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787E34" w14:textId="0F651FC6" w:rsidR="006904C3" w:rsidRPr="006904C3" w:rsidRDefault="006904C3" w:rsidP="006904C3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6904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соответствии с п.19 Требований к схемам теплоснабжения, порядку их разработки и утверждения, утвержденных постановлением Правительства РФ от 22.02.2012 №154 (ред. от </w:t>
      </w:r>
      <w:r w:rsidR="00D938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="008805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</w:t>
      </w:r>
      <w:r w:rsidR="00D938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.0</w:t>
      </w:r>
      <w:r w:rsidR="008805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="00D938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.202</w:t>
      </w:r>
      <w:r w:rsidR="008805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Pr="006904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администрация Приволжского муниципального района размещает на сайте </w:t>
      </w:r>
      <w:r w:rsidR="00E255B8" w:rsidRPr="00E255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проект </w:t>
      </w:r>
      <w:r w:rsidRPr="006904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актуализированн</w:t>
      </w:r>
      <w:r w:rsidR="00E255B8" w:rsidRPr="00E255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ой</w:t>
      </w:r>
      <w:r w:rsidRPr="006904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схем</w:t>
      </w:r>
      <w:r w:rsidR="00E255B8" w:rsidRPr="00E255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</w:t>
      </w:r>
      <w:r w:rsidRPr="006904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теплоснабжения</w:t>
      </w:r>
      <w:r w:rsidR="008805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E11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Приволжского </w:t>
      </w:r>
      <w:r w:rsidR="00E46B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городского поселения Приволжского муниципального района </w:t>
      </w:r>
      <w:r w:rsidRPr="006904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Ивановской </w:t>
      </w:r>
      <w:r w:rsidR="00E255B8" w:rsidRPr="00E255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области </w:t>
      </w:r>
      <w:r w:rsidRPr="006904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ознакомления, сбора замечаний и предложений по данной схеме теплоснабжения.</w:t>
      </w:r>
    </w:p>
    <w:p w14:paraId="0A8E6F87" w14:textId="04022B71" w:rsidR="006904C3" w:rsidRPr="005E1184" w:rsidRDefault="00880510" w:rsidP="005E1184">
      <w:pPr>
        <w:shd w:val="clear" w:color="auto" w:fill="FFFFFF"/>
        <w:spacing w:line="23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</w:t>
      </w:r>
      <w:r w:rsidR="006904C3" w:rsidRPr="006904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Замечания к актуализированной схеме теплоснабжения </w:t>
      </w:r>
      <w:r w:rsidR="00E46B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Приволжского городского поселения Приволжского муниципального района </w:t>
      </w:r>
      <w:r w:rsidR="00E46B69" w:rsidRPr="006904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Ивановской </w:t>
      </w:r>
      <w:r w:rsidR="00E46B69" w:rsidRPr="00E255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области</w:t>
      </w:r>
      <w:r w:rsidR="006904C3" w:rsidRPr="006904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принимаются в письменном виде по </w:t>
      </w:r>
      <w:r w:rsidR="006904C3" w:rsidRPr="005E1184">
        <w:rPr>
          <w:rFonts w:ascii="Times New Roman" w:hAnsi="Times New Roman" w:cs="Times New Roman"/>
          <w:sz w:val="28"/>
          <w:szCs w:val="28"/>
        </w:rPr>
        <w:t>адресу:</w:t>
      </w:r>
      <w:r w:rsidR="005E1184" w:rsidRPr="005E1184">
        <w:rPr>
          <w:rFonts w:ascii="Times New Roman" w:hAnsi="Times New Roman" w:cs="Times New Roman"/>
          <w:sz w:val="28"/>
          <w:szCs w:val="28"/>
        </w:rPr>
        <w:t xml:space="preserve"> </w:t>
      </w:r>
      <w:r w:rsidR="006904C3" w:rsidRPr="005E1184">
        <w:rPr>
          <w:rFonts w:ascii="Times New Roman" w:hAnsi="Times New Roman" w:cs="Times New Roman"/>
          <w:sz w:val="28"/>
          <w:szCs w:val="28"/>
        </w:rPr>
        <w:t xml:space="preserve">Ивановская область, </w:t>
      </w:r>
      <w:proofErr w:type="spellStart"/>
      <w:r w:rsidR="006904C3" w:rsidRPr="005E1184">
        <w:rPr>
          <w:rFonts w:ascii="Times New Roman" w:hAnsi="Times New Roman" w:cs="Times New Roman"/>
          <w:sz w:val="28"/>
          <w:szCs w:val="28"/>
        </w:rPr>
        <w:t>г.Приволжск</w:t>
      </w:r>
      <w:proofErr w:type="spellEnd"/>
      <w:r w:rsidR="006904C3" w:rsidRPr="005E118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6904C3" w:rsidRPr="005E1184">
        <w:rPr>
          <w:rFonts w:ascii="Times New Roman" w:hAnsi="Times New Roman" w:cs="Times New Roman"/>
          <w:sz w:val="28"/>
          <w:szCs w:val="28"/>
        </w:rPr>
        <w:t>ул.Революционная</w:t>
      </w:r>
      <w:proofErr w:type="spellEnd"/>
      <w:r w:rsidR="006904C3" w:rsidRPr="005E1184">
        <w:rPr>
          <w:rFonts w:ascii="Times New Roman" w:hAnsi="Times New Roman" w:cs="Times New Roman"/>
          <w:sz w:val="28"/>
          <w:szCs w:val="28"/>
        </w:rPr>
        <w:t>, д.63, 2</w:t>
      </w:r>
      <w:r w:rsidR="005E1184" w:rsidRPr="005E1184">
        <w:rPr>
          <w:rFonts w:ascii="Times New Roman" w:hAnsi="Times New Roman" w:cs="Times New Roman"/>
          <w:sz w:val="28"/>
          <w:szCs w:val="28"/>
        </w:rPr>
        <w:t xml:space="preserve"> </w:t>
      </w:r>
      <w:r w:rsidR="006904C3" w:rsidRPr="005E1184">
        <w:rPr>
          <w:rFonts w:ascii="Times New Roman" w:hAnsi="Times New Roman" w:cs="Times New Roman"/>
          <w:sz w:val="28"/>
          <w:szCs w:val="28"/>
        </w:rPr>
        <w:t>этаж, каб.</w:t>
      </w:r>
      <w:r w:rsidR="00A44BA9">
        <w:rPr>
          <w:rFonts w:ascii="Times New Roman" w:hAnsi="Times New Roman" w:cs="Times New Roman"/>
          <w:sz w:val="28"/>
          <w:szCs w:val="28"/>
        </w:rPr>
        <w:t>20</w:t>
      </w:r>
      <w:r w:rsidR="006904C3" w:rsidRPr="005E1184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904C3" w:rsidRPr="005E1184">
        <w:rPr>
          <w:rFonts w:ascii="Times New Roman" w:hAnsi="Times New Roman" w:cs="Times New Roman"/>
          <w:sz w:val="28"/>
          <w:szCs w:val="28"/>
        </w:rPr>
        <w:t>а</w:t>
      </w:r>
      <w:r w:rsidR="005E1184" w:rsidRPr="005E1184">
        <w:rPr>
          <w:rFonts w:ascii="Times New Roman" w:hAnsi="Times New Roman" w:cs="Times New Roman"/>
          <w:sz w:val="28"/>
          <w:szCs w:val="28"/>
        </w:rPr>
        <w:t xml:space="preserve"> </w:t>
      </w:r>
      <w:r w:rsidR="006904C3" w:rsidRPr="005E1184">
        <w:rPr>
          <w:rFonts w:ascii="Times New Roman" w:hAnsi="Times New Roman" w:cs="Times New Roman"/>
          <w:sz w:val="28"/>
          <w:szCs w:val="28"/>
        </w:rPr>
        <w:t>также</w:t>
      </w:r>
      <w:r w:rsidR="005E1184" w:rsidRPr="005E1184">
        <w:rPr>
          <w:rFonts w:ascii="Times New Roman" w:hAnsi="Times New Roman" w:cs="Times New Roman"/>
          <w:sz w:val="28"/>
          <w:szCs w:val="28"/>
        </w:rPr>
        <w:t xml:space="preserve"> </w:t>
      </w:r>
      <w:r w:rsidR="006904C3" w:rsidRPr="005E1184">
        <w:rPr>
          <w:rFonts w:ascii="Times New Roman" w:hAnsi="Times New Roman" w:cs="Times New Roman"/>
          <w:sz w:val="28"/>
          <w:szCs w:val="28"/>
        </w:rPr>
        <w:t>на</w:t>
      </w:r>
      <w:r w:rsidR="005E1184" w:rsidRPr="005E1184">
        <w:rPr>
          <w:rFonts w:ascii="Times New Roman" w:hAnsi="Times New Roman" w:cs="Times New Roman"/>
          <w:sz w:val="28"/>
          <w:szCs w:val="28"/>
        </w:rPr>
        <w:t xml:space="preserve"> </w:t>
      </w:r>
      <w:r w:rsidR="006904C3" w:rsidRPr="005E1184">
        <w:rPr>
          <w:rFonts w:ascii="Times New Roman" w:hAnsi="Times New Roman" w:cs="Times New Roman"/>
          <w:sz w:val="28"/>
          <w:szCs w:val="28"/>
        </w:rPr>
        <w:t>электронную</w:t>
      </w:r>
      <w:r w:rsidR="005E1184" w:rsidRPr="005E1184">
        <w:rPr>
          <w:rFonts w:ascii="Times New Roman" w:hAnsi="Times New Roman" w:cs="Times New Roman"/>
          <w:sz w:val="28"/>
          <w:szCs w:val="28"/>
        </w:rPr>
        <w:t xml:space="preserve"> </w:t>
      </w:r>
      <w:r w:rsidR="006904C3" w:rsidRPr="005E1184">
        <w:rPr>
          <w:rFonts w:ascii="Times New Roman" w:hAnsi="Times New Roman" w:cs="Times New Roman"/>
          <w:sz w:val="28"/>
          <w:szCs w:val="28"/>
        </w:rPr>
        <w:t>почту:</w:t>
      </w:r>
      <w:r w:rsidR="00A44BA9">
        <w:rPr>
          <w:rStyle w:val="a3"/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9226E7">
        <w:rPr>
          <w:rStyle w:val="a3"/>
          <w:rFonts w:ascii="Times New Roman" w:hAnsi="Times New Roman" w:cs="Times New Roman"/>
          <w:sz w:val="28"/>
          <w:szCs w:val="28"/>
          <w:lang w:val="en-US" w:eastAsia="ru-RU"/>
        </w:rPr>
        <w:t>gkh</w:t>
      </w:r>
      <w:proofErr w:type="spellEnd"/>
      <w:r w:rsidR="009226E7" w:rsidRPr="009226E7">
        <w:rPr>
          <w:rStyle w:val="a3"/>
          <w:rFonts w:ascii="Times New Roman" w:hAnsi="Times New Roman" w:cs="Times New Roman"/>
          <w:sz w:val="28"/>
          <w:szCs w:val="28"/>
          <w:lang w:eastAsia="ru-RU"/>
        </w:rPr>
        <w:t>13@</w:t>
      </w:r>
      <w:proofErr w:type="spellStart"/>
      <w:r w:rsidR="009226E7">
        <w:rPr>
          <w:rStyle w:val="a3"/>
          <w:rFonts w:ascii="Times New Roman" w:hAnsi="Times New Roman" w:cs="Times New Roman"/>
          <w:sz w:val="28"/>
          <w:szCs w:val="28"/>
          <w:lang w:val="en-US" w:eastAsia="ru-RU"/>
        </w:rPr>
        <w:t>priadmin</w:t>
      </w:r>
      <w:proofErr w:type="spellEnd"/>
      <w:r w:rsidR="009226E7" w:rsidRPr="009226E7">
        <w:rPr>
          <w:rStyle w:val="a3"/>
          <w:rFonts w:ascii="Times New Roman" w:hAnsi="Times New Roman" w:cs="Times New Roman"/>
          <w:sz w:val="28"/>
          <w:szCs w:val="28"/>
          <w:lang w:eastAsia="ru-RU"/>
        </w:rPr>
        <w:t>.</w:t>
      </w:r>
      <w:proofErr w:type="spellStart"/>
      <w:r w:rsidR="009226E7">
        <w:rPr>
          <w:rStyle w:val="a3"/>
          <w:rFonts w:ascii="Times New Roman" w:hAnsi="Times New Roman" w:cs="Times New Roman"/>
          <w:sz w:val="28"/>
          <w:szCs w:val="28"/>
          <w:lang w:val="en-US" w:eastAsia="ru-RU"/>
        </w:rPr>
        <w:t>ru</w:t>
      </w:r>
      <w:proofErr w:type="spellEnd"/>
      <w:r w:rsidR="006904C3" w:rsidRPr="005E1184">
        <w:rPr>
          <w:rFonts w:ascii="Times New Roman" w:hAnsi="Times New Roman" w:cs="Times New Roman"/>
          <w:sz w:val="28"/>
          <w:szCs w:val="28"/>
        </w:rPr>
        <w:t xml:space="preserve">, в срок до </w:t>
      </w:r>
      <w:r w:rsidR="00E46B69">
        <w:rPr>
          <w:rFonts w:ascii="Times New Roman" w:hAnsi="Times New Roman" w:cs="Times New Roman"/>
          <w:sz w:val="28"/>
          <w:szCs w:val="28"/>
        </w:rPr>
        <w:t>2</w:t>
      </w:r>
      <w:r w:rsidR="009226E7" w:rsidRPr="009226E7">
        <w:rPr>
          <w:rFonts w:ascii="Times New Roman" w:hAnsi="Times New Roman" w:cs="Times New Roman"/>
          <w:sz w:val="28"/>
          <w:szCs w:val="28"/>
        </w:rPr>
        <w:t>0</w:t>
      </w:r>
      <w:r w:rsidR="005E1184" w:rsidRPr="005E1184"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</w:rPr>
        <w:t>5</w:t>
      </w:r>
      <w:r w:rsidR="005E1184" w:rsidRPr="005E1184">
        <w:rPr>
          <w:rFonts w:ascii="Times New Roman" w:hAnsi="Times New Roman" w:cs="Times New Roman"/>
          <w:sz w:val="28"/>
          <w:szCs w:val="28"/>
        </w:rPr>
        <w:t>.202</w:t>
      </w:r>
      <w:r w:rsidR="009226E7">
        <w:rPr>
          <w:rFonts w:ascii="Times New Roman" w:hAnsi="Times New Roman" w:cs="Times New Roman"/>
          <w:sz w:val="28"/>
          <w:szCs w:val="28"/>
        </w:rPr>
        <w:t>5</w:t>
      </w:r>
      <w:r w:rsidR="006904C3" w:rsidRPr="005E1184">
        <w:rPr>
          <w:rFonts w:ascii="Times New Roman" w:hAnsi="Times New Roman" w:cs="Times New Roman"/>
          <w:sz w:val="28"/>
          <w:szCs w:val="28"/>
        </w:rPr>
        <w:t xml:space="preserve"> </w:t>
      </w:r>
      <w:r w:rsidR="006904C3" w:rsidRPr="005E11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года.</w:t>
      </w:r>
      <w:bookmarkStart w:id="0" w:name="_GoBack"/>
      <w:bookmarkEnd w:id="0"/>
    </w:p>
    <w:p w14:paraId="709DC1AC" w14:textId="6707EB58" w:rsidR="009226E7" w:rsidRDefault="00C159AF" w:rsidP="009226E7">
      <w:pPr>
        <w:pStyle w:val="a5"/>
        <w:jc w:val="both"/>
        <w:rPr>
          <w:color w:val="000000"/>
          <w:sz w:val="28"/>
          <w:szCs w:val="28"/>
        </w:rPr>
      </w:pPr>
      <w:r w:rsidRPr="00C159AF">
        <w:rPr>
          <w:sz w:val="28"/>
          <w:szCs w:val="28"/>
        </w:rPr>
        <w:t>Проект</w:t>
      </w:r>
      <w:r w:rsidR="009226E7">
        <w:rPr>
          <w:sz w:val="28"/>
          <w:szCs w:val="28"/>
          <w:lang w:val="en-US"/>
        </w:rPr>
        <w:t> </w:t>
      </w:r>
      <w:r w:rsidRPr="00C159AF">
        <w:rPr>
          <w:sz w:val="28"/>
          <w:szCs w:val="28"/>
        </w:rPr>
        <w:t>схемы</w:t>
      </w:r>
      <w:r w:rsidR="009226E7">
        <w:rPr>
          <w:sz w:val="28"/>
          <w:szCs w:val="28"/>
        </w:rPr>
        <w:t>:</w:t>
      </w:r>
      <w:r w:rsidRPr="00C159AF">
        <w:rPr>
          <w:sz w:val="28"/>
          <w:szCs w:val="28"/>
        </w:rPr>
        <w:t xml:space="preserve"> </w:t>
      </w:r>
      <w:r w:rsidR="009226E7">
        <w:rPr>
          <w:sz w:val="28"/>
          <w:szCs w:val="28"/>
        </w:rPr>
        <w:t xml:space="preserve">: </w:t>
      </w:r>
      <w:hyperlink r:id="rId4" w:history="1">
        <w:r w:rsidR="009226E7" w:rsidRPr="00DB3211">
          <w:rPr>
            <w:rStyle w:val="a3"/>
            <w:sz w:val="28"/>
            <w:szCs w:val="28"/>
          </w:rPr>
          <w:t>https://privadmin.gosuslugi.ru/spravochnik/teplosnabzhenie/dokumenty-omsu_2590.html</w:t>
        </w:r>
      </w:hyperlink>
    </w:p>
    <w:p w14:paraId="33FC0992" w14:textId="77777777" w:rsidR="009226E7" w:rsidRDefault="009226E7" w:rsidP="009226E7">
      <w:pPr>
        <w:pStyle w:val="a5"/>
        <w:jc w:val="both"/>
        <w:rPr>
          <w:color w:val="000000"/>
          <w:sz w:val="28"/>
          <w:szCs w:val="28"/>
        </w:rPr>
      </w:pPr>
      <w:hyperlink r:id="rId5" w:history="1">
        <w:r w:rsidRPr="00DB3211">
          <w:rPr>
            <w:rStyle w:val="a3"/>
            <w:sz w:val="28"/>
            <w:szCs w:val="28"/>
          </w:rPr>
          <w:t>https://privadmin.gosuslugi.ru/spravochnik/teplosnabzhenie/dokumenty-omsu_2591.html</w:t>
        </w:r>
      </w:hyperlink>
    </w:p>
    <w:p w14:paraId="6878CB91" w14:textId="35DC8FD9" w:rsidR="00C159AF" w:rsidRPr="00C159AF" w:rsidRDefault="00E46B69" w:rsidP="009226E7">
      <w:pPr>
        <w:shd w:val="clear" w:color="auto" w:fill="FFFFFF"/>
        <w:spacing w:line="23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br/>
      </w:r>
      <w:r>
        <w:br/>
      </w:r>
    </w:p>
    <w:p w14:paraId="33005CFC" w14:textId="3FBEEF07" w:rsidR="00FB7367" w:rsidRDefault="00FB7367">
      <w:pPr>
        <w:rPr>
          <w:rFonts w:ascii="Times New Roman" w:hAnsi="Times New Roman" w:cs="Times New Roman"/>
        </w:rPr>
      </w:pPr>
    </w:p>
    <w:p w14:paraId="1AE4B8B6" w14:textId="538ED770" w:rsidR="005E1184" w:rsidRDefault="005E1184">
      <w:pPr>
        <w:rPr>
          <w:rFonts w:ascii="Times New Roman" w:hAnsi="Times New Roman" w:cs="Times New Roman"/>
        </w:rPr>
      </w:pPr>
    </w:p>
    <w:p w14:paraId="29EBBBCE" w14:textId="539098B0" w:rsidR="005E1184" w:rsidRDefault="005E1184">
      <w:pPr>
        <w:rPr>
          <w:rFonts w:ascii="Times New Roman" w:hAnsi="Times New Roman" w:cs="Times New Roman"/>
        </w:rPr>
      </w:pPr>
    </w:p>
    <w:p w14:paraId="6D3E8362" w14:textId="12433294" w:rsidR="005E1184" w:rsidRDefault="005E1184">
      <w:pPr>
        <w:rPr>
          <w:rFonts w:ascii="Times New Roman" w:hAnsi="Times New Roman" w:cs="Times New Roman"/>
        </w:rPr>
      </w:pPr>
    </w:p>
    <w:p w14:paraId="36F80180" w14:textId="635E6C01" w:rsidR="005E1184" w:rsidRDefault="005E1184">
      <w:pPr>
        <w:rPr>
          <w:rFonts w:ascii="Times New Roman" w:hAnsi="Times New Roman" w:cs="Times New Roman"/>
        </w:rPr>
      </w:pPr>
    </w:p>
    <w:p w14:paraId="386260C5" w14:textId="31272974" w:rsidR="005E1184" w:rsidRDefault="005E1184">
      <w:pPr>
        <w:rPr>
          <w:rFonts w:ascii="Times New Roman" w:hAnsi="Times New Roman" w:cs="Times New Roman"/>
        </w:rPr>
      </w:pPr>
    </w:p>
    <w:p w14:paraId="466E1058" w14:textId="0775EB92" w:rsidR="005E1184" w:rsidRDefault="005E1184">
      <w:pPr>
        <w:rPr>
          <w:rFonts w:ascii="Times New Roman" w:hAnsi="Times New Roman" w:cs="Times New Roman"/>
        </w:rPr>
      </w:pPr>
    </w:p>
    <w:p w14:paraId="51DAED38" w14:textId="56CB6B7D" w:rsidR="005E1184" w:rsidRDefault="005E1184">
      <w:pPr>
        <w:rPr>
          <w:rFonts w:ascii="Times New Roman" w:hAnsi="Times New Roman" w:cs="Times New Roman"/>
        </w:rPr>
      </w:pPr>
    </w:p>
    <w:p w14:paraId="54E774B3" w14:textId="4E74CC25" w:rsidR="005E1184" w:rsidRDefault="005E1184">
      <w:pPr>
        <w:rPr>
          <w:rFonts w:ascii="Times New Roman" w:hAnsi="Times New Roman" w:cs="Times New Roman"/>
        </w:rPr>
      </w:pPr>
    </w:p>
    <w:p w14:paraId="71C88E77" w14:textId="360E6211" w:rsidR="005E1184" w:rsidRDefault="005E1184">
      <w:pPr>
        <w:rPr>
          <w:rFonts w:ascii="Times New Roman" w:hAnsi="Times New Roman" w:cs="Times New Roman"/>
        </w:rPr>
      </w:pPr>
    </w:p>
    <w:p w14:paraId="60D5034F" w14:textId="66ECE56F" w:rsidR="005E1184" w:rsidRDefault="005E1184">
      <w:pPr>
        <w:rPr>
          <w:rFonts w:ascii="Times New Roman" w:hAnsi="Times New Roman" w:cs="Times New Roman"/>
        </w:rPr>
      </w:pPr>
    </w:p>
    <w:p w14:paraId="292AB735" w14:textId="66C32499" w:rsidR="005E1184" w:rsidRDefault="005E1184">
      <w:pPr>
        <w:rPr>
          <w:rFonts w:ascii="Times New Roman" w:hAnsi="Times New Roman" w:cs="Times New Roman"/>
        </w:rPr>
      </w:pPr>
    </w:p>
    <w:p w14:paraId="675FF232" w14:textId="66DB6897" w:rsidR="005E1184" w:rsidRDefault="005E1184">
      <w:pPr>
        <w:rPr>
          <w:rFonts w:ascii="Times New Roman" w:hAnsi="Times New Roman" w:cs="Times New Roman"/>
        </w:rPr>
      </w:pPr>
    </w:p>
    <w:p w14:paraId="0A484F70" w14:textId="131C225B" w:rsidR="005E1184" w:rsidRDefault="005E1184">
      <w:pPr>
        <w:rPr>
          <w:rFonts w:ascii="Times New Roman" w:hAnsi="Times New Roman" w:cs="Times New Roman"/>
        </w:rPr>
      </w:pPr>
    </w:p>
    <w:p w14:paraId="395EA60C" w14:textId="7F14DB8B" w:rsidR="005E1184" w:rsidRDefault="005E1184">
      <w:pPr>
        <w:rPr>
          <w:rFonts w:ascii="Times New Roman" w:hAnsi="Times New Roman" w:cs="Times New Roman"/>
        </w:rPr>
      </w:pPr>
    </w:p>
    <w:p w14:paraId="5E3764BF" w14:textId="0E20D9F8" w:rsidR="005E1184" w:rsidRDefault="005E1184">
      <w:pPr>
        <w:rPr>
          <w:rFonts w:ascii="Times New Roman" w:hAnsi="Times New Roman" w:cs="Times New Roman"/>
        </w:rPr>
      </w:pPr>
    </w:p>
    <w:p w14:paraId="1D56A5C2" w14:textId="2021D2D4" w:rsidR="005E1184" w:rsidRDefault="005E1184">
      <w:pPr>
        <w:rPr>
          <w:rFonts w:ascii="Times New Roman" w:hAnsi="Times New Roman" w:cs="Times New Roman"/>
        </w:rPr>
      </w:pPr>
    </w:p>
    <w:sectPr w:rsidR="005E11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 PSMT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7367"/>
    <w:rsid w:val="00066AAE"/>
    <w:rsid w:val="00231C2E"/>
    <w:rsid w:val="0023292C"/>
    <w:rsid w:val="0048066D"/>
    <w:rsid w:val="005E1184"/>
    <w:rsid w:val="006904C3"/>
    <w:rsid w:val="006E75E4"/>
    <w:rsid w:val="007026EE"/>
    <w:rsid w:val="00824984"/>
    <w:rsid w:val="00880510"/>
    <w:rsid w:val="009226E7"/>
    <w:rsid w:val="0098071D"/>
    <w:rsid w:val="00A44BA9"/>
    <w:rsid w:val="00A47321"/>
    <w:rsid w:val="00C159AF"/>
    <w:rsid w:val="00CC4CC0"/>
    <w:rsid w:val="00D9382E"/>
    <w:rsid w:val="00DC1DC2"/>
    <w:rsid w:val="00E255B8"/>
    <w:rsid w:val="00E46B69"/>
    <w:rsid w:val="00EA17CF"/>
    <w:rsid w:val="00EF79EC"/>
    <w:rsid w:val="00FB7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F95D44"/>
  <w15:chartTrackingRefBased/>
  <w15:docId w15:val="{FA029FB1-9991-4064-9265-275D146629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js-extracted-address">
    <w:name w:val="js-extracted-address"/>
    <w:basedOn w:val="a0"/>
    <w:rsid w:val="006904C3"/>
  </w:style>
  <w:style w:type="character" w:customStyle="1" w:styleId="mail-message-map-nobreak">
    <w:name w:val="mail-message-map-nobreak"/>
    <w:basedOn w:val="a0"/>
    <w:rsid w:val="006904C3"/>
  </w:style>
  <w:style w:type="character" w:styleId="a3">
    <w:name w:val="Hyperlink"/>
    <w:basedOn w:val="a0"/>
    <w:uiPriority w:val="99"/>
    <w:unhideWhenUsed/>
    <w:rsid w:val="006904C3"/>
    <w:rPr>
      <w:color w:val="0000FF"/>
      <w:u w:val="single"/>
    </w:rPr>
  </w:style>
  <w:style w:type="character" w:customStyle="1" w:styleId="wmi-callto">
    <w:name w:val="wmi-callto"/>
    <w:basedOn w:val="a0"/>
    <w:rsid w:val="006904C3"/>
  </w:style>
  <w:style w:type="character" w:styleId="a4">
    <w:name w:val="Unresolved Mention"/>
    <w:basedOn w:val="a0"/>
    <w:uiPriority w:val="99"/>
    <w:semiHidden/>
    <w:unhideWhenUsed/>
    <w:rsid w:val="005E1184"/>
    <w:rPr>
      <w:color w:val="605E5C"/>
      <w:shd w:val="clear" w:color="auto" w:fill="E1DFDD"/>
    </w:rPr>
  </w:style>
  <w:style w:type="paragraph" w:styleId="a5">
    <w:name w:val="Normal (Web)"/>
    <w:basedOn w:val="a"/>
    <w:uiPriority w:val="99"/>
    <w:semiHidden/>
    <w:unhideWhenUsed/>
    <w:rsid w:val="009226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852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49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78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752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47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8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151928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920891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privadmin.gosuslugi.ru/spravochnik/teplosnabzhenie/dokumenty-omsu_2591.html" TargetMode="External"/><Relationship Id="rId4" Type="http://schemas.openxmlformats.org/officeDocument/2006/relationships/hyperlink" Target="https://privadmin.gosuslugi.ru/spravochnik/teplosnabzhenie/dokumenty-omsu_2590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</Words>
  <Characters>1025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 С. Саутина</dc:creator>
  <cp:keywords/>
  <dc:description/>
  <cp:lastModifiedBy>Соловьева Екатерина Андреевна</cp:lastModifiedBy>
  <cp:revision>2</cp:revision>
  <cp:lastPrinted>2024-04-10T14:10:00Z</cp:lastPrinted>
  <dcterms:created xsi:type="dcterms:W3CDTF">2025-05-23T08:14:00Z</dcterms:created>
  <dcterms:modified xsi:type="dcterms:W3CDTF">2025-05-23T08:14:00Z</dcterms:modified>
</cp:coreProperties>
</file>