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  <w:spacing w:before="0" w:after="0"/>
        <w:shd w:val="clear" w:color="ffffff" w:fill="ffffff"/>
        <w:rPr>
          <w:rFonts w:ascii="Liberation Serif" w:hAnsi="Liberation Serif" w:eastAsia="Liberation Serif" w:cs="Liberation Serif"/>
          <w:b/>
          <w:bCs/>
          <w:color w:val="131416"/>
          <w:sz w:val="30"/>
          <w:szCs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131416"/>
          <w:sz w:val="30"/>
          <w:szCs w:val="30"/>
          <w:highlight w:val="none"/>
        </w:rPr>
        <w:t xml:space="preserve">ПЗЗ: что это такое?</w:t>
      </w:r>
      <w:r>
        <w:rPr>
          <w:rFonts w:ascii="Liberation Serif" w:hAnsi="Liberation Serif" w:eastAsia="Liberation Serif" w:cs="Liberation Serif"/>
          <w:b/>
          <w:bCs/>
          <w:color w:val="131416"/>
          <w:sz w:val="30"/>
          <w:szCs w:val="30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131416"/>
          <w:sz w:val="30"/>
          <w:szCs w:val="30"/>
          <w:highlight w:val="none"/>
        </w:rPr>
      </w:r>
    </w:p>
    <w:p>
      <w:pPr>
        <w:ind w:left="0" w:right="0" w:firstLine="567"/>
        <w:jc w:val="center"/>
        <w:spacing w:before="0" w:after="0"/>
        <w:shd w:val="clear" w:color="ffffff" w:fill="ffffff"/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0"/>
          <w:szCs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0"/>
          <w:szCs w:val="30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0"/>
          <w:szCs w:val="30"/>
          <w:highlight w:val="none"/>
        </w:rPr>
      </w:r>
    </w:p>
    <w:p>
      <w:pPr>
        <w:ind w:left="0" w:right="0" w:firstLine="567"/>
        <w:jc w:val="center"/>
        <w:spacing w:before="0" w:after="0"/>
        <w:shd w:val="clear" w:color="ffffff" w:fill="ffffff"/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0"/>
          <w:szCs w:val="3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0"/>
          <w:szCs w:val="30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0"/>
          <w:szCs w:val="30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30"/>
          <w:szCs w:val="30"/>
          <w:highlight w:val="none"/>
        </w:rPr>
      </w:r>
    </w:p>
    <w:p>
      <w:pPr>
        <w:ind w:left="0" w:right="0" w:firstLine="567"/>
        <w:jc w:val="both"/>
        <w:spacing w:before="0" w:after="0"/>
        <w:shd w:val="clear" w:color="ffffff" w:fill="ffffff"/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6"/>
          <w:szCs w:val="26"/>
        </w:rPr>
        <w:t xml:space="preserve">Чтобы построить дом, мало купить красивый земельный участок. Нужно сначала изучить Правила застройки и землепользования населенного пункта. Если ваши планы идут вразрез с ними, построиться не получится. Рассказываем, что такое ПЗЗ и на что они влияют.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0" w:right="0" w:firstLine="567"/>
        <w:jc w:val="both"/>
        <w:spacing w:before="0" w:after="0"/>
        <w:shd w:val="clear" w:color="ffffff" w:fill="ffffff"/>
        <w:rPr>
          <w:rFonts w:ascii="Liberation Serif" w:hAnsi="Liberation Serif" w:cs="Liberation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</w:p>
    <w:p>
      <w:pPr>
        <w:ind w:left="0" w:right="0" w:firstLine="567"/>
        <w:jc w:val="both"/>
        <w:spacing w:before="0" w:after="0"/>
        <w:shd w:val="clear" w:color="ffffff" w:fill="ffffff"/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 w:themeColor="text1"/>
          <w:sz w:val="26"/>
          <w:szCs w:val="26"/>
        </w:rPr>
        <w:t xml:space="preserve">ПЗЗ (Правила землепользования и застройки)</w:t>
      </w: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</w:rPr>
        <w:t xml:space="preserve"> —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6"/>
          <w:szCs w:val="26"/>
        </w:rPr>
        <w:t xml:space="preserve">это</w:t>
      </w: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</w:rPr>
        <w:t xml:space="preserve"> </w:t>
      </w:r>
      <w:r>
        <w:rPr>
          <w:rFonts w:ascii="Liberation Serif" w:hAnsi="Liberation Serif" w:eastAsia="Liberation Serif" w:cs="Liberation Serif"/>
          <w:b/>
          <w:color w:val="000000" w:themeColor="text1"/>
          <w:sz w:val="26"/>
          <w:szCs w:val="26"/>
        </w:rPr>
        <w:t xml:space="preserve">свод документов, регламентирующий использование земель в населённых пунктах (городах, посёлках, деревнях)</w:t>
      </w: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</w:rPr>
        <w:t xml:space="preserve">. Дополнительно он включает порядок изменения этих ПЗЗ и утверждения обновлённой редакции.</w:t>
      </w:r>
      <w:r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120" w:after="0"/>
        <w:shd w:val="clear" w:color="ffffff" w:fill="ffffff"/>
        <w:rPr>
          <w:rFonts w:ascii="Liberation Serif" w:hAnsi="Liberation Serif" w:cs="Liberation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 w:themeColor="text1"/>
          <w:sz w:val="26"/>
          <w:szCs w:val="26"/>
        </w:rPr>
        <w:t xml:space="preserve">ПЗЗ нужны, чтобы</w:t>
      </w: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</w:rPr>
        <w:t xml:space="preserve">: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</w:p>
    <w:p>
      <w:pPr>
        <w:pStyle w:val="842"/>
        <w:numPr>
          <w:ilvl w:val="0"/>
          <w:numId w:val="1"/>
        </w:numPr>
        <w:ind w:right="0"/>
        <w:jc w:val="both"/>
        <w:spacing w:before="0" w:after="0"/>
        <w:rPr>
          <w:rFonts w:ascii="Liberation Serif" w:hAnsi="Liberation Serif" w:cs="Liberation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</w:rPr>
        <w:t xml:space="preserve">эффективно застраивать и использовать территории, планировать их будущее;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</w:p>
    <w:p>
      <w:pPr>
        <w:pStyle w:val="842"/>
        <w:numPr>
          <w:ilvl w:val="0"/>
          <w:numId w:val="1"/>
        </w:numPr>
        <w:ind w:right="0"/>
        <w:jc w:val="both"/>
        <w:spacing w:before="0" w:after="0"/>
        <w:rPr>
          <w:rFonts w:ascii="Liberation Serif" w:hAnsi="Liberation Serif" w:cs="Liberation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</w:rPr>
        <w:t xml:space="preserve">развивать муниципальное образование и привлекать к этому инвесторов;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</w:p>
    <w:p>
      <w:pPr>
        <w:pStyle w:val="842"/>
        <w:numPr>
          <w:ilvl w:val="0"/>
          <w:numId w:val="1"/>
        </w:numPr>
        <w:ind w:right="0"/>
        <w:jc w:val="both"/>
        <w:spacing w:before="0" w:after="0"/>
        <w:rPr>
          <w:rFonts w:ascii="Liberation Serif" w:hAnsi="Liberation Serif" w:cs="Liberation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</w:rPr>
        <w:t xml:space="preserve">соблюдать интересы физических и юридических лиц, собственников недвижимости в населённом пункте или его окрестностях.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</w:p>
    <w:p>
      <w:pPr>
        <w:ind w:left="0" w:right="0" w:firstLine="0"/>
        <w:jc w:val="both"/>
        <w:spacing w:before="120" w:after="0"/>
        <w:shd w:val="clear" w:color="ffffff" w:fill="ffffff"/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 w:themeColor="text1"/>
          <w:sz w:val="26"/>
          <w:szCs w:val="26"/>
        </w:rPr>
        <w:t xml:space="preserve">В ПЗЗ входят</w:t>
      </w: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</w:rPr>
        <w:t xml:space="preserve">: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</w:r>
    </w:p>
    <w:p>
      <w:pPr>
        <w:pStyle w:val="842"/>
        <w:numPr>
          <w:ilvl w:val="0"/>
          <w:numId w:val="2"/>
        </w:numPr>
        <w:ind w:right="0"/>
        <w:jc w:val="both"/>
        <w:spacing w:before="0" w:after="0"/>
        <w:rPr>
          <w:rFonts w:ascii="Liberation Serif" w:hAnsi="Liberation Serif" w:cs="Liberation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</w:rPr>
        <w:t xml:space="preserve">карты градостроительного зонирования;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</w:p>
    <w:p>
      <w:pPr>
        <w:pStyle w:val="842"/>
        <w:numPr>
          <w:ilvl w:val="0"/>
          <w:numId w:val="2"/>
        </w:numPr>
        <w:ind w:right="0"/>
        <w:jc w:val="both"/>
        <w:spacing w:before="0" w:after="0"/>
        <w:rPr>
          <w:rFonts w:ascii="Liberation Serif" w:hAnsi="Liberation Serif" w:cs="Liberation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</w:rPr>
        <w:t xml:space="preserve">градостроительные регламенты;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</w:p>
    <w:p>
      <w:pPr>
        <w:pStyle w:val="842"/>
        <w:numPr>
          <w:ilvl w:val="0"/>
          <w:numId w:val="2"/>
        </w:numPr>
        <w:ind w:right="0"/>
        <w:jc w:val="both"/>
        <w:spacing w:before="0" w:after="0"/>
        <w:rPr>
          <w:rFonts w:ascii="Liberation Serif" w:hAnsi="Liberation Serif" w:cs="Liberation Serif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</w:rPr>
        <w:t xml:space="preserve">описание всех процессов, связанных с застройкой: получения разрешений, изменения ВРИ, а также параметры разрешённого строительства.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</w:r>
    </w:p>
    <w:p>
      <w:pPr>
        <w:ind w:left="0" w:right="0" w:firstLine="567"/>
        <w:jc w:val="both"/>
        <w:spacing w:before="120" w:after="0"/>
        <w:shd w:val="clear" w:color="ffffff" w:fill="ffffff"/>
        <w:rPr>
          <w:rFonts w:ascii="Liberation Serif" w:hAnsi="Liberation Serif" w:eastAsia="Liberation Serif" w:cs="Liberation Serif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</w:rPr>
        <w:t xml:space="preserve">Разрабатывают и утверждают ПЗЗ на муниципальном уровне.</w:t>
      </w: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</w:rPr>
        <w:t xml:space="preserve"> Они отражают текущее состояние конкретной территории, подробно описывая правила размещения объектов и строительства.</w:t>
      </w: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</w:rPr>
      </w: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  <w:highlight w:val="none"/>
        </w:rPr>
      </w:r>
    </w:p>
    <w:p>
      <w:pPr>
        <w:ind w:left="0" w:right="0" w:firstLine="567"/>
        <w:jc w:val="both"/>
        <w:spacing w:before="120" w:after="0"/>
        <w:shd w:val="clear" w:color="ffffff" w:fill="ffffff"/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333333"/>
          <w:sz w:val="26"/>
          <w:szCs w:val="26"/>
        </w:rPr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Например, е</w:t>
      </w: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  <w:t xml:space="preserve">сли</w:t>
      </w: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  <w:t xml:space="preserve"> вы собираетесь купить участок для строительства загородного дома, нужно заранее проверить вид его использования, удостовериться, что земля не подпадает под ограничения. Например, приглянувшиеся вам сотки могут находиться в границах зоны с особыми условиям</w:t>
      </w: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  <w:t xml:space="preserve">и использования территории — такое возможно, если рядом проходят линии электропередачи, магистрали, границы рекреаций.</w:t>
      </w: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</w:r>
      <w:r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</w:r>
    </w:p>
    <w:p>
      <w:pPr>
        <w:ind w:left="0" w:right="0" w:firstLine="567"/>
        <w:jc w:val="both"/>
        <w:spacing w:before="120" w:after="0"/>
        <w:shd w:val="clear" w:color="ffffff" w:fill="ffffff"/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</w: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  <w:t xml:space="preserve">К ПЗЗ обращаются перед тем, как купить или арендовать землю, перед получением разрешения на строительство или других аналогичных разрешений. Там прописан и порядок изменения видов разрешенного использования (ВРИ) земли. Эта информация понадобится, если на </w:t>
      </w: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  <w:t xml:space="preserve">землях </w:t>
      </w:r>
      <w:r>
        <w:rPr>
          <w:rFonts w:ascii="Liberation Serif" w:hAnsi="Liberation Serif" w:eastAsia="Liberation Serif" w:cs="Liberation Serif"/>
          <w:color w:val="131416"/>
          <w:sz w:val="26"/>
          <w:szCs w:val="26"/>
          <w:u w:val="single"/>
        </w:rPr>
        <w:t xml:space="preserve">ИЖС</w:t>
      </w: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  <w:t xml:space="preserve"> вы захотите не только построить дом, но и разводить скот. Тогда ВРИ участка нужно будет изменить с ИЖС на </w:t>
      </w:r>
      <w:r>
        <w:rPr>
          <w:rFonts w:ascii="Liberation Serif" w:hAnsi="Liberation Serif" w:eastAsia="Liberation Serif" w:cs="Liberation Serif"/>
          <w:color w:val="131416"/>
          <w:sz w:val="26"/>
          <w:szCs w:val="26"/>
          <w:u w:val="single"/>
        </w:rPr>
        <w:t xml:space="preserve">ЛПХ</w:t>
      </w: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  <w:t xml:space="preserve">.</w:t>
      </w: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</w:r>
      <w:r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</w:r>
    </w:p>
    <w:p>
      <w:pPr>
        <w:ind w:left="0" w:right="0" w:firstLine="567"/>
        <w:jc w:val="both"/>
        <w:spacing w:before="120" w:after="0"/>
        <w:shd w:val="clear" w:color="ffffff" w:fill="ffffff"/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  <w:t xml:space="preserve">«</w:t>
      </w: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  <w:t xml:space="preserve">При помощи правил землепользования и застройки можно получить важную информацию дополнительно к данным выписки из ЕГРН. </w:t>
      </w: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  <w:t xml:space="preserve">Чтобы получить нужную информацию, можно самостоятельно найти и изучить весь документ и приложения к нему. Или пойти более простым путем — получить выписку из ПЗЗ с конкретной информацией об участке (в какой он зоне, к землям какой категории относится, каки</w:t>
      </w: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  <w:t xml:space="preserve">е у него ВРИ),» — сообщила заместитель руководителя Управления Росреестра Ивановской области Ольга Смирнова.</w:t>
      </w: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</w:r>
      <w:r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color w:val="131416"/>
          <w:sz w:val="26"/>
          <w:szCs w:val="26"/>
          <w:highlight w:val="none"/>
        </w:rPr>
      </w:r>
    </w:p>
    <w:p>
      <w:pPr>
        <w:ind w:left="0" w:right="0" w:firstLine="567"/>
        <w:jc w:val="both"/>
        <w:spacing w:before="120" w:after="0"/>
        <w:shd w:val="clear" w:color="ffffff" w:fill="ffffff"/>
        <w:rPr>
          <w:rFonts w:ascii="Liberation Serif" w:hAnsi="Liberation Serif" w:cs="Liberation Serif"/>
          <w:color w:val="333333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31416"/>
          <w:sz w:val="26"/>
          <w:szCs w:val="26"/>
        </w:rPr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Получить выписку из ПЗЗ можно лично:</w:t>
      </w:r>
      <w:r>
        <w:rPr>
          <w:rFonts w:ascii="Liberation Serif" w:hAnsi="Liberation Serif" w:cs="Liberation Serif"/>
          <w:color w:val="333333"/>
          <w:sz w:val="26"/>
          <w:szCs w:val="26"/>
          <w:highlight w:val="none"/>
        </w:rPr>
      </w:r>
      <w:r>
        <w:rPr>
          <w:rFonts w:ascii="Liberation Serif" w:hAnsi="Liberation Serif" w:cs="Liberation Serif"/>
          <w:color w:val="333333"/>
          <w:sz w:val="26"/>
          <w:szCs w:val="26"/>
          <w:highlight w:val="none"/>
        </w:rPr>
      </w:r>
    </w:p>
    <w:p>
      <w:pPr>
        <w:pStyle w:val="842"/>
        <w:numPr>
          <w:ilvl w:val="0"/>
          <w:numId w:val="4"/>
        </w:numPr>
        <w:jc w:val="both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в МФЦ;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  <w:highlight w:val="none"/>
        </w:rPr>
      </w:r>
    </w:p>
    <w:p>
      <w:pPr>
        <w:pStyle w:val="842"/>
        <w:numPr>
          <w:ilvl w:val="0"/>
          <w:numId w:val="4"/>
        </w:numPr>
        <w:jc w:val="both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в органах муниципального самоуправления.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  <w:highlight w:val="none"/>
        </w:rPr>
      </w:r>
    </w:p>
    <w:p>
      <w:pPr>
        <w:ind w:left="709" w:firstLine="0"/>
        <w:jc w:val="both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Услуга предоставляется бесплатно.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  <w:highlight w:val="none"/>
        </w:rPr>
      </w:r>
    </w:p>
    <w:p>
      <w:pPr>
        <w:ind w:left="0" w:firstLine="0"/>
        <w:jc w:val="both"/>
        <w:rPr>
          <w:rFonts w:ascii="Liberation Serif" w:hAnsi="Liberation Serif" w:cs="Liberation Serif"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>
        <w:rPr>
          <w:rFonts w:ascii="Liberation Serif" w:hAnsi="Liberation Serif" w:cs="Liberation Serif"/>
          <w:sz w:val="26"/>
          <w:szCs w:val="26"/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rFonts w:ascii="Roboto" w:hAnsi="Roboto" w:eastAsia="Roboto" w:cs="Roboto"/>
          <w:color w:val="131416"/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31416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31416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31416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31416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31416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31416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31416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31416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31416"/>
        <w:sz w:val="27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No Spacing"/>
    <w:basedOn w:val="838"/>
    <w:uiPriority w:val="1"/>
    <w:qFormat/>
    <w:pPr>
      <w:spacing w:after="0" w:line="240" w:lineRule="auto"/>
    </w:pPr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character" w:styleId="84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2024-12-20T12:24:21Z</dcterms:modified>
</cp:coreProperties>
</file>