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clear" w:color="FFFFFF" w:themeColor="background1" w:fill="FFFFFF" w:themeFill="background1"/>
        <w:ind w:hanging="0" w:left="0"/>
        <w:jc w:val="center"/>
        <w:rPr>
          <w:highlight w:val="none"/>
        </w:rPr>
      </w:pPr>
      <w:r>
        <w:rPr>
          <w:rFonts w:eastAsia="Tinos" w:cs="Tinos" w:ascii="Tinos" w:hAnsi="Tinos"/>
          <w:b/>
          <w:bCs/>
          <w:color w:themeColor="text1" w:val="000000"/>
          <w:spacing w:val="-2"/>
          <w:sz w:val="28"/>
          <w:szCs w:val="28"/>
        </w:rPr>
        <w:t xml:space="preserve">Инструкция: как поставить на кадастровый учет и оформить построенный частный дом? </w:t>
      </w:r>
    </w:p>
    <w:p>
      <w:pPr>
        <w:pStyle w:val="Normal"/>
        <w:shd w:val="clear" w:color="FFFFFF" w:themeColor="background1" w:fill="FFFFFF" w:themeFill="background1"/>
        <w:ind w:firstLine="567" w:left="0" w:right="0"/>
        <w:jc w:val="both"/>
        <w:rPr>
          <w:rFonts w:ascii="Liberation Serif" w:hAnsi="Liberation Serif" w:cs="Liberation Serif"/>
          <w:b/>
          <w:bCs/>
          <w:color w:themeColor="text1" w:val="000000"/>
          <w:spacing w:val="-2"/>
          <w:sz w:val="28"/>
          <w:szCs w:val="28"/>
        </w:rPr>
      </w:pPr>
      <w:r>
        <w:rPr>
          <w:rFonts w:eastAsia="Liberation Serif" w:cs="Liberation Serif" w:ascii="Liberation Serif" w:hAnsi="Liberation Serif"/>
          <w:sz w:val="28"/>
          <w:szCs w:val="28"/>
        </w:rPr>
        <w:t>Разъясняет начальник отдела государственной регистрации недвижимости № 1 Управления Росреестра по Ивановской области Яна Карасева:</w:t>
      </w:r>
    </w:p>
    <w:p>
      <w:pPr>
        <w:pStyle w:val="Normal"/>
        <w:pBdr/>
        <w:shd w:val="clear" w:color="FFFFFF" w:themeColor="background1" w:fill="FFFFFF" w:themeFill="background1"/>
        <w:spacing w:lineRule="atLeast" w:line="420" w:before="120" w:after="120"/>
        <w:ind w:firstLine="567" w:left="0" w:right="0"/>
        <w:jc w:val="both"/>
        <w:rPr>
          <w:rFonts w:ascii="Tinos" w:hAnsi="Tinos" w:eastAsia="Tinos" w:cs="Tinos"/>
          <w:color w:themeColor="text1" w:val="000000"/>
          <w:sz w:val="28"/>
          <w:szCs w:val="28"/>
          <w14:ligatures w14:val="none"/>
        </w:rPr>
      </w:pPr>
      <w:r>
        <w:rPr>
          <w:rFonts w:eastAsia="Tinos" w:cs="Tinos" w:ascii="Tinos" w:hAnsi="Tinos"/>
          <w:color w:themeColor="text1" w:val="000000"/>
          <w:sz w:val="28"/>
          <w:szCs w:val="28"/>
        </w:rPr>
        <w:t xml:space="preserve">   </w:t>
      </w:r>
      <w:r>
        <w:rPr>
          <w:rFonts w:eastAsia="Tinos" w:cs="Tinos" w:ascii="Tinos" w:hAnsi="Tinos"/>
          <w:color w:themeColor="text1" w:val="000000"/>
          <w:sz w:val="28"/>
          <w:szCs w:val="28"/>
        </w:rPr>
        <w:t>Оформить построенный дом можно двумя способами — общий порядок и упрощённый («дачная амнистия»). Выбор каким вариантом воспользоваться делает сам собственник (застройщик) — закон даёт ему право решить, какой путь пройти.</w:t>
      </w:r>
    </w:p>
    <w:p>
      <w:pPr>
        <w:pStyle w:val="Normal"/>
        <w:pBdr/>
        <w:shd w:val="clear" w:color="FFFFFF" w:themeColor="background1" w:fill="FFFFFF" w:themeFill="background1"/>
        <w:spacing w:lineRule="atLeast" w:line="420" w:before="120" w:after="120"/>
        <w:ind w:firstLine="567" w:left="0" w:right="0"/>
        <w:jc w:val="both"/>
        <w:rPr>
          <w:rFonts w:ascii="Tinos" w:hAnsi="Tinos" w:eastAsia="Tinos" w:cs="Tinos"/>
          <w:color w:themeColor="text1" w:val="000000"/>
          <w:sz w:val="28"/>
          <w:szCs w:val="28"/>
          <w14:ligatures w14:val="none"/>
        </w:rPr>
      </w:pPr>
      <w:r>
        <w:rPr>
          <w:rFonts w:eastAsia="Tinos" w:cs="Tinos" w:ascii="Tinos" w:hAnsi="Tinos"/>
          <w:b/>
          <w:bCs/>
          <w:color w:themeColor="text1" w:val="000000"/>
          <w:sz w:val="28"/>
          <w:szCs w:val="28"/>
        </w:rPr>
        <w:t>По общей процедуре</w:t>
      </w:r>
      <w:r>
        <w:rPr>
          <w:rFonts w:eastAsia="Tinos" w:cs="Tinos" w:ascii="Tinos" w:hAnsi="Tinos"/>
          <w:color w:themeColor="text1" w:val="000000"/>
          <w:sz w:val="28"/>
          <w:szCs w:val="28"/>
        </w:rPr>
        <w:t xml:space="preserve"> застройщику требуется направлять уведомления в местную администрацию. Алгоритм такой:</w:t>
      </w:r>
    </w:p>
    <w:p>
      <w:pPr>
        <w:pStyle w:val="ListParagraph"/>
        <w:numPr>
          <w:ilvl w:val="0"/>
          <w:numId w:val="1"/>
        </w:numPr>
        <w:pBdr/>
        <w:shd w:val="clear" w:color="FFFFFF" w:themeColor="background1" w:fill="FFFFFF" w:themeFill="background1"/>
        <w:spacing w:lineRule="atLeast" w:line="420" w:before="120" w:after="120"/>
        <w:ind w:hanging="360" w:left="1276" w:right="0"/>
        <w:contextualSpacing/>
        <w:jc w:val="both"/>
        <w:rPr>
          <w:rFonts w:ascii="Tinos" w:hAnsi="Tinos" w:eastAsia="Tinos" w:cs="Tinos"/>
          <w:b w:val="false"/>
          <w:bCs w:val="false"/>
          <w:color w:themeColor="text1" w:val="000000"/>
          <w:sz w:val="28"/>
          <w:szCs w:val="28"/>
          <w14:ligatures w14:val="none"/>
        </w:rPr>
      </w:pPr>
      <w:r>
        <w:rPr>
          <w:rFonts w:eastAsia="Tinos" w:cs="Tinos" w:ascii="Tinos" w:hAnsi="Tinos"/>
          <w:b/>
          <w:bCs/>
          <w:color w:themeColor="text1" w:val="000000"/>
          <w:sz w:val="28"/>
          <w:szCs w:val="28"/>
        </w:rPr>
        <w:t>До стройки</w:t>
      </w:r>
      <w:r>
        <w:rPr>
          <w:rFonts w:eastAsia="Tinos" w:cs="Tinos" w:ascii="Tinos" w:hAnsi="Tinos"/>
          <w:color w:themeColor="text1" w:val="000000"/>
          <w:sz w:val="28"/>
          <w:szCs w:val="28"/>
        </w:rPr>
        <w:t xml:space="preserve"> подайте в администрацию уведомление о начале строительства (через «Госуслуги», МФЦ или лично). Укажите данные о себе, участке и параметрах дома (этажность, высота, отступы). Администрация проверит и в течение ~7 рабочих дней пришлёт ответ: о соответствии (можно строить) или о </w:t>
      </w:r>
      <w:r>
        <w:rPr>
          <w:rFonts w:eastAsia="Tinos" w:cs="Tinos" w:ascii="Tinos" w:hAnsi="Tinos"/>
          <w:b w:val="false"/>
          <w:bCs w:val="false"/>
          <w:color w:themeColor="text1" w:val="000000"/>
          <w:sz w:val="28"/>
          <w:szCs w:val="28"/>
        </w:rPr>
        <w:t>несоответствии. </w:t>
      </w:r>
    </w:p>
    <w:p>
      <w:pPr>
        <w:pStyle w:val="ListParagraph"/>
        <w:numPr>
          <w:ilvl w:val="0"/>
          <w:numId w:val="1"/>
        </w:numPr>
        <w:pBdr/>
        <w:shd w:val="clear" w:color="FFFFFF" w:themeColor="background1" w:fill="FFFFFF" w:themeFill="background1"/>
        <w:spacing w:lineRule="atLeast" w:line="420" w:before="120" w:after="120"/>
        <w:ind w:hanging="360" w:left="1276" w:right="0"/>
        <w:contextualSpacing/>
        <w:jc w:val="both"/>
        <w:rPr>
          <w:rFonts w:ascii="Tinos" w:hAnsi="Tinos" w:eastAsia="Tinos" w:cs="Tinos"/>
          <w:b w:val="false"/>
          <w:bCs w:val="false"/>
          <w:color w:themeColor="text1" w:val="000000"/>
          <w:sz w:val="28"/>
          <w:szCs w:val="28"/>
          <w14:ligatures w14:val="none"/>
        </w:rPr>
      </w:pPr>
      <w:r>
        <w:rPr>
          <w:rFonts w:eastAsia="Tinos" w:cs="Tinos" w:ascii="Tinos" w:hAnsi="Tinos"/>
          <w:b/>
          <w:bCs/>
          <w:color w:themeColor="text1" w:val="000000"/>
          <w:sz w:val="28"/>
          <w:szCs w:val="28"/>
        </w:rPr>
        <w:t>После завершения работ</w:t>
      </w:r>
      <w:r>
        <w:rPr>
          <w:rFonts w:eastAsia="Tinos" w:cs="Tinos" w:ascii="Tinos" w:hAnsi="Tinos"/>
          <w:b w:val="false"/>
          <w:bCs w:val="false"/>
          <w:color w:themeColor="text1" w:val="000000"/>
          <w:sz w:val="28"/>
          <w:szCs w:val="28"/>
        </w:rPr>
        <w:t> в течение месяца подайте уведомление об окончании строительства. К нему приложите технический план (его готовит кадастровый инженер). Администрация снова проверит: соответствует ли реально построенный дом тем параметрам, что вы заявляли.  Если всё в порядке, администрация сама передаст документы в Росреестр для постановки на учёт и регистрации права. В итоге вы получите выписку из ЕГРН. </w:t>
      </w:r>
    </w:p>
    <w:p>
      <w:pPr>
        <w:pStyle w:val="Normal"/>
        <w:pBdr/>
        <w:shd w:val="clear" w:color="FFFFFF" w:themeColor="background1" w:fill="FFFFFF" w:themeFill="background1"/>
        <w:spacing w:lineRule="atLeast" w:line="420" w:before="120" w:after="120"/>
        <w:ind w:firstLine="567" w:left="0" w:right="0"/>
        <w:jc w:val="both"/>
        <w:rPr>
          <w:rFonts w:ascii="Tinos" w:hAnsi="Tinos" w:eastAsia="Tinos" w:cs="Tinos"/>
          <w:color w:themeColor="text1" w:val="000000"/>
          <w:sz w:val="28"/>
          <w:szCs w:val="28"/>
          <w14:ligatures w14:val="none"/>
        </w:rPr>
      </w:pPr>
      <w:r>
        <w:rPr>
          <w:rFonts w:eastAsia="Tinos" w:cs="Tinos" w:ascii="Tinos" w:hAnsi="Tinos"/>
          <w:color w:themeColor="text1" w:val="000000"/>
          <w:sz w:val="28"/>
          <w:szCs w:val="28"/>
        </w:rPr>
        <w:t xml:space="preserve">До 1 марта 2031 года оформить жилой дом можно и в упрощенном порядке </w:t>
      </w:r>
      <w:r>
        <w:rPr>
          <w:rFonts w:eastAsia="Tinos" w:cs="Tinos" w:ascii="Tinos" w:hAnsi="Tinos"/>
          <w:b/>
          <w:bCs/>
          <w:color w:themeColor="text1" w:val="000000"/>
          <w:sz w:val="28"/>
          <w:szCs w:val="28"/>
        </w:rPr>
        <w:t>по «дачной амнистии»</w:t>
      </w:r>
      <w:r>
        <w:rPr>
          <w:rFonts w:eastAsia="Tinos" w:cs="Tinos" w:ascii="Tinos" w:hAnsi="Tinos"/>
          <w:color w:themeColor="text1" w:val="000000"/>
          <w:sz w:val="28"/>
          <w:szCs w:val="28"/>
        </w:rPr>
        <w:t>. Вам не нужно подавать в администрацию уведомления о начале и окончании строительства. Достаточно подготовить технический план на жилой дом и документ на землю. </w:t>
      </w:r>
    </w:p>
    <w:p>
      <w:pPr>
        <w:pStyle w:val="Normal"/>
        <w:pBdr/>
        <w:shd w:val="clear" w:color="FFFFFF" w:themeColor="background1" w:fill="FFFFFF" w:themeFill="background1"/>
        <w:spacing w:lineRule="atLeast" w:line="420" w:before="120" w:after="120"/>
        <w:ind w:firstLine="567" w:left="0" w:right="0"/>
        <w:jc w:val="both"/>
        <w:rPr>
          <w:rFonts w:ascii="Tinos" w:hAnsi="Tinos" w:eastAsia="Tinos" w:cs="Tinos"/>
          <w:color w:themeColor="text1" w:val="000000"/>
          <w:sz w:val="28"/>
          <w:szCs w:val="28"/>
          <w14:ligatures w14:val="none"/>
        </w:rPr>
      </w:pPr>
      <w:r>
        <w:rPr>
          <w:rFonts w:eastAsia="Tinos" w:cs="Tinos" w:ascii="Tinos" w:hAnsi="Tinos"/>
          <w:color w:themeColor="text1" w:val="000000"/>
          <w:sz w:val="28"/>
          <w:szCs w:val="28"/>
        </w:rPr>
        <w:t>Ключевой документ для постановки дома на кадастровый учет – это технический план: в нём зафиксированы все характеристики дома (площадь, этажность, материал стен, координаты на участке). Подготовить его может только кадастровый инженер.</w:t>
      </w:r>
    </w:p>
    <w:p>
      <w:pPr>
        <w:pStyle w:val="Normal"/>
        <w:pBdr/>
        <w:shd w:val="clear" w:color="FFFFFF" w:themeColor="background1" w:fill="FFFFFF" w:themeFill="background1"/>
        <w:spacing w:lineRule="atLeast" w:line="420" w:before="120" w:after="120"/>
        <w:ind w:firstLine="567" w:left="0" w:right="0"/>
        <w:jc w:val="both"/>
        <w:rPr>
          <w:rFonts w:ascii="Tinos" w:hAnsi="Tinos" w:eastAsia="Tinos" w:cs="Tinos"/>
          <w:color w:themeColor="text1" w:val="000000"/>
          <w:sz w:val="28"/>
          <w:szCs w:val="28"/>
          <w14:ligatures w14:val="none"/>
        </w:rPr>
      </w:pPr>
      <w:r>
        <w:rPr>
          <w:rFonts w:eastAsia="Tinos" w:cs="Tinos" w:ascii="Tinos" w:hAnsi="Tinos"/>
          <w:color w:themeColor="text1" w:val="000000"/>
          <w:sz w:val="28"/>
          <w:szCs w:val="28"/>
        </w:rPr>
        <w:t>Важным аспектом при постановке дома на кадастровый учет является межевание земельного участка, если участок раньше не межевали, необходимо подготовить межевой план.</w:t>
      </w:r>
    </w:p>
    <w:p>
      <w:pPr>
        <w:pStyle w:val="Normal"/>
        <w:widowControl/>
        <w:bidi w:val="0"/>
        <w:spacing w:lineRule="auto" w:line="276" w:beforeAutospacing="0" w:before="0" w:afterAutospacing="0" w:after="200"/>
        <w:jc w:val="left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roman"/>
    <w:pitch w:val="default"/>
  </w:font>
  <w:font w:name="PT Astra Serif">
    <w:charset w:val="01"/>
    <w:family w:val="roman"/>
    <w:pitch w:val="default"/>
  </w:font>
  <w:font w:name="Tinos">
    <w:charset w:val="01"/>
    <w:family w:val="roman"/>
    <w:pitch w:val="default"/>
  </w:font>
  <w:font w:name="Liberation Serif">
    <w:altName w:val="Times New Roman"/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isLgl/>
      <w:numFmt w:val="decimal"/>
      <w:lvlText w:val="%1."/>
      <w:lvlJc w:val="left"/>
      <w:pPr>
        <w:tabs>
          <w:tab w:val="num" w:pos="0"/>
        </w:tabs>
        <w:ind w:left="1276" w:hanging="360"/>
      </w:pPr>
      <w:rPr/>
    </w:lvl>
    <w:lvl w:ilvl="1">
      <w:start w:val="1"/>
      <w:isLgl/>
      <w:numFmt w:val="lowerLetter"/>
      <w:lvlText w:val="%2."/>
      <w:lvlJc w:val="left"/>
      <w:pPr>
        <w:tabs>
          <w:tab w:val="num" w:pos="0"/>
        </w:tabs>
        <w:ind w:left="1996" w:hanging="360"/>
      </w:pPr>
      <w:rPr/>
    </w:lvl>
    <w:lvl w:ilvl="2">
      <w:start w:val="1"/>
      <w:isLgl/>
      <w:numFmt w:val="lowerRoman"/>
      <w:lvlText w:val="%3."/>
      <w:lvlJc w:val="right"/>
      <w:pPr>
        <w:tabs>
          <w:tab w:val="num" w:pos="0"/>
        </w:tabs>
        <w:ind w:left="2716" w:hanging="180"/>
      </w:pPr>
      <w:rPr/>
    </w:lvl>
    <w:lvl w:ilvl="3">
      <w:start w:val="1"/>
      <w:isLgl/>
      <w:numFmt w:val="decimal"/>
      <w:lvlText w:val="%4."/>
      <w:lvlJc w:val="left"/>
      <w:pPr>
        <w:tabs>
          <w:tab w:val="num" w:pos="0"/>
        </w:tabs>
        <w:ind w:left="3436" w:hanging="360"/>
      </w:pPr>
      <w:rPr/>
    </w:lvl>
    <w:lvl w:ilvl="4">
      <w:start w:val="1"/>
      <w:isLgl/>
      <w:numFmt w:val="lowerLetter"/>
      <w:lvlText w:val="%5."/>
      <w:lvlJc w:val="left"/>
      <w:pPr>
        <w:tabs>
          <w:tab w:val="num" w:pos="0"/>
        </w:tabs>
        <w:ind w:left="4156" w:hanging="360"/>
      </w:pPr>
      <w:rPr/>
    </w:lvl>
    <w:lvl w:ilvl="5">
      <w:start w:val="1"/>
      <w:isLgl/>
      <w:numFmt w:val="lowerRoman"/>
      <w:lvlText w:val="%6."/>
      <w:lvlJc w:val="right"/>
      <w:pPr>
        <w:tabs>
          <w:tab w:val="num" w:pos="0"/>
        </w:tabs>
        <w:ind w:left="4876" w:hanging="180"/>
      </w:pPr>
      <w:rPr/>
    </w:lvl>
    <w:lvl w:ilvl="6">
      <w:start w:val="1"/>
      <w:isLgl/>
      <w:numFmt w:val="decimal"/>
      <w:lvlText w:val="%7."/>
      <w:lvlJc w:val="left"/>
      <w:pPr>
        <w:tabs>
          <w:tab w:val="num" w:pos="0"/>
        </w:tabs>
        <w:ind w:left="5596" w:hanging="360"/>
      </w:pPr>
      <w:rPr/>
    </w:lvl>
    <w:lvl w:ilvl="7">
      <w:start w:val="1"/>
      <w:isLgl/>
      <w:numFmt w:val="lowerLetter"/>
      <w:lvlText w:val="%8."/>
      <w:lvlJc w:val="left"/>
      <w:pPr>
        <w:tabs>
          <w:tab w:val="num" w:pos="0"/>
        </w:tabs>
        <w:ind w:left="6316" w:hanging="360"/>
      </w:pPr>
      <w:rPr/>
    </w:lvl>
    <w:lvl w:ilvl="8">
      <w:start w:val="1"/>
      <w:isLgl/>
      <w:numFmt w:val="lowerRoman"/>
      <w:lvlText w:val="%9."/>
      <w:lvlJc w:val="right"/>
      <w:pPr>
        <w:tabs>
          <w:tab w:val="num" w:pos="0"/>
        </w:tabs>
        <w:ind w:left="7036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Autospacing="0" w:before="0" w:afterAutospacing="0" w:after="200"/>
      <w:jc w:val="left"/>
    </w:pPr>
    <w:rPr>
      <w:rFonts w:ascii="Arial" w:hAnsi="Arial" w:eastAsia="Arial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uiPriority w:val="10"/>
    <w:qFormat/>
    <w:rPr>
      <w:sz w:val="48"/>
      <w:szCs w:val="48"/>
    </w:rPr>
  </w:style>
  <w:style w:type="character" w:styleId="SubtitleChar">
    <w:name w:val="Subtitle Char"/>
    <w:uiPriority w:val="11"/>
    <w:qFormat/>
    <w:rPr>
      <w:sz w:val="24"/>
      <w:szCs w:val="24"/>
    </w:rPr>
  </w:style>
  <w:style w:type="character" w:styleId="QuoteChar">
    <w:name w:val="Quote Char"/>
    <w:link w:val="Quote"/>
    <w:uiPriority w:val="29"/>
    <w:qFormat/>
    <w:rPr>
      <w:i/>
    </w:rPr>
  </w:style>
  <w:style w:type="character" w:styleId="IntenseQuoteChar">
    <w:name w:val="Intense Quote Char"/>
    <w:link w:val="IntenseQuote"/>
    <w:uiPriority w:val="30"/>
    <w:qFormat/>
    <w:rPr>
      <w:i/>
    </w:rPr>
  </w:style>
  <w:style w:type="character" w:styleId="HeaderChar">
    <w:name w:val="Header Char"/>
    <w:uiPriority w:val="99"/>
    <w:qFormat/>
    <w:rPr/>
  </w:style>
  <w:style w:type="character" w:styleId="FooterChar">
    <w:name w:val="Footer Char"/>
    <w:uiPriority w:val="99"/>
    <w:qFormat/>
    <w:rPr/>
  </w:style>
  <w:style w:type="character" w:styleId="CaptionChar">
    <w:name w:val="Caption Char"/>
    <w:uiPriority w:val="35"/>
    <w:qFormat/>
    <w:rPr>
      <w:b/>
      <w:bCs/>
      <w:color w:themeColor="accent1" w:val="4F81BD"/>
      <w:sz w:val="18"/>
      <w:szCs w:val="18"/>
    </w:rPr>
  </w:style>
  <w:style w:type="character" w:styleId="Hyperlink">
    <w:name w:val="Hyperlink"/>
    <w:uiPriority w:val="99"/>
    <w:unhideWhenUsed/>
    <w:rPr>
      <w:color w:themeColor="hyperlink" w:val="0000FF"/>
      <w:u w:val="single"/>
    </w:rPr>
  </w:style>
  <w:style w:type="character" w:styleId="FootnoteTextChar">
    <w:name w:val="Footnote Text Char"/>
    <w:uiPriority w:val="99"/>
    <w:qFormat/>
    <w:rPr>
      <w:sz w:val="18"/>
    </w:rPr>
  </w:style>
  <w:style w:type="character" w:styleId="Style5">
    <w:name w:val="Символ сноски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Style6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7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next w:val="Normal"/>
    <w:link w:val="CaptionChar"/>
    <w:uiPriority w:val="35"/>
    <w:semiHidden/>
    <w:unhideWhenUsed/>
    <w:qFormat/>
    <w:pPr>
      <w:spacing w:lineRule="auto" w:line="276"/>
    </w:pPr>
    <w:rPr>
      <w:b/>
      <w:bCs/>
      <w:color w:themeColor="accent1" w:val="4F81BD"/>
      <w:sz w:val="18"/>
      <w:szCs w:val="18"/>
    </w:rPr>
  </w:style>
  <w:style w:type="paragraph" w:styleId="Style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Title">
    <w:name w:val="Title"/>
    <w:basedOn w:val="Normal"/>
    <w:next w:val="Normal"/>
    <w:link w:val="TitleChar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200"/>
      <w:ind w:left="720" w:right="720"/>
    </w:pPr>
    <w:rPr>
      <w:i/>
    </w:rPr>
  </w:style>
  <w:style w:type="paragraph" w:styleId="Style9">
    <w:name w:val="Колонтитулы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57"/>
      <w:ind w:hanging="0" w:left="0" w:right="0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57"/>
      <w:ind w:hanging="0" w:left="283" w:right="0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57"/>
      <w:ind w:hanging="0" w:left="567" w:right="0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57"/>
      <w:ind w:hanging="0" w:left="850" w:right="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57"/>
      <w:ind w:hanging="0" w:left="1134" w:right="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57"/>
      <w:ind w:hanging="0" w:left="1417" w:right="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57"/>
      <w:ind w:hanging="0" w:left="1701" w:right="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57"/>
      <w:ind w:hanging="0" w:left="1984" w:right="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57"/>
      <w:ind w:hanging="0" w:left="2268" w:right="0"/>
    </w:pPr>
    <w:rPr/>
  </w:style>
  <w:style w:type="paragraph" w:styleId="IndexHeading">
    <w:name w:val="index heading"/>
    <w:basedOn w:val="Style7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lineRule="auto" w:line="276" w:beforeAutospacing="0" w:before="0" w:afterAutospacing="0" w:after="200"/>
      <w:jc w:val="left"/>
    </w:pPr>
    <w:rPr>
      <w:rFonts w:ascii="Arial" w:hAnsi="Arial" w:eastAsia="Arial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next w:val="Normal"/>
    <w:uiPriority w:val="99"/>
    <w:unhideWhenUsed/>
    <w:pPr>
      <w:spacing w:before="0" w:afterAutospacing="0" w:after="0"/>
    </w:pPr>
    <w:rPr/>
  </w:style>
  <w:style w:type="paragraph" w:styleId="NoSpacing">
    <w:name w:val="No Spacing"/>
    <w:basedOn w:val="Normal"/>
    <w:uiPriority w:val="1"/>
    <w:qFormat/>
    <w:pPr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pPr>
      <w:spacing w:before="0" w:after="200"/>
      <w:ind w:left="720"/>
      <w:contextualSpacing/>
    </w:pPr>
    <w:rPr/>
  </w:style>
  <w:style w:type="numbering" w:styleId="Style10" w:default="1">
    <w:name w:val="Без списка"/>
    <w:uiPriority w:val="99"/>
    <w:semiHidden/>
    <w:unhideWhenUsed/>
    <w:qFormat/>
  </w:style>
  <w:style w:type="table" w:styleId="48">
    <w:name w:val="Table Grid"/>
    <w:basedOn w:val="618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8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8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</w:style>
  <w:style w:type="table" w:styleId="51">
    <w:name w:val="Plain Table 2"/>
    <w:basedOn w:val="618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</w:style>
  <w:style w:type="table" w:styleId="52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tblPr/>
    </w:tblStylePr>
    <w:tblStylePr w:type="lastRow">
      <w:rPr>
        <w:b/>
        <w:caps/>
      </w:rPr>
      <w:tblPr/>
    </w:tblStylePr>
  </w:style>
  <w:style w:type="table" w:styleId="53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b/>
      </w:rPr>
      <w:tblPr/>
    </w:tblStylePr>
    <w:tblStylePr w:type="firstRow">
      <w:rPr>
        <w:b/>
      </w:rPr>
      <w:tblPr/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54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55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56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57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58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59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60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61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62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3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DEBF6" w:themeFill="accent1" w:themeFillTint="34"/>
      </w:tcPr>
    </w:tblStylePr>
    <w:tblStylePr w:type="band1Vert">
      <w:rPr>
        <w:sz w:val="22"/>
      </w:rPr>
      <w:tblPr/>
      <w:tcPr>
        <w:shd w:val="clear" w:color="FFFFFF" w:fill="DDEBF6" w:themeFill="accent1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4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BE5D6" w:themeFill="accent2" w:themeFillTint="32"/>
      </w:tcPr>
    </w:tblStylePr>
    <w:tblStylePr w:type="band1Vert">
      <w:rPr>
        <w:sz w:val="22"/>
      </w:rPr>
      <w:tblPr/>
      <w:tcPr>
        <w:shd w:val="clear" w:color="FFFFFF" w:fill="FBE5D6" w:themeFill="accent2" w:themeFillTint="32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5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DEDED" w:themeFill="accent3" w:themeFillTint="34"/>
      </w:tcPr>
    </w:tblStylePr>
    <w:tblStylePr w:type="band1Vert">
      <w:rPr>
        <w:sz w:val="22"/>
      </w:rPr>
      <w:tblPr/>
      <w:tcPr>
        <w:shd w:val="clear" w:color="FFFFFF" w:fill="EDEDED" w:themeFill="accent3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6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FEF2CB" w:themeFill="accent4" w:themeFillTint="34"/>
      </w:tcPr>
    </w:tblStylePr>
    <w:tblStylePr w:type="band1Vert">
      <w:rPr>
        <w:sz w:val="22"/>
      </w:rPr>
      <w:tblPr/>
      <w:tcPr>
        <w:shd w:val="clear" w:color="FFFFFF" w:fill="FEF2CB" w:themeFill="accent4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7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9E2F2" w:themeFill="accent5" w:themeFillTint="34"/>
      </w:tcPr>
    </w:tblStylePr>
    <w:tblStylePr w:type="band1Vert">
      <w:rPr>
        <w:sz w:val="22"/>
      </w:rPr>
      <w:tblPr/>
      <w:tcPr>
        <w:shd w:val="clear" w:color="FFFFFF" w:fill="D9E2F2" w:themeFill="accent5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8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E2EFD8" w:themeFill="accent6" w:themeFillTint="34"/>
      </w:tcPr>
    </w:tblStylePr>
    <w:tblStylePr w:type="band1Vert">
      <w:rPr>
        <w:sz w:val="22"/>
      </w:rPr>
      <w:tblPr/>
      <w:tcPr>
        <w:shd w:val="clear" w:color="FFFFFF" w:fill="E2EFD8" w:themeFill="accent6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9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DEBF6" w:themeFill="accent1" w:themeFillTint="34"/>
      </w:tcPr>
    </w:tblStylePr>
    <w:tblStylePr w:type="band1Vert">
      <w:rPr>
        <w:sz w:val="22"/>
      </w:rPr>
      <w:tblPr/>
      <w:tcPr>
        <w:shd w:val="clear" w:color="FFFFFF" w:fill="DDEBF6" w:themeFill="accent1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BE5D6" w:themeFill="accent2" w:themeFillTint="32"/>
      </w:tcPr>
    </w:tblStylePr>
    <w:tblStylePr w:type="band1Vert">
      <w:rPr>
        <w:sz w:val="22"/>
      </w:rPr>
      <w:tblPr/>
      <w:tcPr>
        <w:shd w:val="clear" w:color="FFFFFF" w:fill="FBE5D6" w:themeFill="accent2" w:themeFillTint="32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DEDED" w:themeFill="accent3" w:themeFillTint="34"/>
      </w:tcPr>
    </w:tblStylePr>
    <w:tblStylePr w:type="band1Vert">
      <w:rPr>
        <w:sz w:val="22"/>
      </w:rPr>
      <w:tblPr/>
      <w:tcPr>
        <w:shd w:val="clear" w:color="FFFFFF" w:fill="EDEDED" w:themeFill="accent3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FEF2CB" w:themeFill="accent4" w:themeFillTint="34"/>
      </w:tcPr>
    </w:tblStylePr>
    <w:tblStylePr w:type="band1Vert">
      <w:rPr>
        <w:sz w:val="22"/>
      </w:rPr>
      <w:tblPr/>
      <w:tcPr>
        <w:shd w:val="clear" w:color="FFFFFF" w:fill="FEF2CB" w:themeFill="accent4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9E2F2" w:themeFill="accent5" w:themeFillTint="34"/>
      </w:tcPr>
    </w:tblStylePr>
    <w:tblStylePr w:type="band1Vert">
      <w:rPr>
        <w:sz w:val="22"/>
      </w:rPr>
      <w:tblPr/>
      <w:tcPr>
        <w:shd w:val="clear" w:color="FFFFFF" w:fill="D9E2F2" w:themeFill="accent5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5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E2EFD8" w:themeFill="accent6" w:themeFillTint="34"/>
      </w:tcPr>
    </w:tblStylePr>
    <w:tblStylePr w:type="band1Vert">
      <w:rPr>
        <w:sz w:val="22"/>
      </w:rPr>
      <w:tblPr/>
      <w:tcPr>
        <w:shd w:val="clear" w:color="FFFFFF" w:fill="E2EFD8" w:themeFill="accent6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6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FEBF6" w:themeFill="accent1" w:themeFillTint="32"/>
      </w:tcPr>
    </w:tblStylePr>
    <w:tblStylePr w:type="band1Vert">
      <w:rPr>
        <w:sz w:val="22"/>
      </w:rPr>
      <w:tblPr/>
      <w:tcPr>
        <w:shd w:val="clear" w:color="FFFFFF" w:fill="DFEBF6" w:themeFill="accent1" w:themeFillTint="32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67A4D8" w:themeFill="accent1" w:themeFillTint="e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</w:tcBorders>
      </w:tcPr>
    </w:tblStylePr>
  </w:style>
  <w:style w:type="table" w:styleId="78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BE5D6" w:themeFill="accent2" w:themeFillTint="32"/>
      </w:tcPr>
    </w:tblStylePr>
    <w:tblStylePr w:type="band1Vert">
      <w:rPr>
        <w:sz w:val="22"/>
      </w:rPr>
      <w:tblPr/>
      <w:tcPr>
        <w:shd w:val="clear" w:color="FFFFFF" w:fill="FBE5D6" w:themeFill="accent2" w:themeFillTint="32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F4B185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</w:tcBorders>
      </w:tcPr>
    </w:tblStylePr>
  </w:style>
  <w:style w:type="table" w:styleId="79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DEDED" w:themeFill="accent3" w:themeFillTint="34"/>
      </w:tcPr>
    </w:tblStylePr>
    <w:tblStylePr w:type="band1Vert">
      <w:rPr>
        <w:sz w:val="22"/>
      </w:rPr>
      <w:tblPr/>
      <w:tcPr>
        <w:shd w:val="clear" w:color="FFFFFF" w:fill="EDEDED" w:themeFill="accent3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A5A5A5" w:themeFill="accent3" w:themeFillTint="fe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</w:tcBorders>
      </w:tcPr>
    </w:tblStylePr>
  </w:style>
  <w:style w:type="table" w:styleId="80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FEF2CB" w:themeFill="accent4" w:themeFillTint="34"/>
      </w:tcPr>
    </w:tblStylePr>
    <w:tblStylePr w:type="band1Vert">
      <w:rPr>
        <w:sz w:val="22"/>
      </w:rPr>
      <w:tblPr/>
      <w:tcPr>
        <w:shd w:val="clear" w:color="FFFFFF" w:fill="FEF2CB" w:themeFill="accent4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FFD864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</w:tcBorders>
      </w:tcPr>
    </w:tblStylePr>
  </w:style>
  <w:style w:type="table" w:styleId="81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9E2F2" w:themeFill="accent5" w:themeFillTint="34"/>
      </w:tcPr>
    </w:tblStylePr>
    <w:tblStylePr w:type="band1Vert">
      <w:rPr>
        <w:sz w:val="22"/>
      </w:rPr>
      <w:tblPr/>
      <w:tcPr>
        <w:shd w:val="clear" w:color="FFFFFF" w:fill="D9E2F2" w:themeFill="accent5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472C4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E2EFD8" w:themeFill="accent6" w:themeFillTint="34"/>
      </w:tcPr>
    </w:tblStylePr>
    <w:tblStylePr w:type="band1Vert">
      <w:rPr>
        <w:sz w:val="22"/>
      </w:rPr>
      <w:tblPr/>
      <w:tcPr>
        <w:shd w:val="clear" w:color="FFFFFF" w:fill="E2EFD8" w:themeFill="accent6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70AD47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</w:style>
  <w:style w:type="table" w:styleId="84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B4D2EB" w:themeFill="accent1" w:themeFillTint="75"/>
      </w:tcPr>
    </w:tblStylePr>
    <w:tblStylePr w:type="band1Vert">
      <w:tblPr/>
      <w:tcPr>
        <w:shd w:val="clear" w:color="FFFFFF" w:fill="B4D2EB" w:themeFill="accent1" w:themeFillTint="75"/>
      </w:tcPr>
    </w:tblStylePr>
    <w:tblStylePr w:type="firstCol">
      <w:rPr>
        <w:b/>
        <w:sz w:val="22"/>
      </w:rPr>
      <w:tblPr/>
      <w:tcPr>
        <w:shd w:val="clear" w:color="FFFFFF" w:fill="5B9BD5" w:themeFill="accent1"/>
      </w:tcPr>
    </w:tblStylePr>
    <w:tblStylePr w:type="firstRow">
      <w:rPr>
        <w:b/>
        <w:sz w:val="22"/>
      </w:rPr>
      <w:tblPr/>
      <w:tcPr>
        <w:shd w:val="clear" w:color="FFFFFF" w:fill="5B9BD5" w:themeFill="accent1"/>
      </w:tcPr>
    </w:tblStylePr>
    <w:tblStylePr w:type="lastCol">
      <w:rPr>
        <w:b/>
        <w:sz w:val="22"/>
      </w:rPr>
      <w:tblPr/>
      <w:tcPr>
        <w:shd w:val="clear" w:color="FFFFFF" w:fill="5B9BD5" w:themeFill="accen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5B9BD5" w:themeFill="accent1"/>
      </w:tcPr>
    </w:tblStylePr>
  </w:style>
  <w:style w:type="table" w:styleId="85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6C3A1" w:themeFill="accent2" w:themeFillTint="75"/>
      </w:tcPr>
    </w:tblStylePr>
    <w:tblStylePr w:type="band1Vert">
      <w:tblPr/>
      <w:tcPr>
        <w:shd w:val="clear" w:color="FFFFFF" w:fill="F6C3A1" w:themeFill="accent2" w:themeFillTint="75"/>
      </w:tcPr>
    </w:tblStylePr>
    <w:tblStylePr w:type="firstCol">
      <w:rPr>
        <w:b/>
        <w:sz w:val="22"/>
      </w:rPr>
      <w:tblPr/>
      <w:tcPr>
        <w:shd w:val="clear" w:color="FFFFFF" w:fill="ED7D31" w:themeFill="accent2"/>
      </w:tcPr>
    </w:tblStylePr>
    <w:tblStylePr w:type="firstRow">
      <w:rPr>
        <w:b/>
        <w:sz w:val="22"/>
      </w:rPr>
      <w:tblPr/>
      <w:tcPr>
        <w:shd w:val="clear" w:color="FFFFFF" w:fill="ED7D31" w:themeFill="accent2"/>
      </w:tcPr>
    </w:tblStylePr>
    <w:tblStylePr w:type="lastCol">
      <w:rPr>
        <w:b/>
        <w:sz w:val="22"/>
      </w:rPr>
      <w:tblPr/>
      <w:tcPr>
        <w:shd w:val="clear" w:color="FFFFFF" w:fill="ED7D31" w:themeFill="accent2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ED7D31" w:themeFill="accent2"/>
      </w:tcPr>
    </w:tblStylePr>
  </w:style>
  <w:style w:type="table" w:styleId="86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6D6D6" w:themeFill="accent3" w:themeFillTint="75"/>
      </w:tcPr>
    </w:tblStylePr>
    <w:tblStylePr w:type="band1Vert">
      <w:tblPr/>
      <w:tcPr>
        <w:shd w:val="clear" w:color="FFFFFF" w:fill="D6D6D6" w:themeFill="accent3" w:themeFillTint="75"/>
      </w:tcPr>
    </w:tblStylePr>
    <w:tblStylePr w:type="firstCol">
      <w:rPr>
        <w:b/>
        <w:sz w:val="22"/>
      </w:rPr>
      <w:tblPr/>
      <w:tcPr>
        <w:shd w:val="clear" w:color="FFFFFF" w:fill="A5A5A5" w:themeFill="accent3"/>
      </w:tcPr>
    </w:tblStylePr>
    <w:tblStylePr w:type="firstRow">
      <w:rPr>
        <w:b/>
        <w:sz w:val="22"/>
      </w:rPr>
      <w:tblPr/>
      <w:tcPr>
        <w:shd w:val="clear" w:color="FFFFFF" w:fill="A5A5A5" w:themeFill="accent3"/>
      </w:tcPr>
    </w:tblStylePr>
    <w:tblStylePr w:type="lastCol">
      <w:rPr>
        <w:b/>
        <w:sz w:val="22"/>
      </w:rPr>
      <w:tblPr/>
      <w:tcPr>
        <w:shd w:val="clear" w:color="FFFFFF" w:fill="A5A5A5" w:themeFill="accent3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A5A5A5" w:themeFill="accent3"/>
      </w:tcPr>
    </w:tblStylePr>
  </w:style>
  <w:style w:type="table" w:styleId="87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EE189" w:themeFill="accent4" w:themeFillTint="75"/>
      </w:tcPr>
    </w:tblStylePr>
    <w:tblStylePr w:type="band1Vert">
      <w:tblPr/>
      <w:tcPr>
        <w:shd w:val="clear" w:color="FFFFFF" w:fill="FEE189" w:themeFill="accent4" w:themeFillTint="75"/>
      </w:tcPr>
    </w:tblStylePr>
    <w:tblStylePr w:type="firstCol">
      <w:rPr>
        <w:b/>
        <w:sz w:val="22"/>
      </w:rPr>
      <w:tblPr/>
      <w:tcPr>
        <w:shd w:val="clear" w:color="FFFFFF" w:fill="FFC000" w:themeFill="accent4"/>
      </w:tcPr>
    </w:tblStylePr>
    <w:tblStylePr w:type="firstRow">
      <w:rPr>
        <w:b/>
        <w:sz w:val="22"/>
      </w:rPr>
      <w:tblPr/>
      <w:tcPr>
        <w:shd w:val="clear" w:color="FFFFFF" w:fill="FFC000" w:themeFill="accent4"/>
      </w:tcPr>
    </w:tblStylePr>
    <w:tblStylePr w:type="lastCol">
      <w:rPr>
        <w:b/>
        <w:sz w:val="22"/>
      </w:rPr>
      <w:tblPr/>
      <w:tcPr>
        <w:shd w:val="clear" w:color="FFFFFF" w:fill="FFC000" w:themeFill="accent4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FFC000" w:themeFill="accent4"/>
      </w:tcPr>
    </w:tblStylePr>
  </w:style>
  <w:style w:type="table" w:styleId="88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ABFE3" w:themeFill="accent5" w:themeFillTint="75"/>
      </w:tcPr>
    </w:tblStylePr>
    <w:tblStylePr w:type="band1Vert">
      <w:tblPr/>
      <w:tcPr>
        <w:shd w:val="clear" w:color="FFFFFF" w:fill="AABFE3" w:themeFill="accent5" w:themeFillTint="75"/>
      </w:tcPr>
    </w:tblStylePr>
    <w:tblStylePr w:type="firstCol">
      <w:rPr>
        <w:b/>
        <w:sz w:val="22"/>
      </w:rPr>
      <w:tblPr/>
      <w:tcPr>
        <w:shd w:val="clear" w:color="FFFFFF" w:fill="4472C4" w:themeFill="accent5"/>
      </w:tcPr>
    </w:tblStylePr>
    <w:tblStylePr w:type="firstRow">
      <w:rPr>
        <w:b/>
        <w:sz w:val="22"/>
      </w:rPr>
      <w:tblPr/>
      <w:tcPr>
        <w:shd w:val="clear" w:color="FFFFFF" w:fill="4472C4" w:themeFill="accent5"/>
      </w:tcPr>
    </w:tblStylePr>
    <w:tblStylePr w:type="lastCol">
      <w:rPr>
        <w:b/>
        <w:sz w:val="22"/>
      </w:rPr>
      <w:tblPr/>
      <w:tcPr>
        <w:shd w:val="clear" w:color="FFFFFF" w:fill="4472C4" w:themeFill="accent5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472C4" w:themeFill="accent5"/>
      </w:tcPr>
    </w:tblStylePr>
  </w:style>
  <w:style w:type="table" w:styleId="89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BEDBA8" w:themeFill="accent6" w:themeFillTint="75"/>
      </w:tcPr>
    </w:tblStylePr>
    <w:tblStylePr w:type="band1Vert">
      <w:tblPr/>
      <w:tcPr>
        <w:shd w:val="clear" w:color="FFFFFF" w:fill="BEDBA8" w:themeFill="accent6" w:themeFillTint="75"/>
      </w:tcPr>
    </w:tblStylePr>
    <w:tblStylePr w:type="firstCol">
      <w:rPr>
        <w:b/>
        <w:sz w:val="22"/>
      </w:rPr>
      <w:tblPr/>
      <w:tcPr>
        <w:shd w:val="clear" w:color="FFFFFF" w:fill="70AD47" w:themeFill="accent6"/>
      </w:tcPr>
    </w:tblStylePr>
    <w:tblStylePr w:type="firstRow">
      <w:rPr>
        <w:b/>
        <w:sz w:val="22"/>
      </w:rPr>
      <w:tblPr/>
      <w:tcPr>
        <w:shd w:val="clear" w:color="FFFFFF" w:fill="70AD47" w:themeFill="accent6"/>
      </w:tcPr>
    </w:tblStylePr>
    <w:tblStylePr w:type="lastCol">
      <w:rPr>
        <w:b/>
        <w:sz w:val="22"/>
      </w:rPr>
      <w:tblPr/>
      <w:tcPr>
        <w:shd w:val="clear" w:color="FFFFFF" w:fill="70AD47" w:themeFill="accent6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70AD47" w:themeFill="accent6"/>
      </w:tcPr>
    </w:tblStylePr>
  </w:style>
  <w:style w:type="table" w:styleId="90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rPr>
        <w:b/>
        <w:color w:themeColor="text1" w:themeTint="80" w:themeShade="95"/>
      </w:rPr>
      <w:tblPr/>
    </w:tblStylePr>
    <w:tblStylePr w:type="firstRow">
      <w:rPr>
        <w:b/>
        <w:color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themeColor="text1" w:themeTint="80" w:themeShade="95"/>
      </w:rPr>
      <w:tblPr/>
    </w:tblStylePr>
    <w:tblStylePr w:type="lastRow">
      <w:rPr>
        <w:b/>
        <w:color w:themeColor="text1" w:themeTint="80" w:themeShade="95"/>
      </w:rPr>
      <w:tblPr/>
    </w:tblStylePr>
    <w:tblStylePr w:type="wholeTable">
      <w:rPr>
        <w:color w:themeColor="text1" w:themeTint="80" w:themeShade="95"/>
        <w:sz w:val="22"/>
      </w:rPr>
      <w:tblPr/>
    </w:tblStylePr>
  </w:style>
  <w:style w:type="table" w:styleId="91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DEBF6" w:themeFill="accent1" w:themeFillTint="34"/>
      </w:tcPr>
    </w:tblStylePr>
    <w:tblStylePr w:type="band1Vert">
      <w:tblPr/>
      <w:tcPr>
        <w:shd w:val="clear" w:color="FFFFFF" w:fill="DDEBF6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firstCol">
      <w:rPr>
        <w:b/>
        <w:color w:themeColor="accent1" w:themeTint="80" w:themeShade="95"/>
      </w:rPr>
      <w:tblPr/>
    </w:tblStylePr>
    <w:tblStylePr w:type="firstRow">
      <w:rPr>
        <w:b/>
        <w:color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themeColor="accent1" w:themeTint="80" w:themeShade="95"/>
      </w:rPr>
      <w:tblPr/>
    </w:tblStylePr>
    <w:tblStylePr w:type="lastRow">
      <w:rPr>
        <w:b/>
        <w:color w:themeColor="accent1" w:themeTint="80" w:themeShade="95"/>
      </w:rPr>
      <w:tblPr/>
    </w:tblStylePr>
    <w:tblStylePr w:type="wholeTable">
      <w:rPr>
        <w:color w:themeColor="accent1" w:themeTint="80" w:themeShade="95"/>
        <w:sz w:val="22"/>
      </w:rPr>
      <w:tblPr/>
    </w:tblStylePr>
  </w:style>
  <w:style w:type="table" w:styleId="92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93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DEDED" w:themeFill="accent3" w:themeFillTint="34"/>
      </w:tcPr>
    </w:tblStylePr>
    <w:tblStylePr w:type="band1Vert">
      <w:tblPr/>
      <w:tcPr>
        <w:shd w:val="clear" w:color="FFFFFF" w:fill="EDEDE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firstCol">
      <w:rPr>
        <w:b/>
        <w:color w:themeColor="accent3" w:themeTint="fe" w:themeShade="95"/>
      </w:rPr>
      <w:tblPr/>
    </w:tblStylePr>
    <w:tblStylePr w:type="firstRow">
      <w:rPr>
        <w:b/>
        <w:color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themeColor="accent3" w:themeTint="fe" w:themeShade="95"/>
      </w:rPr>
      <w:tblPr/>
    </w:tblStylePr>
    <w:tblStylePr w:type="lastRow">
      <w:rPr>
        <w:b/>
        <w:color w:themeColor="accent3" w:themeTint="fe" w:themeShade="95"/>
      </w:rPr>
      <w:tblPr/>
    </w:tblStylePr>
    <w:tblStylePr w:type="wholeTable">
      <w:rPr>
        <w:color w:themeColor="accent3" w:themeTint="fe" w:themeShade="95"/>
        <w:sz w:val="22"/>
      </w:rPr>
      <w:tblPr/>
    </w:tblStylePr>
  </w:style>
  <w:style w:type="table" w:styleId="94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FEF2CB" w:themeFill="accent4" w:themeFillTint="34"/>
      </w:tcPr>
    </w:tblStylePr>
    <w:tblStylePr w:type="band1Vert">
      <w:tblPr/>
      <w:tcPr>
        <w:shd w:val="clear" w:color="FFFFFF" w:fill="FEF2CB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95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9E2F2" w:themeFill="accent5" w:themeFillTint="34"/>
      </w:tcPr>
    </w:tblStylePr>
    <w:tblStylePr w:type="band1Vert">
      <w:tblPr/>
      <w:tcPr>
        <w:shd w:val="clear" w:color="FFFFFF" w:fill="D9E2F2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96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E2EFD8" w:themeFill="accent6" w:themeFillTint="34"/>
      </w:tcPr>
    </w:tblStylePr>
    <w:tblStylePr w:type="band1Vert">
      <w:tblPr/>
      <w:tcPr>
        <w:shd w:val="clear" w:color="FFFFFF" w:fill="E2EFD8" w:themeFill="accent6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97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b/>
        <w:color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98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DEBF6" w:themeFill="accent1" w:themeFillTint="34"/>
      </w:tcPr>
    </w:tblStylePr>
    <w:tblStylePr w:type="band1Vert">
      <w:tblPr/>
      <w:tcPr>
        <w:shd w:val="clear" w:color="FFFFFF" w:fill="DDEBF6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b/>
        <w:color w:themeColor="accent1" w:themeTint="80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99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b/>
        <w:color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0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DEDED" w:themeFill="accent3" w:themeFillTint="34"/>
      </w:tcPr>
    </w:tblStylePr>
    <w:tblStylePr w:type="band1Vert">
      <w:tblPr/>
      <w:tcPr>
        <w:shd w:val="clear" w:color="FFFFFF" w:fill="EDEDE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b/>
        <w:color w:themeColor="accent3" w:themeTint="fe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1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FEF2CB" w:themeFill="accent4" w:themeFillTint="34"/>
      </w:tcPr>
    </w:tblStylePr>
    <w:tblStylePr w:type="band1Vert">
      <w:tblPr/>
      <w:tcPr>
        <w:shd w:val="clear" w:color="FFFFFF" w:fill="FEF2CB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b/>
        <w:color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2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9E2F2" w:themeFill="accent5" w:themeFillTint="34"/>
      </w:tcPr>
    </w:tblStylePr>
    <w:tblStylePr w:type="band1Vert">
      <w:tblPr/>
      <w:tcPr>
        <w:shd w:val="clear" w:color="FFFFFF" w:fill="D9E2F2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b/>
        <w:color w:themeColor="accent5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3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themeColor="accent6" w:themeShade="95"/>
        <w:sz w:val="22"/>
      </w:rPr>
      <w:tblPr/>
      <w:tcPr>
        <w:shd w:val="clear" w:color="FFFFFF" w:fill="E2EFD8" w:themeFill="accent6" w:themeFillTint="34"/>
      </w:tcPr>
    </w:tblStylePr>
    <w:tblStylePr w:type="band1Vert">
      <w:tblPr/>
      <w:tcPr>
        <w:shd w:val="clear" w:color="FFFFFF" w:fill="E2EFD8" w:themeFill="accent6" w:themeFillTint="34"/>
      </w:tcPr>
    </w:tblStylePr>
    <w:tblStylePr w:type="band2Horz">
      <w:rPr>
        <w:color w:themeColor="accent6" w:themeShade="95"/>
        <w:sz w:val="22"/>
      </w:rPr>
      <w:tblPr/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b/>
        <w:color w:themeColor="accent6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4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5E6F4" w:themeFill="accent1" w:themeFillTint="40"/>
      </w:tcPr>
    </w:tblStylePr>
    <w:tblStylePr w:type="band1Vert">
      <w:tblPr/>
      <w:tcPr>
        <w:shd w:val="clear" w:color="FFFFFF" w:fill="D5E6F4" w:themeFill="accent1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ADECB" w:themeFill="accent2" w:themeFillTint="40"/>
      </w:tcPr>
    </w:tblStylePr>
    <w:tblStylePr w:type="band1Vert">
      <w:tblPr/>
      <w:tcPr>
        <w:shd w:val="clear" w:color="FFFFFF" w:fill="FADECB" w:themeFill="accent2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8E8E8" w:themeFill="accent3" w:themeFillTint="40"/>
      </w:tcPr>
    </w:tblStylePr>
    <w:tblStylePr w:type="band1Vert">
      <w:tblPr/>
      <w:tcPr>
        <w:shd w:val="clear" w:color="FFFFFF" w:fill="E8E8E8" w:themeFill="accent3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FEFBF" w:themeFill="accent4" w:themeFillTint="40"/>
      </w:tcPr>
    </w:tblStylePr>
    <w:tblStylePr w:type="band1Vert">
      <w:tblPr/>
      <w:tcPr>
        <w:shd w:val="clear" w:color="FFFFFF" w:fill="FFEFBF" w:themeFill="accent4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CFDCF0" w:themeFill="accent5" w:themeFillTint="40"/>
      </w:tcPr>
    </w:tblStylePr>
    <w:tblStylePr w:type="band1Vert">
      <w:tblPr/>
      <w:tcPr>
        <w:shd w:val="clear" w:color="FFFFFF" w:fill="CFDCF0" w:themeFill="accent5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BEBD0" w:themeFill="accent6" w:themeFillTint="40"/>
      </w:tcPr>
    </w:tblStylePr>
    <w:tblStylePr w:type="band1Vert">
      <w:tblPr/>
      <w:tcPr>
        <w:shd w:val="clear" w:color="FFFFFF" w:fill="DBEBD0" w:themeFill="accent6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5E6F4" w:themeFill="accent1" w:themeFillTint="40"/>
      </w:tcPr>
    </w:tblStylePr>
    <w:tblStylePr w:type="band1Vert">
      <w:rPr>
        <w:sz w:val="22"/>
      </w:rPr>
      <w:tblPr/>
      <w:tcPr>
        <w:shd w:val="clear" w:color="FFFFFF" w:fill="D5E6F4" w:themeFill="accent1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ADECB" w:themeFill="accent2" w:themeFillTint="40"/>
      </w:tcPr>
    </w:tblStylePr>
    <w:tblStylePr w:type="band1Vert">
      <w:rPr>
        <w:sz w:val="22"/>
      </w:rPr>
      <w:tblPr/>
      <w:tcPr>
        <w:shd w:val="clear" w:color="FFFFFF" w:fill="FADECB" w:themeFill="accent2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8E8E8" w:themeFill="accent3" w:themeFillTint="40"/>
      </w:tcPr>
    </w:tblStylePr>
    <w:tblStylePr w:type="band1Vert">
      <w:rPr>
        <w:sz w:val="22"/>
      </w:rPr>
      <w:tblPr/>
      <w:tcPr>
        <w:shd w:val="clear" w:color="FFFFFF" w:fill="E8E8E8" w:themeFill="accent3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FFEFBF" w:themeFill="accent4" w:themeFillTint="40"/>
      </w:tcPr>
    </w:tblStylePr>
    <w:tblStylePr w:type="band1Vert">
      <w:rPr>
        <w:sz w:val="22"/>
      </w:rPr>
      <w:tblPr/>
      <w:tcPr>
        <w:shd w:val="clear" w:color="FFFFFF" w:fill="FFEFBF" w:themeFill="accent4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CFDCF0" w:themeFill="accent5" w:themeFillTint="40"/>
      </w:tcPr>
    </w:tblStylePr>
    <w:tblStylePr w:type="band1Vert">
      <w:rPr>
        <w:sz w:val="22"/>
      </w:rPr>
      <w:tblPr/>
      <w:tcPr>
        <w:shd w:val="clear" w:color="FFFFFF" w:fill="CFDCF0" w:themeFill="accent5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DBEBD0" w:themeFill="accent6" w:themeFillTint="40"/>
      </w:tcPr>
    </w:tblStylePr>
    <w:tblStylePr w:type="band1Vert">
      <w:rPr>
        <w:sz w:val="22"/>
      </w:rPr>
      <w:tblPr/>
      <w:tcPr>
        <w:shd w:val="clear" w:color="FFFFFF" w:fill="DBEBD0" w:themeFill="accent6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</w:style>
  <w:style w:type="table" w:styleId="118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19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5B9BD5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0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4B185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1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9C9C9" w:themeFill="accent3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2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FD864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3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8EABDB" w:themeFill="accent5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4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AAD08F" w:themeFill="accent6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5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6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5E6F4" w:themeFill="accent1" w:themeFillTint="40"/>
      </w:tcPr>
    </w:tblStylePr>
    <w:tblStylePr w:type="band1Vert">
      <w:rPr>
        <w:sz w:val="22"/>
      </w:rPr>
      <w:tblPr/>
      <w:tcPr>
        <w:shd w:val="clear" w:color="FFFFFF" w:fill="D5E6F4" w:themeFill="accent1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5B9BD5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7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ADECB" w:themeFill="accent2" w:themeFillTint="40"/>
      </w:tcPr>
    </w:tblStylePr>
    <w:tblStylePr w:type="band1Vert">
      <w:rPr>
        <w:sz w:val="22"/>
      </w:rPr>
      <w:tblPr/>
      <w:tcPr>
        <w:shd w:val="clear" w:color="FFFFFF" w:fill="FADECB" w:themeFill="accent2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ED7D31" w:themeFill="accent2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8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8E8E8" w:themeFill="accent3" w:themeFillTint="40"/>
      </w:tcPr>
    </w:tblStylePr>
    <w:tblStylePr w:type="band1Vert">
      <w:rPr>
        <w:sz w:val="22"/>
      </w:rPr>
      <w:tblPr/>
      <w:tcPr>
        <w:shd w:val="clear" w:color="FFFFFF" w:fill="E8E8E8" w:themeFill="accent3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A5A5A5" w:themeFill="accent3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9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FFEFBF" w:themeFill="accent4" w:themeFillTint="40"/>
      </w:tcPr>
    </w:tblStylePr>
    <w:tblStylePr w:type="band1Vert">
      <w:rPr>
        <w:sz w:val="22"/>
      </w:rPr>
      <w:tblPr/>
      <w:tcPr>
        <w:shd w:val="clear" w:color="FFFFFF" w:fill="FFEFBF" w:themeFill="accent4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FC000" w:themeFill="accent4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30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CFDCF0" w:themeFill="accent5" w:themeFillTint="40"/>
      </w:tcPr>
    </w:tblStylePr>
    <w:tblStylePr w:type="band1Vert">
      <w:rPr>
        <w:sz w:val="22"/>
      </w:rPr>
      <w:tblPr/>
      <w:tcPr>
        <w:shd w:val="clear" w:color="FFFFFF" w:fill="CFDCF0" w:themeFill="accent5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472C4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31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DBEBD0" w:themeFill="accent6" w:themeFillTint="40"/>
      </w:tcPr>
    </w:tblStylePr>
    <w:tblStylePr w:type="band1Vert">
      <w:rPr>
        <w:sz w:val="22"/>
      </w:rPr>
      <w:tblPr/>
      <w:tcPr>
        <w:shd w:val="clear" w:color="FFFFFF" w:fill="DBEBD0" w:themeFill="accent6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70AD47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32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133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5B9BD5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5B9BD5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5B9BD5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5B9BD5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134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4B185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4B185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4B185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F4B185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135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9C9C9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9C9C9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136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FD864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FD864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FD864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FFD864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137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8EABDB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8EABDB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8EABDB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8EABDB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138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AAD08F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AAD08F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AAD08F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AAD08F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139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/>
        <w:sz w:val="22"/>
      </w:rPr>
      <w:tblPr/>
    </w:tblStylePr>
    <w:tblStylePr w:type="firstCol">
      <w:rPr>
        <w:b/>
        <w:color w:themeColor="text1"/>
      </w:rPr>
      <w:tblPr/>
    </w:tblStylePr>
    <w:tblStylePr w:type="firstRow">
      <w:rPr>
        <w:b/>
        <w:color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themeColor="text1"/>
      </w:rPr>
      <w:tblPr/>
    </w:tblStylePr>
    <w:tblStylePr w:type="lastRow">
      <w:rPr>
        <w:b/>
        <w:color w:themeColor="text1"/>
      </w:rPr>
      <w:tblPr/>
      <w:tcPr>
        <w:tcBorders>
          <w:top w:val="single" w:color="000000" w:themeColor="text1" w:sz="4" w:space="0"/>
        </w:tcBorders>
      </w:tcPr>
    </w:tblStylePr>
  </w:style>
  <w:style w:type="table" w:styleId="140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5E6F4" w:themeFill="accent1" w:themeFillTint="40"/>
      </w:tcPr>
    </w:tblStylePr>
    <w:tblStylePr w:type="band1Vert">
      <w:tblPr/>
      <w:tcPr>
        <w:shd w:val="clear" w:color="FFFFFF" w:fill="D5E6F4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firstCol">
      <w:rPr>
        <w:b/>
        <w:color w:themeColor="accent1" w:themeShade="95"/>
      </w:rPr>
      <w:tblPr/>
    </w:tblStylePr>
    <w:tblStylePr w:type="firstRow">
      <w:rPr>
        <w:b/>
        <w:color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themeColor="accent1" w:themeShade="95"/>
      </w:rPr>
      <w:tblPr/>
    </w:tblStylePr>
    <w:tblStylePr w:type="lastRow">
      <w:rPr>
        <w:b/>
        <w:color w:themeColor="accent1" w:themeShade="95"/>
      </w:rPr>
      <w:tblPr/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</w:style>
  <w:style w:type="table" w:styleId="142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firstCol">
      <w:rPr>
        <w:b/>
        <w:color w:themeColor="accent3" w:themeTint="98" w:themeShade="95"/>
      </w:rPr>
      <w:tblPr/>
    </w:tblStylePr>
    <w:tblStylePr w:type="firstRow">
      <w:rPr>
        <w:b/>
        <w:color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themeColor="accent3" w:themeTint="98" w:themeShade="95"/>
      </w:rPr>
      <w:tblPr/>
    </w:tblStylePr>
    <w:tblStylePr w:type="lastRow">
      <w:rPr>
        <w:b/>
        <w:color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</w:style>
  <w:style w:type="table" w:styleId="143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</w:style>
  <w:style w:type="table" w:styleId="144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CFDCF0" w:themeFill="accent5" w:themeFillTint="40"/>
      </w:tcPr>
    </w:tblStylePr>
    <w:tblStylePr w:type="band1Vert">
      <w:tblPr/>
      <w:tcPr>
        <w:shd w:val="clear" w:color="FFFFFF" w:fill="CFDC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firstCol">
      <w:rPr>
        <w:b/>
        <w:color w:themeColor="accent5" w:themeTint="9a" w:themeShade="95"/>
      </w:rPr>
      <w:tblPr/>
    </w:tblStylePr>
    <w:tblStylePr w:type="firstRow">
      <w:rPr>
        <w:b/>
        <w:color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themeColor="accent5" w:themeTint="9a" w:themeShade="95"/>
      </w:rPr>
      <w:tblPr/>
    </w:tblStylePr>
    <w:tblStylePr w:type="lastRow">
      <w:rPr>
        <w:b/>
        <w:color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</w:style>
  <w:style w:type="table" w:styleId="145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DBEBD0" w:themeFill="accent6" w:themeFillTint="40"/>
      </w:tcPr>
    </w:tblStylePr>
    <w:tblStylePr w:type="band1Vert">
      <w:tblPr/>
      <w:tcPr>
        <w:shd w:val="clear" w:color="FFFFFF" w:fill="DBEB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firstCol">
      <w:rPr>
        <w:b/>
        <w:color w:themeColor="accent6" w:themeTint="98" w:themeShade="95"/>
      </w:rPr>
      <w:tblPr/>
    </w:tblStylePr>
    <w:tblStylePr w:type="firstRow">
      <w:rPr>
        <w:b/>
        <w:color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themeColor="accent6" w:themeTint="98" w:themeShade="95"/>
      </w:rPr>
      <w:tblPr/>
    </w:tblStylePr>
    <w:tblStylePr w:type="lastRow">
      <w:rPr>
        <w:b/>
        <w:color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</w:style>
  <w:style w:type="table" w:styleId="146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i/>
        <w:color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themeColor="text1" w:themeTint="80" w:themeShade="95"/>
        <w:sz w:val="22"/>
      </w:rPr>
      <w:tblPr/>
    </w:tblStylePr>
  </w:style>
  <w:style w:type="table" w:styleId="147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5E6F4" w:themeFill="accent1" w:themeFillTint="40"/>
      </w:tcPr>
    </w:tblStylePr>
    <w:tblStylePr w:type="band1Vert">
      <w:tblPr/>
      <w:tcPr>
        <w:shd w:val="clear" w:color="FFFFFF" w:fill="D5E6F4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i/>
        <w:color w:themeColor="accent1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themeColor="accent1" w:themeShade="95"/>
        <w:sz w:val="22"/>
      </w:rPr>
      <w:tblPr/>
    </w:tblStylePr>
  </w:style>
  <w:style w:type="table" w:styleId="148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i/>
        <w:color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149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i/>
        <w:color w:themeColor="accent3" w:themeTint="98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themeColor="accent3" w:themeTint="98" w:themeShade="95"/>
        <w:sz w:val="22"/>
      </w:rPr>
      <w:tblPr/>
    </w:tblStylePr>
  </w:style>
  <w:style w:type="table" w:styleId="150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i/>
        <w:color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151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CFDCF0" w:themeFill="accent5" w:themeFillTint="40"/>
      </w:tcPr>
    </w:tblStylePr>
    <w:tblStylePr w:type="band1Vert">
      <w:tblPr/>
      <w:tcPr>
        <w:shd w:val="clear" w:color="FFFFFF" w:fill="CFDC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i/>
        <w:color w:themeColor="accent5" w:themeTint="9a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themeColor="accent5" w:themeTint="9a" w:themeShade="95"/>
        <w:sz w:val="22"/>
      </w:rPr>
      <w:tblPr/>
    </w:tblStylePr>
  </w:style>
  <w:style w:type="table" w:styleId="152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DBEBD0" w:themeFill="accent6" w:themeFillTint="40"/>
      </w:tcPr>
    </w:tblStylePr>
    <w:tblStylePr w:type="band1Vert">
      <w:tblPr/>
      <w:tcPr>
        <w:shd w:val="clear" w:color="FFFFFF" w:fill="DBEB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i/>
        <w:color w:themeColor="accent6" w:themeTint="98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themeColor="accent6" w:themeTint="98" w:themeShade="95"/>
        <w:sz w:val="22"/>
      </w:rPr>
      <w:tblPr/>
    </w:tblStylePr>
  </w:style>
  <w:style w:type="table" w:styleId="153">
    <w:name w:val="Lined - Accent"/>
    <w:basedOn w:val="618"/>
    <w:uiPriority w:val="99"/>
    <w:pPr>
      <w:spacing w:after="0" w:line="240" w:lineRule="auto"/>
    </w:pPr>
    <w:rPr/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</w:style>
  <w:style w:type="table" w:styleId="154">
    <w:name w:val="Lined - Accent 1"/>
    <w:basedOn w:val="618"/>
    <w:uiPriority w:val="99"/>
    <w:pPr>
      <w:spacing w:after="0" w:line="240" w:lineRule="auto"/>
    </w:pPr>
    <w:rPr/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CE0F1" w:themeFill="accent1" w:themeFillTint="50"/>
      </w:tcPr>
    </w:tblStylePr>
    <w:tblStylePr w:type="band2Vert">
      <w:rPr>
        <w:sz w:val="22"/>
      </w:rPr>
      <w:tblPr/>
      <w:tcPr>
        <w:shd w:val="clear" w:color="FFFFFF" w:fill="CCE0F1" w:themeFill="accent1" w:themeFillTint="50"/>
      </w:tcPr>
    </w:tblStylePr>
    <w:tblStylePr w:type="firstCol">
      <w:rPr>
        <w:sz w:val="22"/>
      </w:rPr>
      <w:tblPr/>
      <w:tcPr>
        <w:shd w:val="clear" w:color="FFFFFF" w:fill="67A4D8" w:themeFill="accent1" w:themeFillTint="ea"/>
      </w:tcPr>
    </w:tblStylePr>
    <w:tblStylePr w:type="firstRow">
      <w:rPr>
        <w:sz w:val="22"/>
      </w:rPr>
      <w:tblPr/>
      <w:tcPr>
        <w:shd w:val="clear" w:color="FFFFFF" w:fill="67A4D8" w:themeFill="accent1" w:themeFillTint="ea"/>
      </w:tcPr>
    </w:tblStylePr>
    <w:tblStylePr w:type="lastCol">
      <w:rPr>
        <w:sz w:val="22"/>
      </w:rPr>
      <w:tblPr/>
      <w:tcPr>
        <w:shd w:val="clear" w:color="FFFFFF" w:fill="67A4D8" w:themeFill="accent1" w:themeFillTint="ea"/>
      </w:tcPr>
    </w:tblStylePr>
    <w:tblStylePr w:type="lastRow">
      <w:rPr>
        <w:sz w:val="22"/>
      </w:rPr>
      <w:tblPr/>
      <w:tcPr>
        <w:shd w:val="clear" w:color="FFFFFF" w:fill="67A4D8" w:themeFill="accent1" w:themeFillTint="ea"/>
      </w:tcPr>
    </w:tblStylePr>
  </w:style>
  <w:style w:type="table" w:styleId="155">
    <w:name w:val="Lined - Accent 2"/>
    <w:basedOn w:val="618"/>
    <w:uiPriority w:val="99"/>
    <w:pPr>
      <w:spacing w:after="0" w:line="240" w:lineRule="auto"/>
    </w:pPr>
    <w:rPr/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BE5D6" w:themeFill="accent2" w:themeFillTint="32"/>
      </w:tcPr>
    </w:tblStylePr>
    <w:tblStylePr w:type="band2Vert">
      <w:rPr>
        <w:sz w:val="22"/>
      </w:rPr>
      <w:tblPr/>
      <w:tcPr>
        <w:shd w:val="clear" w:color="FFFFFF" w:fill="FBE5D6" w:themeFill="accent2" w:themeFillTint="32"/>
      </w:tcPr>
    </w:tblStylePr>
    <w:tblStylePr w:type="firstCol">
      <w:rPr>
        <w:sz w:val="22"/>
      </w:rPr>
      <w:tblPr/>
      <w:tcPr>
        <w:shd w:val="clear" w:color="FFFFFF" w:fill="F4B185" w:themeFill="accent2" w:themeFillTint="97"/>
      </w:tcPr>
    </w:tblStylePr>
    <w:tblStylePr w:type="firstRow">
      <w:rPr>
        <w:sz w:val="22"/>
      </w:rPr>
      <w:tblPr/>
      <w:tcPr>
        <w:shd w:val="clear" w:color="FFFFFF" w:fill="F4B185" w:themeFill="accent2" w:themeFillTint="97"/>
      </w:tcPr>
    </w:tblStylePr>
    <w:tblStylePr w:type="lastCol">
      <w:rPr>
        <w:sz w:val="22"/>
      </w:rPr>
      <w:tblPr/>
      <w:tcPr>
        <w:shd w:val="clear" w:color="FFFFFF" w:fill="F4B185" w:themeFill="accent2" w:themeFillTint="97"/>
      </w:tcPr>
    </w:tblStylePr>
    <w:tblStylePr w:type="lastRow">
      <w:rPr>
        <w:sz w:val="22"/>
      </w:rPr>
      <w:tblPr/>
      <w:tcPr>
        <w:shd w:val="clear" w:color="FFFFFF" w:fill="F4B185" w:themeFill="accent2" w:themeFillTint="97"/>
      </w:tcPr>
    </w:tblStylePr>
  </w:style>
  <w:style w:type="table" w:styleId="156">
    <w:name w:val="Lined - Accent 3"/>
    <w:basedOn w:val="618"/>
    <w:uiPriority w:val="99"/>
    <w:pPr>
      <w:spacing w:after="0" w:line="240" w:lineRule="auto"/>
    </w:pPr>
    <w:rPr/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DEDED" w:themeFill="accent3" w:themeFillTint="34"/>
      </w:tcPr>
    </w:tblStylePr>
    <w:tblStylePr w:type="band2Vert">
      <w:rPr>
        <w:sz w:val="22"/>
      </w:rPr>
      <w:tblPr/>
      <w:tcPr>
        <w:shd w:val="clear" w:color="FFFFFF" w:fill="EDEDED" w:themeFill="accent3" w:themeFillTint="34"/>
      </w:tcPr>
    </w:tblStylePr>
    <w:tblStylePr w:type="firstCol">
      <w:rPr>
        <w:sz w:val="22"/>
      </w:rPr>
      <w:tblPr/>
      <w:tcPr>
        <w:shd w:val="clear" w:color="FFFFFF" w:fill="A5A5A5" w:themeFill="accent3" w:themeFillTint="fe"/>
      </w:tcPr>
    </w:tblStylePr>
    <w:tblStylePr w:type="firstRow">
      <w:rPr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sz w:val="22"/>
      </w:rPr>
      <w:tblPr/>
      <w:tcPr>
        <w:shd w:val="clear" w:color="FFFFFF" w:fill="A5A5A5" w:themeFill="accent3" w:themeFillTint="fe"/>
      </w:tcPr>
    </w:tblStylePr>
  </w:style>
  <w:style w:type="table" w:styleId="157">
    <w:name w:val="Lined - Accent 4"/>
    <w:basedOn w:val="618"/>
    <w:uiPriority w:val="99"/>
    <w:pPr>
      <w:spacing w:after="0" w:line="240" w:lineRule="auto"/>
    </w:pPr>
    <w:rPr/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EF2CB" w:themeFill="accent4" w:themeFillTint="34"/>
      </w:tcPr>
    </w:tblStylePr>
    <w:tblStylePr w:type="band2Vert">
      <w:rPr>
        <w:sz w:val="22"/>
      </w:rPr>
      <w:tblPr/>
      <w:tcPr>
        <w:shd w:val="clear" w:color="FFFFFF" w:fill="FEF2CB" w:themeFill="accent4" w:themeFillTint="34"/>
      </w:tcPr>
    </w:tblStylePr>
    <w:tblStylePr w:type="firstCol">
      <w:rPr>
        <w:sz w:val="22"/>
      </w:rPr>
      <w:tblPr/>
      <w:tcPr>
        <w:shd w:val="clear" w:color="FFFFFF" w:fill="FFD864" w:themeFill="accent4" w:themeFillTint="9a"/>
      </w:tcPr>
    </w:tblStylePr>
    <w:tblStylePr w:type="firstRow">
      <w:rPr>
        <w:sz w:val="22"/>
      </w:rPr>
      <w:tblPr/>
      <w:tcPr>
        <w:shd w:val="clear" w:color="FFFFFF" w:fill="FFD864" w:themeFill="accent4" w:themeFillTint="9a"/>
      </w:tcPr>
    </w:tblStylePr>
    <w:tblStylePr w:type="lastCol">
      <w:rPr>
        <w:sz w:val="22"/>
      </w:rPr>
      <w:tblPr/>
      <w:tcPr>
        <w:shd w:val="clear" w:color="FFFFFF" w:fill="FFD864" w:themeFill="accent4" w:themeFillTint="9a"/>
      </w:tcPr>
    </w:tblStylePr>
    <w:tblStylePr w:type="lastRow">
      <w:rPr>
        <w:sz w:val="22"/>
      </w:rPr>
      <w:tblPr/>
      <w:tcPr>
        <w:shd w:val="clear" w:color="FFFFFF" w:fill="FFD864" w:themeFill="accent4" w:themeFillTint="9a"/>
      </w:tcPr>
    </w:tblStylePr>
  </w:style>
  <w:style w:type="table" w:styleId="158">
    <w:name w:val="Lined - Accent 5"/>
    <w:basedOn w:val="618"/>
    <w:uiPriority w:val="99"/>
    <w:pPr>
      <w:spacing w:after="0" w:line="240" w:lineRule="auto"/>
    </w:pPr>
    <w:rPr/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9E2F2" w:themeFill="accent5" w:themeFillTint="34"/>
      </w:tcPr>
    </w:tblStylePr>
    <w:tblStylePr w:type="band2Vert">
      <w:rPr>
        <w:sz w:val="22"/>
      </w:rPr>
      <w:tblPr/>
      <w:tcPr>
        <w:shd w:val="clear" w:color="FFFFFF" w:fill="D9E2F2" w:themeFill="accent5" w:themeFillTint="34"/>
      </w:tcPr>
    </w:tblStylePr>
    <w:tblStylePr w:type="firstCol">
      <w:rPr>
        <w:sz w:val="22"/>
      </w:rPr>
      <w:tblPr/>
      <w:tcPr>
        <w:shd w:val="clear" w:color="FFFFFF" w:fill="4472C4" w:themeFill="accent5"/>
      </w:tcPr>
    </w:tblStylePr>
    <w:tblStylePr w:type="firstRow">
      <w:rPr>
        <w:sz w:val="22"/>
      </w:rPr>
      <w:tblPr/>
      <w:tcPr>
        <w:shd w:val="clear" w:color="FFFFFF" w:fill="4472C4" w:themeFill="accent5"/>
      </w:tcPr>
    </w:tblStylePr>
    <w:tblStylePr w:type="lastCol">
      <w:rPr>
        <w:sz w:val="22"/>
      </w:rPr>
      <w:tblPr/>
      <w:tcPr>
        <w:shd w:val="clear" w:color="FFFFFF" w:fill="4472C4" w:themeFill="accent5"/>
      </w:tcPr>
    </w:tblStylePr>
    <w:tblStylePr w:type="lastRow">
      <w:rPr>
        <w:sz w:val="22"/>
      </w:rPr>
      <w:tblPr/>
      <w:tcPr>
        <w:shd w:val="clear" w:color="FFFFFF" w:fill="4472C4" w:themeFill="accent5"/>
      </w:tcPr>
    </w:tblStylePr>
  </w:style>
  <w:style w:type="table" w:styleId="159">
    <w:name w:val="Lined - Accent 6"/>
    <w:basedOn w:val="618"/>
    <w:uiPriority w:val="99"/>
    <w:pPr>
      <w:spacing w:after="0" w:line="240" w:lineRule="auto"/>
    </w:pPr>
    <w:rPr/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2EFD8" w:themeFill="accent6" w:themeFillTint="34"/>
      </w:tcPr>
    </w:tblStylePr>
    <w:tblStylePr w:type="band2Vert">
      <w:rPr>
        <w:sz w:val="22"/>
      </w:rPr>
      <w:tblPr/>
      <w:tcPr>
        <w:shd w:val="clear" w:color="FFFFFF" w:fill="E2EFD8" w:themeFill="accent6" w:themeFillTint="34"/>
      </w:tcPr>
    </w:tblStylePr>
    <w:tblStylePr w:type="firstCol">
      <w:rPr>
        <w:sz w:val="22"/>
      </w:rPr>
      <w:tblPr/>
      <w:tcPr>
        <w:shd w:val="clear" w:color="FFFFFF" w:fill="70AD47" w:themeFill="accent6"/>
      </w:tcPr>
    </w:tblStylePr>
    <w:tblStylePr w:type="firstRow">
      <w:rPr>
        <w:sz w:val="22"/>
      </w:rPr>
      <w:tblPr/>
      <w:tcPr>
        <w:shd w:val="clear" w:color="FFFFFF" w:fill="70AD47" w:themeFill="accent6"/>
      </w:tcPr>
    </w:tblStylePr>
    <w:tblStylePr w:type="lastCol">
      <w:rPr>
        <w:sz w:val="22"/>
      </w:rPr>
      <w:tblPr/>
      <w:tcPr>
        <w:shd w:val="clear" w:color="FFFFFF" w:fill="70AD47" w:themeFill="accent6"/>
      </w:tcPr>
    </w:tblStylePr>
    <w:tblStylePr w:type="lastRow">
      <w:rPr>
        <w:sz w:val="22"/>
      </w:rPr>
      <w:tblPr/>
      <w:tcPr>
        <w:shd w:val="clear" w:color="FFFFFF" w:fill="70AD47" w:themeFill="accent6"/>
      </w:tcPr>
    </w:tblStylePr>
  </w:style>
  <w:style w:type="table" w:styleId="160">
    <w:name w:val="Bordered &amp; Lined - Accent"/>
    <w:basedOn w:val="618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</w:style>
  <w:style w:type="table" w:styleId="161">
    <w:name w:val="Bordered &amp; Lined - Accent 1"/>
    <w:basedOn w:val="618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CE0F1" w:themeFill="accent1" w:themeFillTint="50"/>
      </w:tcPr>
    </w:tblStylePr>
    <w:tblStylePr w:type="band2Vert">
      <w:rPr>
        <w:sz w:val="22"/>
      </w:rPr>
      <w:tblPr/>
      <w:tcPr>
        <w:shd w:val="clear" w:color="FFFFFF" w:fill="CCE0F1" w:themeFill="accent1" w:themeFillTint="50"/>
      </w:tcPr>
    </w:tblStylePr>
    <w:tblStylePr w:type="firstCol">
      <w:rPr>
        <w:sz w:val="22"/>
      </w:rPr>
      <w:tblPr/>
      <w:tcPr>
        <w:shd w:val="clear" w:color="FFFFFF" w:fill="67A4D8" w:themeFill="accent1" w:themeFillTint="ea"/>
      </w:tcPr>
    </w:tblStylePr>
    <w:tblStylePr w:type="firstRow">
      <w:rPr>
        <w:sz w:val="22"/>
      </w:rPr>
      <w:tblPr/>
      <w:tcPr>
        <w:shd w:val="clear" w:color="FFFFFF" w:fill="67A4D8" w:themeFill="accent1" w:themeFillTint="ea"/>
      </w:tcPr>
    </w:tblStylePr>
    <w:tblStylePr w:type="lastCol">
      <w:rPr>
        <w:sz w:val="22"/>
      </w:rPr>
      <w:tblPr/>
      <w:tcPr>
        <w:shd w:val="clear" w:color="FFFFFF" w:fill="67A4D8" w:themeFill="accent1" w:themeFillTint="ea"/>
      </w:tcPr>
    </w:tblStylePr>
    <w:tblStylePr w:type="lastRow">
      <w:rPr>
        <w:sz w:val="22"/>
      </w:rPr>
      <w:tblPr/>
      <w:tcPr>
        <w:shd w:val="clear" w:color="FFFFFF" w:fill="67A4D8" w:themeFill="accent1" w:themeFillTint="ea"/>
      </w:tcPr>
    </w:tblStylePr>
  </w:style>
  <w:style w:type="table" w:styleId="162">
    <w:name w:val="Bordered &amp; Lined - Accent 2"/>
    <w:basedOn w:val="618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BE5D6" w:themeFill="accent2" w:themeFillTint="32"/>
      </w:tcPr>
    </w:tblStylePr>
    <w:tblStylePr w:type="band2Vert">
      <w:rPr>
        <w:sz w:val="22"/>
      </w:rPr>
      <w:tblPr/>
      <w:tcPr>
        <w:shd w:val="clear" w:color="FFFFFF" w:fill="FBE5D6" w:themeFill="accent2" w:themeFillTint="32"/>
      </w:tcPr>
    </w:tblStylePr>
    <w:tblStylePr w:type="firstCol">
      <w:rPr>
        <w:sz w:val="22"/>
      </w:rPr>
      <w:tblPr/>
      <w:tcPr>
        <w:shd w:val="clear" w:color="FFFFFF" w:fill="F4B185" w:themeFill="accent2" w:themeFillTint="97"/>
      </w:tcPr>
    </w:tblStylePr>
    <w:tblStylePr w:type="firstRow">
      <w:rPr>
        <w:sz w:val="22"/>
      </w:rPr>
      <w:tblPr/>
      <w:tcPr>
        <w:shd w:val="clear" w:color="FFFFFF" w:fill="F4B185" w:themeFill="accent2" w:themeFillTint="97"/>
      </w:tcPr>
    </w:tblStylePr>
    <w:tblStylePr w:type="lastCol">
      <w:rPr>
        <w:sz w:val="22"/>
      </w:rPr>
      <w:tblPr/>
      <w:tcPr>
        <w:shd w:val="clear" w:color="FFFFFF" w:fill="F4B185" w:themeFill="accent2" w:themeFillTint="97"/>
      </w:tcPr>
    </w:tblStylePr>
    <w:tblStylePr w:type="lastRow">
      <w:rPr>
        <w:sz w:val="22"/>
      </w:rPr>
      <w:tblPr/>
      <w:tcPr>
        <w:shd w:val="clear" w:color="FFFFFF" w:fill="F4B185" w:themeFill="accent2" w:themeFillTint="97"/>
      </w:tcPr>
    </w:tblStylePr>
  </w:style>
  <w:style w:type="table" w:styleId="163">
    <w:name w:val="Bordered &amp; Lined - Accent 3"/>
    <w:basedOn w:val="618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DEDED" w:themeFill="accent3" w:themeFillTint="34"/>
      </w:tcPr>
    </w:tblStylePr>
    <w:tblStylePr w:type="band2Vert">
      <w:rPr>
        <w:sz w:val="22"/>
      </w:rPr>
      <w:tblPr/>
      <w:tcPr>
        <w:shd w:val="clear" w:color="FFFFFF" w:fill="EDEDED" w:themeFill="accent3" w:themeFillTint="34"/>
      </w:tcPr>
    </w:tblStylePr>
    <w:tblStylePr w:type="firstCol">
      <w:rPr>
        <w:sz w:val="22"/>
      </w:rPr>
      <w:tblPr/>
      <w:tcPr>
        <w:shd w:val="clear" w:color="FFFFFF" w:fill="A5A5A5" w:themeFill="accent3" w:themeFillTint="fe"/>
      </w:tcPr>
    </w:tblStylePr>
    <w:tblStylePr w:type="firstRow">
      <w:rPr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sz w:val="22"/>
      </w:rPr>
      <w:tblPr/>
      <w:tcPr>
        <w:shd w:val="clear" w:color="FFFFFF" w:fill="A5A5A5" w:themeFill="accent3" w:themeFillTint="fe"/>
      </w:tcPr>
    </w:tblStylePr>
  </w:style>
  <w:style w:type="table" w:styleId="164">
    <w:name w:val="Bordered &amp; Lined - Accent 4"/>
    <w:basedOn w:val="618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EF2CB" w:themeFill="accent4" w:themeFillTint="34"/>
      </w:tcPr>
    </w:tblStylePr>
    <w:tblStylePr w:type="band2Vert">
      <w:rPr>
        <w:sz w:val="22"/>
      </w:rPr>
      <w:tblPr/>
      <w:tcPr>
        <w:shd w:val="clear" w:color="FFFFFF" w:fill="FEF2CB" w:themeFill="accent4" w:themeFillTint="34"/>
      </w:tcPr>
    </w:tblStylePr>
    <w:tblStylePr w:type="firstCol">
      <w:rPr>
        <w:sz w:val="22"/>
      </w:rPr>
      <w:tblPr/>
      <w:tcPr>
        <w:shd w:val="clear" w:color="FFFFFF" w:fill="FFD864" w:themeFill="accent4" w:themeFillTint="9a"/>
      </w:tcPr>
    </w:tblStylePr>
    <w:tblStylePr w:type="firstRow">
      <w:rPr>
        <w:sz w:val="22"/>
      </w:rPr>
      <w:tblPr/>
      <w:tcPr>
        <w:shd w:val="clear" w:color="FFFFFF" w:fill="FFD864" w:themeFill="accent4" w:themeFillTint="9a"/>
      </w:tcPr>
    </w:tblStylePr>
    <w:tblStylePr w:type="lastCol">
      <w:rPr>
        <w:sz w:val="22"/>
      </w:rPr>
      <w:tblPr/>
      <w:tcPr>
        <w:shd w:val="clear" w:color="FFFFFF" w:fill="FFD864" w:themeFill="accent4" w:themeFillTint="9a"/>
      </w:tcPr>
    </w:tblStylePr>
    <w:tblStylePr w:type="lastRow">
      <w:rPr>
        <w:sz w:val="22"/>
      </w:rPr>
      <w:tblPr/>
      <w:tcPr>
        <w:shd w:val="clear" w:color="FFFFFF" w:fill="FFD864" w:themeFill="accent4" w:themeFillTint="9a"/>
      </w:tcPr>
    </w:tblStylePr>
  </w:style>
  <w:style w:type="table" w:styleId="165">
    <w:name w:val="Bordered &amp; Lined - Accent 5"/>
    <w:basedOn w:val="618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9E2F2" w:themeFill="accent5" w:themeFillTint="34"/>
      </w:tcPr>
    </w:tblStylePr>
    <w:tblStylePr w:type="band2Vert">
      <w:rPr>
        <w:sz w:val="22"/>
      </w:rPr>
      <w:tblPr/>
      <w:tcPr>
        <w:shd w:val="clear" w:color="FFFFFF" w:fill="D9E2F2" w:themeFill="accent5" w:themeFillTint="34"/>
      </w:tcPr>
    </w:tblStylePr>
    <w:tblStylePr w:type="firstCol">
      <w:rPr>
        <w:sz w:val="22"/>
      </w:rPr>
      <w:tblPr/>
      <w:tcPr>
        <w:shd w:val="clear" w:color="FFFFFF" w:fill="4472C4" w:themeFill="accent5"/>
      </w:tcPr>
    </w:tblStylePr>
    <w:tblStylePr w:type="firstRow">
      <w:rPr>
        <w:sz w:val="22"/>
      </w:rPr>
      <w:tblPr/>
      <w:tcPr>
        <w:shd w:val="clear" w:color="FFFFFF" w:fill="4472C4" w:themeFill="accent5"/>
      </w:tcPr>
    </w:tblStylePr>
    <w:tblStylePr w:type="lastCol">
      <w:rPr>
        <w:sz w:val="22"/>
      </w:rPr>
      <w:tblPr/>
      <w:tcPr>
        <w:shd w:val="clear" w:color="FFFFFF" w:fill="4472C4" w:themeFill="accent5"/>
      </w:tcPr>
    </w:tblStylePr>
    <w:tblStylePr w:type="lastRow">
      <w:rPr>
        <w:sz w:val="22"/>
      </w:rPr>
      <w:tblPr/>
      <w:tcPr>
        <w:shd w:val="clear" w:color="FFFFFF" w:fill="4472C4" w:themeFill="accent5"/>
      </w:tcPr>
    </w:tblStylePr>
  </w:style>
  <w:style w:type="table" w:styleId="166">
    <w:name w:val="Bordered &amp; Lined - Accent 6"/>
    <w:basedOn w:val="618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2EFD8" w:themeFill="accent6" w:themeFillTint="34"/>
      </w:tcPr>
    </w:tblStylePr>
    <w:tblStylePr w:type="band2Vert">
      <w:rPr>
        <w:sz w:val="22"/>
      </w:rPr>
      <w:tblPr/>
      <w:tcPr>
        <w:shd w:val="clear" w:color="FFFFFF" w:fill="E2EFD8" w:themeFill="accent6" w:themeFillTint="34"/>
      </w:tcPr>
    </w:tblStylePr>
    <w:tblStylePr w:type="firstCol">
      <w:rPr>
        <w:sz w:val="22"/>
      </w:rPr>
      <w:tblPr/>
      <w:tcPr>
        <w:shd w:val="clear" w:color="FFFFFF" w:fill="70AD47" w:themeFill="accent6"/>
      </w:tcPr>
    </w:tblStylePr>
    <w:tblStylePr w:type="firstRow">
      <w:rPr>
        <w:sz w:val="22"/>
      </w:rPr>
      <w:tblPr/>
      <w:tcPr>
        <w:shd w:val="clear" w:color="FFFFFF" w:fill="70AD47" w:themeFill="accent6"/>
      </w:tcPr>
    </w:tblStylePr>
    <w:tblStylePr w:type="lastCol">
      <w:rPr>
        <w:sz w:val="22"/>
      </w:rPr>
      <w:tblPr/>
      <w:tcPr>
        <w:shd w:val="clear" w:color="FFFFFF" w:fill="70AD47" w:themeFill="accent6"/>
      </w:tcPr>
    </w:tblStylePr>
    <w:tblStylePr w:type="lastRow">
      <w:rPr>
        <w:sz w:val="22"/>
      </w:rPr>
      <w:tblPr/>
      <w:tcPr>
        <w:shd w:val="clear" w:color="FFFFFF" w:fill="70AD47" w:themeFill="accent6"/>
      </w:tcPr>
    </w:tblStylePr>
  </w:style>
  <w:style w:type="table" w:styleId="167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text1" w:sz="12" w:space="0"/>
        </w:tcBorders>
      </w:tcPr>
    </w:tblStylePr>
  </w:style>
  <w:style w:type="table" w:styleId="168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2" w:sz="12" w:space="0"/>
        </w:tcBorders>
      </w:tcPr>
    </w:tblStylePr>
  </w:style>
  <w:style w:type="table" w:styleId="170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3" w:sz="12" w:space="0"/>
        </w:tcBorders>
      </w:tcPr>
    </w:tblStylePr>
  </w:style>
  <w:style w:type="table" w:styleId="171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4" w:sz="12" w:space="0"/>
        </w:tcBorders>
      </w:tcPr>
    </w:tblStylePr>
  </w:style>
  <w:style w:type="table" w:styleId="172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5" w:sz="12" w:space="0"/>
        </w:tcBorders>
      </w:tcPr>
    </w:tblStylePr>
  </w:style>
  <w:style w:type="table" w:styleId="173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6" w:sz="12" w:space="0"/>
        </w:tcBorders>
      </w:tcPr>
    </w:tblStylePr>
  </w:style>
  <w:style w:type="table" w:default="1" w:styleId="618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New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 pitchFamily="0" charset="1"/>
        <a:ea typeface="Arial" pitchFamily="0" charset="1"/>
        <a:cs typeface="Arial" pitchFamily="0" charset="1"/>
      </a:majorFont>
      <a:minorFont>
        <a:latin typeface="Arial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6350" cap="flat" cmpd="sng" algn="ctr"/>
        <a:ln w="12700" cap="flat" cmpd="sng" algn="ctr"/>
        <a:ln w="19050" cap="flat" cmpd="sng" algn="ctr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LibreOffice/25.2.6.2$Linux_X86_64 LibreOffice_project/520$Build-2</Application>
  <AppVersion>15.0000</AppVersion>
  <Pages>2</Pages>
  <Words>257</Words>
  <Characters>1653</Characters>
  <CharactersWithSpaces>1910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2026-08-27T10:04:22Z</dcterms:modified>
  <cp:revision>2</cp:revision>
  <dc:subject/>
  <dc:title/>
</cp:coreProperties>
</file>