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92" w:rsidRPr="004F37DE" w:rsidRDefault="006E6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F37DE">
        <w:rPr>
          <w:rFonts w:ascii="Times New Roman" w:hAnsi="Times New Roman" w:cs="Times New Roman"/>
        </w:rPr>
        <w:object w:dxaOrig="1011" w:dyaOrig="1273">
          <v:rect id="rectole0000000000" o:spid="_x0000_i1025" style="width:50.25pt;height:63.75pt" o:ole="" o:preferrelative="t" stroked="f">
            <v:imagedata r:id="rId5" o:title=""/>
          </v:rect>
          <o:OLEObject Type="Embed" ProgID="StaticMetafile" ShapeID="rectole0000000000" DrawAspect="Content" ObjectID="_1759725432" r:id="rId6"/>
        </w:object>
      </w:r>
    </w:p>
    <w:p w:rsidR="00BE4892" w:rsidRPr="009D5E5B" w:rsidRDefault="00BE4892" w:rsidP="00D77E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892" w:rsidRPr="004F37DE" w:rsidRDefault="00A96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37D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ПРИВОЛЖСКОГО ГОРОДСКОГО ПОСЕЛЕНИЯ </w:t>
      </w:r>
    </w:p>
    <w:p w:rsidR="00A96667" w:rsidRPr="004F37DE" w:rsidRDefault="00A96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892" w:rsidRPr="004F37DE" w:rsidRDefault="006E6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F37D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</w:p>
    <w:p w:rsidR="00BE4892" w:rsidRPr="00F70900" w:rsidRDefault="00BE4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4892" w:rsidRPr="00F70900" w:rsidRDefault="000029FA" w:rsidP="00D77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0900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0442E3" w:rsidRPr="00F709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79EC">
        <w:rPr>
          <w:rFonts w:ascii="Times New Roman" w:eastAsia="Times New Roman" w:hAnsi="Times New Roman" w:cs="Times New Roman"/>
          <w:b/>
          <w:bCs/>
          <w:sz w:val="28"/>
          <w:szCs w:val="28"/>
        </w:rPr>
        <w:t>25.10.2023</w:t>
      </w:r>
      <w:r w:rsidR="000442E3" w:rsidRPr="00F709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F709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6FD6" w:rsidRPr="00F70900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7A79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49</w:t>
      </w:r>
      <w:r w:rsidR="006E6FD6" w:rsidRPr="00F709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E4892" w:rsidRPr="00F70900" w:rsidRDefault="00BE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667" w:rsidRPr="004F37DE" w:rsidRDefault="0029081E" w:rsidP="00A9666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4F37D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 </w:t>
      </w:r>
      <w:r w:rsidR="00E90117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проведении публичных слушаний по внесению </w:t>
      </w:r>
      <w:r w:rsidRPr="004F37D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изменений в Правила землепользования и застройки Приволжского городского поселения</w:t>
      </w:r>
    </w:p>
    <w:p w:rsidR="00A96667" w:rsidRPr="00F70900" w:rsidRDefault="00A96667" w:rsidP="00A96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4F7" w:rsidRDefault="00E90117" w:rsidP="00EE2E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территории Приволжского городского поселения, на основании ст.31,32,33, Градостроительного кодекса РФ (ред. </w:t>
      </w:r>
      <w:r w:rsidRPr="00260E3E">
        <w:rPr>
          <w:rFonts w:ascii="Times New Roman" w:hAnsi="Times New Roman" w:cs="Times New Roman"/>
          <w:sz w:val="28"/>
          <w:szCs w:val="28"/>
        </w:rPr>
        <w:t xml:space="preserve">от </w:t>
      </w:r>
      <w:r w:rsidR="00260E3E" w:rsidRPr="00260E3E">
        <w:rPr>
          <w:rFonts w:ascii="Times New Roman" w:hAnsi="Times New Roman" w:cs="Times New Roman"/>
          <w:sz w:val="28"/>
          <w:szCs w:val="28"/>
        </w:rPr>
        <w:t>30</w:t>
      </w:r>
      <w:r w:rsidRPr="00260E3E">
        <w:rPr>
          <w:rFonts w:ascii="Times New Roman" w:hAnsi="Times New Roman" w:cs="Times New Roman"/>
          <w:sz w:val="28"/>
          <w:szCs w:val="28"/>
        </w:rPr>
        <w:t xml:space="preserve">.12.2021), </w:t>
      </w:r>
      <w:r>
        <w:rPr>
          <w:rFonts w:ascii="Times New Roman" w:hAnsi="Times New Roman" w:cs="Times New Roman"/>
          <w:sz w:val="28"/>
          <w:szCs w:val="28"/>
        </w:rPr>
        <w:t xml:space="preserve">п.20 ст.14 Федерального закона от 06.10.2003 №131-ФЗ «Об общих принципах местного самоуправления в Российской Федерации», </w:t>
      </w:r>
      <w:r w:rsidR="00260E3E">
        <w:rPr>
          <w:rFonts w:ascii="Times New Roman" w:hAnsi="Times New Roman" w:cs="Times New Roman"/>
          <w:sz w:val="28"/>
          <w:szCs w:val="28"/>
        </w:rPr>
        <w:t>руководствуясь ст. 40 Правил землепользования и застройки Приволжского городского поселения, утвержденных решением Совета Приволжского городского поселения от 27.12.2011 №122 и Уставом Приволжского городского поселения</w:t>
      </w:r>
      <w:r w:rsidR="006904F7">
        <w:rPr>
          <w:rFonts w:ascii="Times New Roman" w:hAnsi="Times New Roman" w:cs="Times New Roman"/>
          <w:sz w:val="28"/>
          <w:szCs w:val="28"/>
        </w:rPr>
        <w:t>, Совет Приволжского городского поселения</w:t>
      </w:r>
      <w:r w:rsidR="0026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117" w:rsidRPr="00EE2EB5" w:rsidRDefault="00260E3E" w:rsidP="00EE2EB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E2EB5">
        <w:rPr>
          <w:rFonts w:ascii="Times New Roman" w:hAnsi="Times New Roman" w:cs="Times New Roman"/>
          <w:b/>
          <w:bCs/>
          <w:sz w:val="27"/>
          <w:szCs w:val="27"/>
        </w:rPr>
        <w:t>РЕШИЛ:</w:t>
      </w:r>
    </w:p>
    <w:p w:rsidR="00F70900" w:rsidRPr="00F70900" w:rsidRDefault="00260E3E" w:rsidP="00F70900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64086"/>
      <w:r w:rsidRPr="00F70900">
        <w:rPr>
          <w:rFonts w:ascii="Times New Roman" w:hAnsi="Times New Roman" w:cs="Times New Roman"/>
          <w:sz w:val="28"/>
          <w:shd w:val="clear" w:color="auto" w:fill="FFFFFF"/>
        </w:rPr>
        <w:t>Назначить проведение публичных слушаний по внесению изменений в Правила землепользования и застройки Приволжского городского поселения</w:t>
      </w:r>
      <w:r w:rsidR="006904F7" w:rsidRPr="00F70900">
        <w:rPr>
          <w:rFonts w:ascii="Times New Roman" w:hAnsi="Times New Roman" w:cs="Times New Roman"/>
          <w:sz w:val="28"/>
          <w:szCs w:val="28"/>
        </w:rPr>
        <w:t xml:space="preserve">, утвержденных решением Совета Приволжского городского поселения от 27.12.2011 №122 </w:t>
      </w:r>
      <w:r w:rsidR="00E73B04" w:rsidRPr="00F70900">
        <w:rPr>
          <w:rFonts w:ascii="Times New Roman" w:hAnsi="Times New Roman" w:cs="Times New Roman"/>
          <w:sz w:val="28"/>
          <w:shd w:val="clear" w:color="auto" w:fill="FFFFFF"/>
        </w:rPr>
        <w:t>в части</w:t>
      </w:r>
      <w:r w:rsidR="00E73B04" w:rsidRPr="00F70900">
        <w:rPr>
          <w:sz w:val="28"/>
          <w:szCs w:val="28"/>
        </w:rPr>
        <w:t xml:space="preserve"> </w:t>
      </w:r>
      <w:r w:rsidR="00E73B04" w:rsidRPr="00F70900">
        <w:rPr>
          <w:rFonts w:ascii="Times New Roman" w:hAnsi="Times New Roman" w:cs="Times New Roman"/>
          <w:sz w:val="28"/>
          <w:shd w:val="clear" w:color="auto" w:fill="FFFFFF"/>
        </w:rPr>
        <w:t>изменения территориальных</w:t>
      </w:r>
      <w:r w:rsidR="00BF19D5" w:rsidRPr="00F709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E73B04" w:rsidRPr="00F70900">
        <w:rPr>
          <w:rFonts w:ascii="Times New Roman" w:hAnsi="Times New Roman" w:cs="Times New Roman"/>
          <w:sz w:val="28"/>
          <w:shd w:val="clear" w:color="auto" w:fill="FFFFFF"/>
        </w:rPr>
        <w:t>зон</w:t>
      </w:r>
      <w:r w:rsidR="00EE2EB5" w:rsidRPr="00F70900">
        <w:rPr>
          <w:rFonts w:ascii="Times New Roman" w:hAnsi="Times New Roman" w:cs="Times New Roman"/>
          <w:sz w:val="28"/>
          <w:shd w:val="clear" w:color="auto" w:fill="FFFFFF"/>
        </w:rPr>
        <w:t xml:space="preserve"> в г. Приволжске</w:t>
      </w:r>
      <w:r w:rsidR="00BF19D5" w:rsidRPr="00F7090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514FC5" w:rsidRPr="00F70900">
        <w:rPr>
          <w:rFonts w:ascii="Times New Roman" w:hAnsi="Times New Roman" w:cs="Times New Roman"/>
          <w:sz w:val="28"/>
          <w:shd w:val="clear" w:color="auto" w:fill="FFFFFF"/>
        </w:rPr>
        <w:t>в границах земельного участка с кадастровым номером 37:13:010</w:t>
      </w:r>
      <w:r w:rsidR="00FD46B9" w:rsidRPr="00F70900">
        <w:rPr>
          <w:rFonts w:ascii="Times New Roman" w:hAnsi="Times New Roman" w:cs="Times New Roman"/>
          <w:sz w:val="28"/>
          <w:shd w:val="clear" w:color="auto" w:fill="FFFFFF"/>
        </w:rPr>
        <w:t>601</w:t>
      </w:r>
      <w:r w:rsidR="00514FC5" w:rsidRPr="00F70900">
        <w:rPr>
          <w:rFonts w:ascii="Times New Roman" w:hAnsi="Times New Roman" w:cs="Times New Roman"/>
          <w:sz w:val="28"/>
          <w:shd w:val="clear" w:color="auto" w:fill="FFFFFF"/>
        </w:rPr>
        <w:t>:</w:t>
      </w:r>
      <w:r w:rsidR="00FD46B9" w:rsidRPr="00F70900">
        <w:rPr>
          <w:rFonts w:ascii="Times New Roman" w:hAnsi="Times New Roman" w:cs="Times New Roman"/>
          <w:sz w:val="28"/>
          <w:shd w:val="clear" w:color="auto" w:fill="FFFFFF"/>
        </w:rPr>
        <w:t>731</w:t>
      </w:r>
      <w:r w:rsidR="009E6F5D" w:rsidRPr="00F70900">
        <w:rPr>
          <w:rFonts w:ascii="Times New Roman" w:hAnsi="Times New Roman" w:cs="Times New Roman"/>
          <w:sz w:val="28"/>
          <w:shd w:val="clear" w:color="auto" w:fill="FFFFFF"/>
        </w:rPr>
        <w:t xml:space="preserve">, расположенного по адресу: Ивановская область, г. Приволжск, </w:t>
      </w:r>
      <w:proofErr w:type="spellStart"/>
      <w:r w:rsidR="00FD46B9" w:rsidRPr="00F70900">
        <w:rPr>
          <w:rFonts w:ascii="Times New Roman" w:hAnsi="Times New Roman" w:cs="Times New Roman"/>
          <w:sz w:val="28"/>
          <w:shd w:val="clear" w:color="auto" w:fill="FFFFFF"/>
        </w:rPr>
        <w:t>пл.Революции</w:t>
      </w:r>
      <w:proofErr w:type="spellEnd"/>
      <w:r w:rsidR="00FD46B9" w:rsidRPr="00F70900">
        <w:rPr>
          <w:rFonts w:ascii="Times New Roman" w:hAnsi="Times New Roman" w:cs="Times New Roman"/>
          <w:sz w:val="28"/>
          <w:shd w:val="clear" w:color="auto" w:fill="FFFFFF"/>
        </w:rPr>
        <w:t>, д.1е</w:t>
      </w:r>
      <w:r w:rsidR="009E6F5D" w:rsidRPr="00F70900">
        <w:rPr>
          <w:rFonts w:ascii="Times New Roman" w:hAnsi="Times New Roman" w:cs="Times New Roman"/>
          <w:sz w:val="28"/>
          <w:shd w:val="clear" w:color="auto" w:fill="FFFFFF"/>
        </w:rPr>
        <w:t xml:space="preserve">, из </w:t>
      </w:r>
      <w:r w:rsidR="009E6F5D" w:rsidRPr="00F7090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D46B9" w:rsidRPr="00F70900">
        <w:rPr>
          <w:rFonts w:ascii="Times New Roman" w:hAnsi="Times New Roman" w:cs="Times New Roman"/>
          <w:sz w:val="28"/>
          <w:szCs w:val="28"/>
        </w:rPr>
        <w:t xml:space="preserve">П – 1. Зона </w:t>
      </w:r>
      <w:proofErr w:type="spellStart"/>
      <w:r w:rsidR="00FD46B9" w:rsidRPr="00F70900">
        <w:rPr>
          <w:rFonts w:ascii="Times New Roman" w:hAnsi="Times New Roman" w:cs="Times New Roman"/>
          <w:sz w:val="28"/>
          <w:szCs w:val="28"/>
        </w:rPr>
        <w:t>производствен</w:t>
      </w:r>
      <w:r w:rsidR="00F70900">
        <w:rPr>
          <w:rFonts w:ascii="Times New Roman" w:hAnsi="Times New Roman" w:cs="Times New Roman"/>
          <w:sz w:val="28"/>
          <w:szCs w:val="28"/>
        </w:rPr>
        <w:t>н</w:t>
      </w:r>
      <w:r w:rsidR="00FD46B9" w:rsidRPr="00F709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D46B9" w:rsidRPr="00F70900">
        <w:rPr>
          <w:rFonts w:ascii="Times New Roman" w:hAnsi="Times New Roman" w:cs="Times New Roman"/>
          <w:sz w:val="28"/>
          <w:szCs w:val="28"/>
        </w:rPr>
        <w:t xml:space="preserve">–коммунальных объектов </w:t>
      </w:r>
      <w:r w:rsidR="00FD46B9" w:rsidRPr="00F709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D46B9" w:rsidRPr="00F70900">
        <w:rPr>
          <w:rFonts w:ascii="Times New Roman" w:hAnsi="Times New Roman" w:cs="Times New Roman"/>
          <w:sz w:val="28"/>
          <w:szCs w:val="28"/>
        </w:rPr>
        <w:t xml:space="preserve"> класса вредности» в «Ц. Зона обслуживания и деловой активности», а также в районе земельных участков </w:t>
      </w:r>
      <w:r w:rsidR="00F008A7" w:rsidRPr="00F70900">
        <w:rPr>
          <w:rFonts w:ascii="Times New Roman" w:hAnsi="Times New Roman" w:cs="Times New Roman"/>
          <w:sz w:val="28"/>
          <w:szCs w:val="28"/>
        </w:rPr>
        <w:t>с кадастровыми номерами 37:13:010407:75 и 37:13:010407:76, расположенных по адресу: Ивановская область, г. Приволжск, ул. 4-я Волжская, дд.46,</w:t>
      </w:r>
      <w:r w:rsidR="00F70900">
        <w:rPr>
          <w:rFonts w:ascii="Times New Roman" w:hAnsi="Times New Roman" w:cs="Times New Roman"/>
          <w:sz w:val="28"/>
          <w:szCs w:val="28"/>
        </w:rPr>
        <w:t xml:space="preserve"> </w:t>
      </w:r>
      <w:r w:rsidR="00F008A7" w:rsidRPr="00F70900">
        <w:rPr>
          <w:rFonts w:ascii="Times New Roman" w:hAnsi="Times New Roman" w:cs="Times New Roman"/>
          <w:sz w:val="28"/>
          <w:szCs w:val="28"/>
        </w:rPr>
        <w:t xml:space="preserve">48, из </w:t>
      </w:r>
      <w:r w:rsidR="00F70900" w:rsidRPr="00F70900">
        <w:rPr>
          <w:rFonts w:ascii="Times New Roman" w:hAnsi="Times New Roman" w:cs="Times New Roman"/>
          <w:sz w:val="28"/>
          <w:szCs w:val="28"/>
        </w:rPr>
        <w:t xml:space="preserve">«Р-3. Зоны рекреационно – ландшафтных территорий и защитных зеленых насаждений» в </w:t>
      </w:r>
      <w:r w:rsidR="00F70900" w:rsidRPr="00F70900">
        <w:rPr>
          <w:rFonts w:ascii="Times New Roman" w:hAnsi="Times New Roman" w:cs="Times New Roman"/>
          <w:sz w:val="28"/>
          <w:shd w:val="clear" w:color="auto" w:fill="FFFFFF"/>
        </w:rPr>
        <w:t>Ж-1. Зоны индивидуальной усадебной жилой застройки».</w:t>
      </w:r>
    </w:p>
    <w:p w:rsidR="00260E3E" w:rsidRPr="00260E3E" w:rsidRDefault="00260E3E" w:rsidP="00F70900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Публичные слушания провести по адресу: г. Приволжск, </w:t>
      </w:r>
      <w:proofErr w:type="spell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ул.Революционная</w:t>
      </w:r>
      <w:proofErr w:type="spell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д.63, 3 этаж, малый зал </w:t>
      </w:r>
      <w:r w:rsidR="009230C9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20.11</w:t>
      </w:r>
      <w:r w:rsidR="00BF19D5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.2023</w:t>
      </w:r>
      <w:r w:rsidRPr="00260E3E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года в 14-00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.</w:t>
      </w:r>
    </w:p>
    <w:p w:rsidR="009F3C89" w:rsidRPr="009F3C89" w:rsidRDefault="00F81A11" w:rsidP="00F70900">
      <w:pPr>
        <w:pStyle w:val="a3"/>
        <w:numPr>
          <w:ilvl w:val="0"/>
          <w:numId w:val="3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</w:t>
      </w:r>
      <w:r w:rsidR="00626ED1">
        <w:rPr>
          <w:rFonts w:ascii="Times New Roman" w:hAnsi="Times New Roman" w:cs="Times New Roman"/>
          <w:sz w:val="28"/>
        </w:rPr>
        <w:t>»</w:t>
      </w:r>
      <w:r w:rsidR="009F3C89" w:rsidRPr="009F3C89">
        <w:rPr>
          <w:rFonts w:ascii="Times New Roman" w:hAnsi="Times New Roman" w:cs="Times New Roman"/>
          <w:sz w:val="28"/>
        </w:rPr>
        <w:t xml:space="preserve"> и разместить на официальном сайте Приволжского муниципального района</w:t>
      </w:r>
    </w:p>
    <w:p w:rsidR="00523F5C" w:rsidRPr="009F3C89" w:rsidRDefault="00523F5C" w:rsidP="00F70900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C8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опубликования.</w:t>
      </w:r>
    </w:p>
    <w:p w:rsidR="009F3C89" w:rsidRPr="009F3C89" w:rsidRDefault="009F3C89" w:rsidP="00F70900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решения возложить на комиссию по вопросам землепользования и застройки Приволжского городского поселения.</w:t>
      </w:r>
    </w:p>
    <w:p w:rsidR="00523F5C" w:rsidRPr="00646F16" w:rsidRDefault="00523F5C" w:rsidP="00E845E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E5B" w:rsidRPr="00646F16" w:rsidRDefault="009D5E5B" w:rsidP="00E845E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F16" w:rsidRPr="00646F16" w:rsidRDefault="00646F16" w:rsidP="00E845E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96667" w:rsidRPr="009F3C89" w:rsidRDefault="00A96667" w:rsidP="00A9666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9F3C89">
        <w:rPr>
          <w:rFonts w:ascii="Times New Roman" w:hAnsi="Times New Roman" w:cs="Times New Roman"/>
          <w:b/>
          <w:bCs/>
          <w:sz w:val="28"/>
        </w:rPr>
        <w:t xml:space="preserve">Глава Приволжского </w:t>
      </w:r>
    </w:p>
    <w:p w:rsidR="00A96667" w:rsidRPr="009F3C89" w:rsidRDefault="0043019F" w:rsidP="00A9666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9F3C89">
        <w:rPr>
          <w:rFonts w:ascii="Times New Roman" w:hAnsi="Times New Roman" w:cs="Times New Roman"/>
          <w:b/>
          <w:bCs/>
          <w:sz w:val="28"/>
        </w:rPr>
        <w:t>г</w:t>
      </w:r>
      <w:r w:rsidR="00A96667" w:rsidRPr="009F3C89">
        <w:rPr>
          <w:rFonts w:ascii="Times New Roman" w:hAnsi="Times New Roman" w:cs="Times New Roman"/>
          <w:b/>
          <w:bCs/>
          <w:sz w:val="28"/>
        </w:rPr>
        <w:t xml:space="preserve">ородского поселения                                                                       </w:t>
      </w:r>
      <w:proofErr w:type="spellStart"/>
      <w:r w:rsidR="0029081E" w:rsidRPr="009F3C89">
        <w:rPr>
          <w:rFonts w:ascii="Times New Roman" w:hAnsi="Times New Roman" w:cs="Times New Roman"/>
          <w:b/>
          <w:bCs/>
          <w:sz w:val="28"/>
        </w:rPr>
        <w:t>И.Л.Астафьева</w:t>
      </w:r>
      <w:proofErr w:type="spellEnd"/>
    </w:p>
    <w:p w:rsidR="004F37DE" w:rsidRPr="007A79EC" w:rsidRDefault="004F37DE" w:rsidP="007A79E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4F37DE" w:rsidRPr="007A79EC" w:rsidSect="00F70900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3DD"/>
    <w:multiLevelType w:val="hybridMultilevel"/>
    <w:tmpl w:val="1CB0E9CE"/>
    <w:lvl w:ilvl="0" w:tplc="62C4581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4A3515"/>
    <w:multiLevelType w:val="hybridMultilevel"/>
    <w:tmpl w:val="993AB20A"/>
    <w:lvl w:ilvl="0" w:tplc="05DC3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0B72FE"/>
    <w:multiLevelType w:val="hybridMultilevel"/>
    <w:tmpl w:val="9B12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397"/>
    <w:multiLevelType w:val="hybridMultilevel"/>
    <w:tmpl w:val="994EBD50"/>
    <w:lvl w:ilvl="0" w:tplc="445E5A7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B35920"/>
    <w:multiLevelType w:val="hybridMultilevel"/>
    <w:tmpl w:val="C2282C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E6582"/>
    <w:multiLevelType w:val="hybridMultilevel"/>
    <w:tmpl w:val="747C39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73F70"/>
    <w:multiLevelType w:val="hybridMultilevel"/>
    <w:tmpl w:val="94FCF1B4"/>
    <w:lvl w:ilvl="0" w:tplc="5906CB66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7" w15:restartNumberingAfterBreak="0">
    <w:nsid w:val="25667045"/>
    <w:multiLevelType w:val="hybridMultilevel"/>
    <w:tmpl w:val="CD5E331C"/>
    <w:lvl w:ilvl="0" w:tplc="D3C61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5676BB"/>
    <w:multiLevelType w:val="hybridMultilevel"/>
    <w:tmpl w:val="D5604CE0"/>
    <w:lvl w:ilvl="0" w:tplc="A64C62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12526"/>
    <w:multiLevelType w:val="hybridMultilevel"/>
    <w:tmpl w:val="C6CC0EA8"/>
    <w:lvl w:ilvl="0" w:tplc="FD1CCA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F5F7B67"/>
    <w:multiLevelType w:val="hybridMultilevel"/>
    <w:tmpl w:val="D8A6DD74"/>
    <w:lvl w:ilvl="0" w:tplc="AE5C9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446B9A"/>
    <w:multiLevelType w:val="hybridMultilevel"/>
    <w:tmpl w:val="C7A4745A"/>
    <w:lvl w:ilvl="0" w:tplc="FD08B0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F3D40"/>
    <w:multiLevelType w:val="hybridMultilevel"/>
    <w:tmpl w:val="FA94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6E9A"/>
    <w:multiLevelType w:val="hybridMultilevel"/>
    <w:tmpl w:val="89785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5A552E"/>
    <w:multiLevelType w:val="hybridMultilevel"/>
    <w:tmpl w:val="61A0A5D6"/>
    <w:lvl w:ilvl="0" w:tplc="8C761A0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07C0421"/>
    <w:multiLevelType w:val="hybridMultilevel"/>
    <w:tmpl w:val="1C264EE2"/>
    <w:lvl w:ilvl="0" w:tplc="C470AA34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C395D"/>
    <w:multiLevelType w:val="hybridMultilevel"/>
    <w:tmpl w:val="DD82573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ED6360"/>
    <w:multiLevelType w:val="hybridMultilevel"/>
    <w:tmpl w:val="5F0011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436195B"/>
    <w:multiLevelType w:val="hybridMultilevel"/>
    <w:tmpl w:val="AD8C82F6"/>
    <w:lvl w:ilvl="0" w:tplc="F57AD3D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5D0FB8"/>
    <w:multiLevelType w:val="hybridMultilevel"/>
    <w:tmpl w:val="386E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27779"/>
    <w:multiLevelType w:val="hybridMultilevel"/>
    <w:tmpl w:val="423C615C"/>
    <w:lvl w:ilvl="0" w:tplc="A5542E3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5166FE4"/>
    <w:multiLevelType w:val="hybridMultilevel"/>
    <w:tmpl w:val="EFD4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61E8B"/>
    <w:multiLevelType w:val="hybridMultilevel"/>
    <w:tmpl w:val="E21E5C7C"/>
    <w:lvl w:ilvl="0" w:tplc="FAFAD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58C7BC1"/>
    <w:multiLevelType w:val="hybridMultilevel"/>
    <w:tmpl w:val="4AB4549A"/>
    <w:lvl w:ilvl="0" w:tplc="C638E4A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3C55B5"/>
    <w:multiLevelType w:val="hybridMultilevel"/>
    <w:tmpl w:val="B7CEE1E2"/>
    <w:lvl w:ilvl="0" w:tplc="CD30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A46014"/>
    <w:multiLevelType w:val="hybridMultilevel"/>
    <w:tmpl w:val="88D24BC6"/>
    <w:lvl w:ilvl="0" w:tplc="0B44A2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CD04106"/>
    <w:multiLevelType w:val="multilevel"/>
    <w:tmpl w:val="9C4EF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2D175C"/>
    <w:multiLevelType w:val="hybridMultilevel"/>
    <w:tmpl w:val="B6AEB36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3D6218F"/>
    <w:multiLevelType w:val="hybridMultilevel"/>
    <w:tmpl w:val="4C86010C"/>
    <w:lvl w:ilvl="0" w:tplc="41A611AC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E4022B"/>
    <w:multiLevelType w:val="hybridMultilevel"/>
    <w:tmpl w:val="1C264EE2"/>
    <w:lvl w:ilvl="0" w:tplc="C470AA34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B3412F"/>
    <w:multiLevelType w:val="hybridMultilevel"/>
    <w:tmpl w:val="186072DA"/>
    <w:lvl w:ilvl="0" w:tplc="98F0B1F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5"/>
  </w:num>
  <w:num w:numId="5">
    <w:abstractNumId w:val="16"/>
  </w:num>
  <w:num w:numId="6">
    <w:abstractNumId w:val="12"/>
  </w:num>
  <w:num w:numId="7">
    <w:abstractNumId w:val="8"/>
  </w:num>
  <w:num w:numId="8">
    <w:abstractNumId w:val="30"/>
  </w:num>
  <w:num w:numId="9">
    <w:abstractNumId w:val="2"/>
  </w:num>
  <w:num w:numId="10">
    <w:abstractNumId w:val="15"/>
  </w:num>
  <w:num w:numId="11">
    <w:abstractNumId w:val="29"/>
  </w:num>
  <w:num w:numId="12">
    <w:abstractNumId w:val="21"/>
  </w:num>
  <w:num w:numId="13">
    <w:abstractNumId w:val="3"/>
  </w:num>
  <w:num w:numId="14">
    <w:abstractNumId w:val="19"/>
  </w:num>
  <w:num w:numId="15">
    <w:abstractNumId w:val="24"/>
  </w:num>
  <w:num w:numId="16">
    <w:abstractNumId w:val="0"/>
  </w:num>
  <w:num w:numId="17">
    <w:abstractNumId w:val="14"/>
  </w:num>
  <w:num w:numId="18">
    <w:abstractNumId w:val="20"/>
  </w:num>
  <w:num w:numId="19">
    <w:abstractNumId w:val="22"/>
  </w:num>
  <w:num w:numId="20">
    <w:abstractNumId w:val="10"/>
  </w:num>
  <w:num w:numId="21">
    <w:abstractNumId w:val="17"/>
  </w:num>
  <w:num w:numId="22">
    <w:abstractNumId w:val="6"/>
  </w:num>
  <w:num w:numId="23">
    <w:abstractNumId w:val="4"/>
  </w:num>
  <w:num w:numId="24">
    <w:abstractNumId w:val="18"/>
  </w:num>
  <w:num w:numId="25">
    <w:abstractNumId w:val="28"/>
  </w:num>
  <w:num w:numId="26">
    <w:abstractNumId w:val="7"/>
  </w:num>
  <w:num w:numId="27">
    <w:abstractNumId w:val="1"/>
  </w:num>
  <w:num w:numId="28">
    <w:abstractNumId w:val="11"/>
  </w:num>
  <w:num w:numId="29">
    <w:abstractNumId w:val="9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92"/>
    <w:rsid w:val="000029FA"/>
    <w:rsid w:val="000442E3"/>
    <w:rsid w:val="000C610A"/>
    <w:rsid w:val="001012EE"/>
    <w:rsid w:val="00101F47"/>
    <w:rsid w:val="001267C5"/>
    <w:rsid w:val="001478E1"/>
    <w:rsid w:val="001927D5"/>
    <w:rsid w:val="00217298"/>
    <w:rsid w:val="002237E1"/>
    <w:rsid w:val="00260E3E"/>
    <w:rsid w:val="0029081E"/>
    <w:rsid w:val="002A786F"/>
    <w:rsid w:val="003C2A7C"/>
    <w:rsid w:val="0043019F"/>
    <w:rsid w:val="004F37DE"/>
    <w:rsid w:val="00514FC5"/>
    <w:rsid w:val="005221CB"/>
    <w:rsid w:val="00523F5C"/>
    <w:rsid w:val="00553CC5"/>
    <w:rsid w:val="00621FB8"/>
    <w:rsid w:val="00626ED1"/>
    <w:rsid w:val="00646F16"/>
    <w:rsid w:val="0066385A"/>
    <w:rsid w:val="006671DF"/>
    <w:rsid w:val="006769A8"/>
    <w:rsid w:val="006904F7"/>
    <w:rsid w:val="006B378D"/>
    <w:rsid w:val="006E6FD6"/>
    <w:rsid w:val="007308F4"/>
    <w:rsid w:val="00781E08"/>
    <w:rsid w:val="0079573A"/>
    <w:rsid w:val="007A79EC"/>
    <w:rsid w:val="009230C9"/>
    <w:rsid w:val="00990943"/>
    <w:rsid w:val="00992754"/>
    <w:rsid w:val="009C0452"/>
    <w:rsid w:val="009D5E5B"/>
    <w:rsid w:val="009E6F5D"/>
    <w:rsid w:val="009F3C89"/>
    <w:rsid w:val="00A0322F"/>
    <w:rsid w:val="00A80363"/>
    <w:rsid w:val="00A96667"/>
    <w:rsid w:val="00AB6C96"/>
    <w:rsid w:val="00AE5F46"/>
    <w:rsid w:val="00AF00C0"/>
    <w:rsid w:val="00AF7164"/>
    <w:rsid w:val="00B02E03"/>
    <w:rsid w:val="00B5384E"/>
    <w:rsid w:val="00B83CC9"/>
    <w:rsid w:val="00BE4892"/>
    <w:rsid w:val="00BF19D5"/>
    <w:rsid w:val="00D02048"/>
    <w:rsid w:val="00D604CC"/>
    <w:rsid w:val="00D77E23"/>
    <w:rsid w:val="00E4385D"/>
    <w:rsid w:val="00E70BA9"/>
    <w:rsid w:val="00E73B04"/>
    <w:rsid w:val="00E845E0"/>
    <w:rsid w:val="00E90117"/>
    <w:rsid w:val="00EE2EB5"/>
    <w:rsid w:val="00F008A7"/>
    <w:rsid w:val="00F068DD"/>
    <w:rsid w:val="00F70900"/>
    <w:rsid w:val="00F81A11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8C9D"/>
  <w15:docId w15:val="{ADD5B976-4D15-493B-97BC-67946AD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7DE"/>
    <w:pPr>
      <w:keepNext/>
      <w:keepLines/>
      <w:pageBreakBefore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37DE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37DE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37D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37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37DE"/>
    <w:rPr>
      <w:rFonts w:ascii="Cambria" w:eastAsia="Times New Roman" w:hAnsi="Cambria" w:cs="Times New Roman"/>
      <w:b/>
      <w:bCs/>
      <w:sz w:val="24"/>
      <w:szCs w:val="24"/>
    </w:rPr>
  </w:style>
  <w:style w:type="paragraph" w:customStyle="1" w:styleId="ConsPlusTitle">
    <w:name w:val="ConsPlusTitle"/>
    <w:rsid w:val="004F3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1">
    <w:name w:val="Знак1 Знак Знак Знак"/>
    <w:basedOn w:val="a"/>
    <w:rsid w:val="004F37DE"/>
    <w:pPr>
      <w:spacing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Default">
    <w:name w:val="Default"/>
    <w:rsid w:val="004F3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rsid w:val="004F37D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4F37DE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uiPriority w:val="99"/>
    <w:unhideWhenUsed/>
    <w:rsid w:val="004F37DE"/>
    <w:rPr>
      <w:color w:val="0000FF"/>
      <w:u w:val="single"/>
    </w:rPr>
  </w:style>
  <w:style w:type="paragraph" w:customStyle="1" w:styleId="a8">
    <w:basedOn w:val="a"/>
    <w:next w:val="a4"/>
    <w:uiPriority w:val="99"/>
    <w:unhideWhenUsed/>
    <w:rsid w:val="004F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rsid w:val="004F37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F37D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4F37DE"/>
    <w:rPr>
      <w:rFonts w:ascii="Times New Roman" w:eastAsia="Calibri" w:hAnsi="Times New Roman" w:cs="Times New Roman"/>
      <w:sz w:val="28"/>
      <w:szCs w:val="24"/>
      <w:lang w:val="x-none"/>
    </w:rPr>
  </w:style>
  <w:style w:type="paragraph" w:styleId="ac">
    <w:name w:val="footer"/>
    <w:basedOn w:val="a"/>
    <w:link w:val="ad"/>
    <w:uiPriority w:val="99"/>
    <w:unhideWhenUsed/>
    <w:rsid w:val="004F37D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4F37DE"/>
    <w:rPr>
      <w:rFonts w:ascii="Times New Roman" w:eastAsia="Calibri" w:hAnsi="Times New Roman" w:cs="Times New Roman"/>
      <w:sz w:val="28"/>
      <w:szCs w:val="24"/>
      <w:lang w:val="x-none"/>
    </w:rPr>
  </w:style>
  <w:style w:type="paragraph" w:styleId="ae">
    <w:name w:val="No Spacing"/>
    <w:link w:val="af"/>
    <w:uiPriority w:val="1"/>
    <w:qFormat/>
    <w:rsid w:val="004F37D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rsid w:val="004F37DE"/>
    <w:rPr>
      <w:rFonts w:ascii="Calibri" w:eastAsia="Times New Roman" w:hAnsi="Calibri" w:cs="Times New Roman"/>
      <w:lang w:eastAsia="en-US"/>
    </w:rPr>
  </w:style>
  <w:style w:type="table" w:styleId="af0">
    <w:name w:val="Table Grid"/>
    <w:basedOn w:val="a1"/>
    <w:uiPriority w:val="59"/>
    <w:rsid w:val="004F37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autoRedefine/>
    <w:uiPriority w:val="39"/>
    <w:unhideWhenUsed/>
    <w:rsid w:val="004F37DE"/>
    <w:pPr>
      <w:spacing w:before="120" w:after="120" w:line="240" w:lineRule="auto"/>
    </w:pPr>
    <w:rPr>
      <w:rFonts w:ascii="Calibri" w:eastAsia="Calibri" w:hAnsi="Calibri" w:cs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4F37DE"/>
    <w:pPr>
      <w:spacing w:after="0" w:line="240" w:lineRule="auto"/>
      <w:ind w:left="240"/>
    </w:pPr>
    <w:rPr>
      <w:rFonts w:ascii="Calibri" w:eastAsia="Calibri" w:hAnsi="Calibri"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4F37DE"/>
    <w:pPr>
      <w:spacing w:after="0" w:line="240" w:lineRule="auto"/>
      <w:ind w:left="480"/>
    </w:pPr>
    <w:rPr>
      <w:rFonts w:ascii="Calibri" w:eastAsia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4F37DE"/>
    <w:pPr>
      <w:spacing w:after="0" w:line="240" w:lineRule="auto"/>
      <w:ind w:left="720"/>
    </w:pPr>
    <w:rPr>
      <w:rFonts w:ascii="Calibri" w:eastAsia="Calibri" w:hAnsi="Calibri" w:cs="Calibr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F37DE"/>
    <w:pPr>
      <w:spacing w:after="0" w:line="240" w:lineRule="auto"/>
      <w:ind w:left="960"/>
    </w:pPr>
    <w:rPr>
      <w:rFonts w:ascii="Calibri" w:eastAsia="Calibri" w:hAnsi="Calibri" w:cs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F37DE"/>
    <w:pPr>
      <w:spacing w:after="0" w:line="240" w:lineRule="auto"/>
      <w:ind w:left="1200"/>
    </w:pPr>
    <w:rPr>
      <w:rFonts w:ascii="Calibri" w:eastAsia="Calibri" w:hAnsi="Calibri" w:cs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F37DE"/>
    <w:pPr>
      <w:spacing w:after="0" w:line="240" w:lineRule="auto"/>
      <w:ind w:left="1440"/>
    </w:pPr>
    <w:rPr>
      <w:rFonts w:ascii="Calibri" w:eastAsia="Calibri" w:hAnsi="Calibri" w:cs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F37DE"/>
    <w:pPr>
      <w:spacing w:after="0" w:line="240" w:lineRule="auto"/>
      <w:ind w:left="1680"/>
    </w:pPr>
    <w:rPr>
      <w:rFonts w:ascii="Calibri" w:eastAsia="Calibri" w:hAnsi="Calibri" w:cs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F37DE"/>
    <w:pPr>
      <w:spacing w:after="0" w:line="240" w:lineRule="auto"/>
      <w:ind w:left="1920"/>
    </w:pPr>
    <w:rPr>
      <w:rFonts w:ascii="Calibri" w:eastAsia="Calibri" w:hAnsi="Calibri" w:cs="Calibri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rsid w:val="004F37DE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4F37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37DE"/>
    <w:pPr>
      <w:spacing w:line="276" w:lineRule="auto"/>
      <w:jc w:val="left"/>
      <w:outlineLvl w:val="9"/>
    </w:pPr>
    <w:rPr>
      <w:lang w:eastAsia="en-US"/>
    </w:rPr>
  </w:style>
  <w:style w:type="character" w:customStyle="1" w:styleId="apple-converted-space">
    <w:name w:val="apple-converted-space"/>
    <w:rsid w:val="004F37DE"/>
  </w:style>
  <w:style w:type="character" w:customStyle="1" w:styleId="af4">
    <w:name w:val="Заголовок Знак"/>
    <w:uiPriority w:val="10"/>
    <w:rsid w:val="004F37DE"/>
    <w:rPr>
      <w:rFonts w:ascii="Calibri Light" w:hAnsi="Calibri Light"/>
      <w:spacing w:val="-10"/>
      <w:kern w:val="28"/>
      <w:sz w:val="56"/>
      <w:szCs w:val="56"/>
    </w:rPr>
  </w:style>
  <w:style w:type="paragraph" w:customStyle="1" w:styleId="ConsPlusNormal">
    <w:name w:val="ConsPlusNormal"/>
    <w:rsid w:val="004F3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4F37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Title"/>
    <w:basedOn w:val="a"/>
    <w:next w:val="a"/>
    <w:link w:val="13"/>
    <w:qFormat/>
    <w:rsid w:val="004F37D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">
    <w:name w:val="Заголовок Знак1"/>
    <w:basedOn w:val="a0"/>
    <w:link w:val="af5"/>
    <w:rsid w:val="004F37D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Виноградова Алена Станиславовна</cp:lastModifiedBy>
  <cp:revision>2</cp:revision>
  <cp:lastPrinted>2023-10-24T07:07:00Z</cp:lastPrinted>
  <dcterms:created xsi:type="dcterms:W3CDTF">2023-10-25T04:51:00Z</dcterms:created>
  <dcterms:modified xsi:type="dcterms:W3CDTF">2023-10-25T04:51:00Z</dcterms:modified>
</cp:coreProperties>
</file>