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A8" w:rsidRDefault="006855A8" w:rsidP="006855A8">
      <w:pPr>
        <w:jc w:val="center"/>
      </w:pPr>
      <w:r>
        <w:rPr>
          <w:noProof/>
          <w:lang w:eastAsia="ru-RU"/>
        </w:rPr>
        <w:drawing>
          <wp:inline distT="0" distB="0" distL="0" distR="0">
            <wp:extent cx="63817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771525"/>
                    </a:xfrm>
                    <a:prstGeom prst="rect">
                      <a:avLst/>
                    </a:prstGeom>
                    <a:noFill/>
                    <a:ln>
                      <a:noFill/>
                    </a:ln>
                  </pic:spPr>
                </pic:pic>
              </a:graphicData>
            </a:graphic>
          </wp:inline>
        </w:drawing>
      </w:r>
    </w:p>
    <w:p w:rsidR="006855A8" w:rsidRDefault="006855A8" w:rsidP="006855A8"/>
    <w:p w:rsidR="006855A8" w:rsidRDefault="006855A8" w:rsidP="004A00AB">
      <w:pPr>
        <w:shd w:val="clear" w:color="auto" w:fill="FFFFFF"/>
        <w:jc w:val="center"/>
        <w:rPr>
          <w:b/>
          <w:sz w:val="32"/>
        </w:rPr>
      </w:pPr>
      <w:r>
        <w:rPr>
          <w:b/>
          <w:sz w:val="32"/>
        </w:rPr>
        <w:t>Совет Приволжского муниципального района</w:t>
      </w:r>
    </w:p>
    <w:p w:rsidR="006855A8" w:rsidRPr="00B2323D" w:rsidRDefault="006855A8" w:rsidP="004A00AB">
      <w:pPr>
        <w:jc w:val="center"/>
        <w:rPr>
          <w:b/>
          <w:sz w:val="16"/>
          <w:szCs w:val="16"/>
        </w:rPr>
      </w:pPr>
    </w:p>
    <w:p w:rsidR="006855A8" w:rsidRPr="00B2323D" w:rsidRDefault="006855A8" w:rsidP="004A00AB">
      <w:pPr>
        <w:jc w:val="center"/>
        <w:rPr>
          <w:b/>
          <w:sz w:val="28"/>
          <w:szCs w:val="28"/>
        </w:rPr>
      </w:pPr>
      <w:r w:rsidRPr="00B2323D">
        <w:rPr>
          <w:b/>
          <w:sz w:val="28"/>
          <w:szCs w:val="28"/>
        </w:rPr>
        <w:t>Р Е Ш Е Н И Е</w:t>
      </w:r>
    </w:p>
    <w:p w:rsidR="006855A8" w:rsidRPr="0043310D" w:rsidRDefault="006855A8" w:rsidP="004A00AB">
      <w:pPr>
        <w:jc w:val="center"/>
        <w:rPr>
          <w:b/>
          <w:sz w:val="16"/>
          <w:szCs w:val="16"/>
        </w:rPr>
      </w:pPr>
    </w:p>
    <w:p w:rsidR="006855A8" w:rsidRPr="00D87343" w:rsidRDefault="006855A8" w:rsidP="004A00AB">
      <w:pPr>
        <w:rPr>
          <w:b/>
          <w:sz w:val="28"/>
          <w:szCs w:val="28"/>
        </w:rPr>
      </w:pPr>
      <w:r>
        <w:rPr>
          <w:b/>
          <w:sz w:val="28"/>
          <w:szCs w:val="28"/>
        </w:rPr>
        <w:t xml:space="preserve">                       </w:t>
      </w:r>
      <w:r w:rsidRPr="00737BDA">
        <w:rPr>
          <w:b/>
          <w:sz w:val="28"/>
          <w:szCs w:val="28"/>
        </w:rPr>
        <w:t xml:space="preserve">от </w:t>
      </w:r>
      <w:r>
        <w:rPr>
          <w:b/>
          <w:sz w:val="28"/>
          <w:szCs w:val="28"/>
        </w:rPr>
        <w:t>26</w:t>
      </w:r>
      <w:r w:rsidRPr="00737BDA">
        <w:rPr>
          <w:b/>
          <w:sz w:val="28"/>
          <w:szCs w:val="28"/>
        </w:rPr>
        <w:t>.</w:t>
      </w:r>
      <w:r>
        <w:rPr>
          <w:b/>
          <w:sz w:val="28"/>
          <w:szCs w:val="28"/>
        </w:rPr>
        <w:t>06</w:t>
      </w:r>
      <w:r w:rsidRPr="00737BDA">
        <w:rPr>
          <w:b/>
          <w:sz w:val="28"/>
          <w:szCs w:val="28"/>
        </w:rPr>
        <w:t>.</w:t>
      </w:r>
      <w:r>
        <w:rPr>
          <w:b/>
          <w:sz w:val="28"/>
          <w:szCs w:val="28"/>
        </w:rPr>
        <w:t xml:space="preserve">2025 г                                        </w:t>
      </w:r>
      <w:r w:rsidRPr="00737BDA">
        <w:rPr>
          <w:b/>
          <w:sz w:val="28"/>
          <w:szCs w:val="28"/>
        </w:rPr>
        <w:t xml:space="preserve">№ </w:t>
      </w:r>
      <w:r>
        <w:rPr>
          <w:b/>
          <w:sz w:val="28"/>
          <w:szCs w:val="28"/>
        </w:rPr>
        <w:t xml:space="preserve"> </w:t>
      </w:r>
      <w:r w:rsidR="00A21F6B">
        <w:rPr>
          <w:b/>
          <w:sz w:val="28"/>
          <w:szCs w:val="28"/>
        </w:rPr>
        <w:t>52</w:t>
      </w:r>
    </w:p>
    <w:p w:rsidR="006855A8" w:rsidRDefault="006855A8" w:rsidP="004A00AB">
      <w:pPr>
        <w:jc w:val="center"/>
        <w:rPr>
          <w:b/>
          <w:sz w:val="28"/>
          <w:szCs w:val="28"/>
        </w:rPr>
      </w:pPr>
      <w:r>
        <w:rPr>
          <w:b/>
          <w:sz w:val="28"/>
          <w:szCs w:val="28"/>
        </w:rPr>
        <w:t>г. Приволжск</w:t>
      </w:r>
    </w:p>
    <w:p w:rsidR="006855A8" w:rsidRPr="006855A8" w:rsidRDefault="006855A8" w:rsidP="004A00AB">
      <w:pPr>
        <w:jc w:val="center"/>
        <w:rPr>
          <w:b/>
          <w:bCs/>
          <w:sz w:val="32"/>
          <w:szCs w:val="28"/>
        </w:rPr>
      </w:pPr>
    </w:p>
    <w:p w:rsidR="006855A8" w:rsidRPr="006855A8" w:rsidRDefault="006855A8" w:rsidP="004A00AB">
      <w:pPr>
        <w:jc w:val="center"/>
        <w:rPr>
          <w:b/>
          <w:sz w:val="28"/>
          <w:szCs w:val="28"/>
        </w:rPr>
      </w:pPr>
      <w:r w:rsidRPr="006855A8">
        <w:rPr>
          <w:b/>
          <w:sz w:val="28"/>
          <w:szCs w:val="28"/>
        </w:rPr>
        <w:t>Об утверждении порядка</w:t>
      </w:r>
      <w:r>
        <w:rPr>
          <w:b/>
          <w:sz w:val="28"/>
          <w:szCs w:val="28"/>
        </w:rPr>
        <w:t xml:space="preserve"> </w:t>
      </w:r>
      <w:r w:rsidRPr="006855A8">
        <w:rPr>
          <w:b/>
          <w:sz w:val="28"/>
          <w:szCs w:val="28"/>
        </w:rPr>
        <w:t>погребения на Аллее Славы</w:t>
      </w:r>
    </w:p>
    <w:p w:rsidR="006855A8" w:rsidRDefault="006855A8" w:rsidP="004A00AB">
      <w:pPr>
        <w:jc w:val="center"/>
        <w:rPr>
          <w:b/>
          <w:sz w:val="28"/>
          <w:szCs w:val="28"/>
        </w:rPr>
      </w:pPr>
      <w:r>
        <w:rPr>
          <w:b/>
          <w:sz w:val="28"/>
          <w:szCs w:val="28"/>
        </w:rPr>
        <w:t>в Приволжском муниципальном районе</w:t>
      </w:r>
    </w:p>
    <w:p w:rsidR="006855A8" w:rsidRDefault="006855A8" w:rsidP="004A00AB">
      <w:pPr>
        <w:jc w:val="center"/>
        <w:rPr>
          <w:b/>
          <w:sz w:val="28"/>
          <w:szCs w:val="28"/>
        </w:rPr>
      </w:pPr>
    </w:p>
    <w:p w:rsidR="006855A8" w:rsidRDefault="006855A8" w:rsidP="004A00AB">
      <w:pPr>
        <w:jc w:val="center"/>
        <w:rPr>
          <w:b/>
          <w:sz w:val="28"/>
          <w:szCs w:val="28"/>
        </w:rPr>
      </w:pPr>
    </w:p>
    <w:p w:rsidR="006855A8" w:rsidRPr="004A00AB" w:rsidRDefault="006855A8" w:rsidP="004A00AB">
      <w:pPr>
        <w:autoSpaceDE w:val="0"/>
        <w:autoSpaceDN w:val="0"/>
        <w:adjustRightInd w:val="0"/>
        <w:ind w:firstLine="540"/>
        <w:jc w:val="both"/>
        <w:rPr>
          <w:bCs/>
          <w:sz w:val="28"/>
          <w:szCs w:val="28"/>
        </w:rPr>
      </w:pPr>
      <w:r w:rsidRPr="004A00AB">
        <w:rPr>
          <w:rFonts w:eastAsia="Calibri"/>
          <w:spacing w:val="-4"/>
          <w:sz w:val="28"/>
          <w:szCs w:val="28"/>
        </w:rPr>
        <w:t xml:space="preserve">В соответствии с </w:t>
      </w:r>
      <w:r w:rsidRPr="004A00AB">
        <w:rPr>
          <w:spacing w:val="-4"/>
          <w:sz w:val="28"/>
          <w:szCs w:val="28"/>
        </w:rPr>
        <w:t xml:space="preserve">п. 17 ст.15 </w:t>
      </w:r>
      <w:r w:rsidRPr="004A00AB">
        <w:rPr>
          <w:rFonts w:eastAsia="Calibri"/>
          <w:spacing w:val="-4"/>
          <w:sz w:val="28"/>
          <w:szCs w:val="28"/>
        </w:rPr>
        <w:t xml:space="preserve">Федерального закона от 06.10.2003 № 131-ФЗ </w:t>
      </w:r>
      <w:r w:rsidRPr="004A00AB">
        <w:rPr>
          <w:rFonts w:eastAsia="Calibri"/>
          <w:sz w:val="28"/>
          <w:szCs w:val="28"/>
        </w:rPr>
        <w:t>«Об общих принципах организации местного самоуправления в Российской Федерации»</w:t>
      </w:r>
      <w:r w:rsidRPr="004A00AB">
        <w:rPr>
          <w:spacing w:val="2"/>
          <w:sz w:val="28"/>
          <w:szCs w:val="28"/>
        </w:rPr>
        <w:t xml:space="preserve">, Федеральным законом от 12.01.1996 № 8-ФЗ «О погребении  и похоронном деле», Законом Российской Федерации от 14.01.1993 № 4292-1 «Об увековечении памяти погибших при защите Отечества», </w:t>
      </w:r>
      <w:r w:rsidRPr="004A00AB">
        <w:rPr>
          <w:color w:val="22272F"/>
          <w:sz w:val="28"/>
          <w:szCs w:val="28"/>
          <w:shd w:val="clear" w:color="auto" w:fill="FFFFFF"/>
        </w:rPr>
        <w:t xml:space="preserve">Решением Совета Приволжского муниципального района Ивановской области от 24 декабря 2020 г. № 83 «Об утверждении Положения о наградах Приволжского муниципального района», </w:t>
      </w:r>
      <w:r w:rsidRPr="004A00AB">
        <w:rPr>
          <w:rFonts w:eastAsia="Calibri"/>
          <w:sz w:val="28"/>
          <w:szCs w:val="28"/>
        </w:rPr>
        <w:t xml:space="preserve">Уставом Приволжского муниципального района, </w:t>
      </w:r>
      <w:r w:rsidRPr="004A00AB">
        <w:rPr>
          <w:bCs/>
          <w:sz w:val="28"/>
          <w:szCs w:val="28"/>
        </w:rPr>
        <w:t xml:space="preserve">Совет Приволжского муниципального района </w:t>
      </w:r>
    </w:p>
    <w:p w:rsidR="006855A8" w:rsidRPr="004A00AB" w:rsidRDefault="006855A8" w:rsidP="004A00AB">
      <w:pPr>
        <w:autoSpaceDE w:val="0"/>
        <w:autoSpaceDN w:val="0"/>
        <w:adjustRightInd w:val="0"/>
        <w:ind w:firstLine="540"/>
        <w:jc w:val="both"/>
        <w:rPr>
          <w:bCs/>
          <w:sz w:val="16"/>
          <w:szCs w:val="16"/>
        </w:rPr>
      </w:pPr>
    </w:p>
    <w:p w:rsidR="006855A8" w:rsidRDefault="006855A8" w:rsidP="004A00AB">
      <w:pPr>
        <w:jc w:val="center"/>
        <w:rPr>
          <w:b/>
          <w:sz w:val="28"/>
          <w:szCs w:val="28"/>
        </w:rPr>
      </w:pPr>
      <w:r w:rsidRPr="00F21C7E">
        <w:rPr>
          <w:b/>
          <w:sz w:val="28"/>
          <w:szCs w:val="28"/>
        </w:rPr>
        <w:t>РЕШИЛ:</w:t>
      </w:r>
    </w:p>
    <w:p w:rsidR="004A00AB" w:rsidRPr="004A00AB" w:rsidRDefault="004A00AB" w:rsidP="004A00AB">
      <w:pPr>
        <w:jc w:val="center"/>
        <w:rPr>
          <w:b/>
          <w:sz w:val="16"/>
          <w:szCs w:val="16"/>
        </w:rPr>
      </w:pPr>
    </w:p>
    <w:p w:rsidR="006855A8" w:rsidRPr="00B07F2E" w:rsidRDefault="00B07F2E" w:rsidP="004A00AB">
      <w:pPr>
        <w:pStyle w:val="a3"/>
        <w:numPr>
          <w:ilvl w:val="0"/>
          <w:numId w:val="1"/>
        </w:numPr>
        <w:autoSpaceDE w:val="0"/>
        <w:autoSpaceDN w:val="0"/>
        <w:adjustRightInd w:val="0"/>
        <w:ind w:left="0" w:firstLine="567"/>
        <w:jc w:val="both"/>
        <w:rPr>
          <w:rFonts w:eastAsia="Calibri"/>
          <w:sz w:val="28"/>
          <w:szCs w:val="28"/>
        </w:rPr>
      </w:pPr>
      <w:r w:rsidRPr="00B07F2E">
        <w:rPr>
          <w:rFonts w:eastAsia="Calibri"/>
          <w:sz w:val="28"/>
          <w:szCs w:val="28"/>
        </w:rPr>
        <w:t xml:space="preserve">Утвердить порядок погребения на Аллее Славы в </w:t>
      </w:r>
      <w:r>
        <w:rPr>
          <w:rFonts w:eastAsia="Calibri"/>
          <w:sz w:val="28"/>
          <w:szCs w:val="28"/>
        </w:rPr>
        <w:t>Приволжском муниципальном районе</w:t>
      </w:r>
      <w:r w:rsidRPr="00B07F2E">
        <w:rPr>
          <w:rFonts w:eastAsia="Calibri"/>
          <w:sz w:val="28"/>
          <w:szCs w:val="28"/>
        </w:rPr>
        <w:t xml:space="preserve"> согласно приложению.</w:t>
      </w:r>
    </w:p>
    <w:p w:rsidR="006855A8" w:rsidRPr="0044134B" w:rsidRDefault="006855A8" w:rsidP="004A00AB">
      <w:pPr>
        <w:pStyle w:val="ConsPlusNormal"/>
        <w:numPr>
          <w:ilvl w:val="0"/>
          <w:numId w:val="1"/>
        </w:numPr>
        <w:tabs>
          <w:tab w:val="left" w:pos="993"/>
        </w:tabs>
        <w:adjustRightInd w:val="0"/>
        <w:ind w:left="0" w:firstLine="567"/>
        <w:jc w:val="both"/>
        <w:rPr>
          <w:rFonts w:ascii="Times New Roman" w:hAnsi="Times New Roman" w:cs="Times New Roman"/>
          <w:sz w:val="28"/>
          <w:szCs w:val="28"/>
        </w:rPr>
      </w:pPr>
      <w:r>
        <w:rPr>
          <w:rFonts w:ascii="Times New Roman" w:hAnsi="Times New Roman" w:cs="Times New Roman"/>
          <w:sz w:val="28"/>
          <w:szCs w:val="28"/>
        </w:rPr>
        <w:t>Настоящее р</w:t>
      </w:r>
      <w:r w:rsidRPr="0044134B">
        <w:rPr>
          <w:rFonts w:ascii="Times New Roman" w:hAnsi="Times New Roman" w:cs="Times New Roman"/>
          <w:sz w:val="28"/>
          <w:szCs w:val="28"/>
        </w:rPr>
        <w:t xml:space="preserve">ешение вступает в силу с </w:t>
      </w:r>
      <w:r>
        <w:rPr>
          <w:rFonts w:ascii="Times New Roman" w:hAnsi="Times New Roman" w:cs="Times New Roman"/>
          <w:sz w:val="28"/>
          <w:szCs w:val="28"/>
        </w:rPr>
        <w:t>момента опубликования.</w:t>
      </w:r>
    </w:p>
    <w:p w:rsidR="006855A8" w:rsidRPr="0044134B" w:rsidRDefault="006855A8" w:rsidP="004A00AB">
      <w:pPr>
        <w:pStyle w:val="ConsPlusNormal"/>
        <w:numPr>
          <w:ilvl w:val="0"/>
          <w:numId w:val="1"/>
        </w:numPr>
        <w:tabs>
          <w:tab w:val="left" w:pos="993"/>
        </w:tabs>
        <w:adjustRightInd w:val="0"/>
        <w:ind w:left="0" w:firstLine="567"/>
        <w:jc w:val="both"/>
        <w:rPr>
          <w:rFonts w:ascii="Times New Roman" w:hAnsi="Times New Roman" w:cs="Times New Roman"/>
          <w:sz w:val="28"/>
          <w:szCs w:val="28"/>
        </w:rPr>
      </w:pPr>
      <w:r w:rsidRPr="0044134B">
        <w:rPr>
          <w:rFonts w:ascii="Times New Roman" w:hAnsi="Times New Roman" w:cs="Times New Roman"/>
          <w:sz w:val="28"/>
          <w:szCs w:val="28"/>
        </w:rPr>
        <w:t>Опубликовать настоящее решение в информационном бюллетене «Вестник Совета и администрации Приволжского муниципального района» и разместить на сайте Приволжского муниципального района в сети Интернет.</w:t>
      </w:r>
    </w:p>
    <w:p w:rsidR="006855A8" w:rsidRDefault="006855A8" w:rsidP="004A00AB"/>
    <w:p w:rsidR="008F4BCA" w:rsidRPr="008F4BCA" w:rsidRDefault="008F4BCA" w:rsidP="008F4BCA">
      <w:pPr>
        <w:widowControl/>
        <w:suppressAutoHyphens w:val="0"/>
        <w:kinsoku w:val="0"/>
        <w:overflowPunct w:val="0"/>
        <w:autoSpaceDE w:val="0"/>
        <w:autoSpaceDN w:val="0"/>
        <w:adjustRightInd w:val="0"/>
        <w:rPr>
          <w:rFonts w:eastAsiaTheme="minorHAnsi"/>
          <w:kern w:val="0"/>
          <w:sz w:val="20"/>
          <w:szCs w:val="20"/>
        </w:rPr>
      </w:pPr>
      <w:r w:rsidRPr="008F4BCA">
        <w:rPr>
          <w:rFonts w:eastAsiaTheme="minorHAnsi"/>
          <w:noProof/>
          <w:kern w:val="0"/>
          <w:lang w:eastAsia="ru-RU"/>
        </w:rPr>
      </w:r>
      <w:r w:rsidRPr="008F4BCA">
        <w:rPr>
          <w:rFonts w:eastAsiaTheme="minorHAnsi"/>
          <w:kern w:val="0"/>
          <w:sz w:val="20"/>
          <w:szCs w:val="20"/>
        </w:rPr>
        <w:pict>
          <v:group id="_x0000_s1027" style="width:480.95pt;height:123.85pt;mso-position-horizontal-relative:char;mso-position-vertical-relative:line" coordsize="9619,2477" o:allowincell="f">
            <v:rect id="_x0000_s1028" style="position:absolute;width:9620;height:2480;mso-position-horizontal-relative:page;mso-position-vertical-relative:page" o:allowincell="f" filled="f" stroked="f">
              <v:textbox inset="0,0,0,0">
                <w:txbxContent>
                  <w:p w:rsidR="008F4BCA" w:rsidRDefault="008F4BCA" w:rsidP="008F4BCA">
                    <w:pPr>
                      <w:spacing w:line="248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0.75pt;height:123.75pt">
                          <v:imagedata r:id="rId6" o:title=""/>
                        </v:shape>
                      </w:pict>
                    </w:r>
                  </w:p>
                  <w:p w:rsidR="008F4BCA" w:rsidRDefault="008F4BCA" w:rsidP="008F4BCA"/>
                </w:txbxContent>
              </v:textbox>
            </v:rect>
            <v:rect id="_x0000_s1029" style="position:absolute;left:3844;top:176;width:2720;height:2220;mso-position-horizontal-relative:page;mso-position-vertical-relative:page" o:allowincell="f" filled="f" stroked="f">
              <v:textbox inset="0,0,0,0">
                <w:txbxContent>
                  <w:p w:rsidR="008F4BCA" w:rsidRDefault="008F4BCA" w:rsidP="008F4BCA">
                    <w:pPr>
                      <w:spacing w:line="2220" w:lineRule="atLeast"/>
                    </w:pPr>
                    <w:r>
                      <w:pict>
                        <v:shape id="_x0000_i1027" type="#_x0000_t75" style="width:135.75pt;height:111pt">
                          <v:imagedata r:id="rId7" o:title=""/>
                        </v:shape>
                      </w:pict>
                    </w:r>
                  </w:p>
                  <w:p w:rsidR="008F4BCA" w:rsidRDefault="008F4BCA" w:rsidP="008F4BCA"/>
                </w:txbxContent>
              </v:textbox>
            </v:rect>
            <v:rect id="_x0000_s1030" style="position:absolute;left:6412;top:176;width:3100;height:800;mso-position-horizontal-relative:page;mso-position-vertical-relative:page" o:allowincell="f" filled="f" stroked="f">
              <v:textbox inset="0,0,0,0">
                <w:txbxContent>
                  <w:p w:rsidR="008F4BCA" w:rsidRDefault="008F4BCA" w:rsidP="008F4BCA">
                    <w:pPr>
                      <w:spacing w:line="800" w:lineRule="atLeast"/>
                    </w:pPr>
                    <w:r>
                      <w:pict>
                        <v:shape id="_x0000_i1028" type="#_x0000_t75" style="width:154.5pt;height:39.75pt">
                          <v:imagedata r:id="rId8" o:title=""/>
                        </v:shape>
                      </w:pict>
                    </w:r>
                  </w:p>
                  <w:p w:rsidR="008F4BCA" w:rsidRDefault="008F4BCA" w:rsidP="008F4BCA"/>
                </w:txbxContent>
              </v:textbox>
            </v:rect>
          </v:group>
        </w:pict>
      </w:r>
    </w:p>
    <w:p w:rsidR="008F4BCA" w:rsidRPr="008F4BCA" w:rsidRDefault="008F4BCA" w:rsidP="008F4BCA">
      <w:pPr>
        <w:widowControl/>
        <w:suppressAutoHyphens w:val="0"/>
        <w:kinsoku w:val="0"/>
        <w:overflowPunct w:val="0"/>
        <w:autoSpaceDE w:val="0"/>
        <w:autoSpaceDN w:val="0"/>
        <w:adjustRightInd w:val="0"/>
        <w:rPr>
          <w:rFonts w:eastAsiaTheme="minorHAnsi"/>
          <w:kern w:val="0"/>
          <w:sz w:val="20"/>
          <w:szCs w:val="20"/>
        </w:rPr>
      </w:pPr>
    </w:p>
    <w:p w:rsidR="006855A8" w:rsidRDefault="006855A8" w:rsidP="004A00AB"/>
    <w:p w:rsidR="004A00AB" w:rsidRDefault="004A00AB" w:rsidP="004A00AB"/>
    <w:p w:rsidR="004A00AB" w:rsidRDefault="004A00AB" w:rsidP="004A00AB"/>
    <w:p w:rsidR="006855A8" w:rsidRDefault="006855A8" w:rsidP="004A00AB">
      <w:pPr>
        <w:ind w:firstLine="567"/>
        <w:jc w:val="both"/>
        <w:rPr>
          <w:b/>
          <w:sz w:val="28"/>
          <w:szCs w:val="28"/>
        </w:rPr>
      </w:pPr>
    </w:p>
    <w:p w:rsidR="00B07F2E" w:rsidRDefault="00B07F2E" w:rsidP="004A00AB">
      <w:pPr>
        <w:ind w:firstLine="567"/>
        <w:jc w:val="both"/>
        <w:rPr>
          <w:b/>
          <w:sz w:val="28"/>
          <w:szCs w:val="28"/>
        </w:rPr>
      </w:pPr>
    </w:p>
    <w:p w:rsidR="00B07F2E" w:rsidRDefault="00B07F2E" w:rsidP="004A00AB">
      <w:pPr>
        <w:ind w:firstLine="567"/>
        <w:jc w:val="both"/>
        <w:rPr>
          <w:b/>
          <w:sz w:val="28"/>
          <w:szCs w:val="28"/>
        </w:rPr>
      </w:pPr>
    </w:p>
    <w:p w:rsidR="00B07F2E" w:rsidRDefault="00B07F2E" w:rsidP="004A00AB">
      <w:pPr>
        <w:ind w:firstLine="567"/>
        <w:jc w:val="both"/>
        <w:rPr>
          <w:b/>
          <w:sz w:val="28"/>
          <w:szCs w:val="28"/>
        </w:rPr>
      </w:pPr>
    </w:p>
    <w:p w:rsidR="004A00AB" w:rsidRDefault="004A00AB" w:rsidP="004A00AB">
      <w:pPr>
        <w:pStyle w:val="ConsPlusNonformat"/>
        <w:jc w:val="right"/>
        <w:rPr>
          <w:rFonts w:ascii="Times New Roman" w:hAnsi="Times New Roman" w:cs="Times New Roman"/>
          <w:sz w:val="28"/>
          <w:szCs w:val="28"/>
        </w:rPr>
      </w:pPr>
    </w:p>
    <w:p w:rsidR="004A00AB" w:rsidRDefault="004A00AB" w:rsidP="004A00AB">
      <w:pPr>
        <w:pStyle w:val="ConsPlusNonformat"/>
        <w:jc w:val="right"/>
        <w:rPr>
          <w:rFonts w:ascii="Times New Roman" w:hAnsi="Times New Roman" w:cs="Times New Roman"/>
          <w:sz w:val="28"/>
          <w:szCs w:val="28"/>
        </w:rPr>
      </w:pPr>
    </w:p>
    <w:p w:rsidR="00B07F2E" w:rsidRPr="00E779A8" w:rsidRDefault="00B07F2E" w:rsidP="004A00AB">
      <w:pPr>
        <w:pStyle w:val="ConsPlusNonformat"/>
        <w:jc w:val="right"/>
        <w:rPr>
          <w:rFonts w:ascii="Times New Roman" w:hAnsi="Times New Roman" w:cs="Times New Roman"/>
          <w:sz w:val="28"/>
          <w:szCs w:val="28"/>
        </w:rPr>
      </w:pPr>
      <w:r w:rsidRPr="00E779A8">
        <w:rPr>
          <w:rFonts w:ascii="Times New Roman" w:hAnsi="Times New Roman" w:cs="Times New Roman"/>
          <w:sz w:val="28"/>
          <w:szCs w:val="28"/>
        </w:rPr>
        <w:t xml:space="preserve">Приложение </w:t>
      </w:r>
      <w:r w:rsidR="004A00AB" w:rsidRPr="00E779A8">
        <w:rPr>
          <w:rFonts w:ascii="Times New Roman" w:hAnsi="Times New Roman" w:cs="Times New Roman"/>
          <w:sz w:val="28"/>
          <w:szCs w:val="28"/>
        </w:rPr>
        <w:t>к решению Совета</w:t>
      </w:r>
    </w:p>
    <w:p w:rsidR="00B07F2E" w:rsidRPr="00E779A8" w:rsidRDefault="00B07F2E" w:rsidP="004A00AB">
      <w:pPr>
        <w:pStyle w:val="ConsPlusNonformat"/>
        <w:jc w:val="right"/>
        <w:rPr>
          <w:rFonts w:ascii="Times New Roman" w:hAnsi="Times New Roman" w:cs="Times New Roman"/>
          <w:sz w:val="28"/>
          <w:szCs w:val="28"/>
        </w:rPr>
      </w:pPr>
      <w:r w:rsidRPr="00E779A8">
        <w:rPr>
          <w:rFonts w:ascii="Times New Roman" w:hAnsi="Times New Roman" w:cs="Times New Roman"/>
          <w:sz w:val="28"/>
          <w:szCs w:val="28"/>
        </w:rPr>
        <w:t xml:space="preserve">Приволжского муниципального района </w:t>
      </w:r>
    </w:p>
    <w:p w:rsidR="00B07F2E" w:rsidRPr="00E779A8" w:rsidRDefault="00B07F2E" w:rsidP="004A00AB">
      <w:pPr>
        <w:pStyle w:val="ConsPlusNonformat"/>
        <w:ind w:left="5954"/>
        <w:jc w:val="right"/>
        <w:rPr>
          <w:rFonts w:ascii="Times New Roman" w:hAnsi="Times New Roman" w:cs="Times New Roman"/>
          <w:sz w:val="28"/>
          <w:szCs w:val="28"/>
        </w:rPr>
      </w:pPr>
      <w:r w:rsidRPr="00E779A8">
        <w:rPr>
          <w:rFonts w:ascii="Times New Roman" w:hAnsi="Times New Roman" w:cs="Times New Roman"/>
          <w:sz w:val="28"/>
          <w:szCs w:val="28"/>
        </w:rPr>
        <w:t xml:space="preserve">от 26.06.2025 № </w:t>
      </w:r>
      <w:r w:rsidR="00A21F6B">
        <w:rPr>
          <w:rFonts w:ascii="Times New Roman" w:hAnsi="Times New Roman" w:cs="Times New Roman"/>
          <w:sz w:val="28"/>
          <w:szCs w:val="28"/>
        </w:rPr>
        <w:t xml:space="preserve"> 52</w:t>
      </w:r>
    </w:p>
    <w:p w:rsidR="00B07F2E" w:rsidRPr="00E779A8" w:rsidRDefault="00B07F2E" w:rsidP="004A00AB">
      <w:pPr>
        <w:pStyle w:val="ConsPlusNonformat"/>
        <w:jc w:val="center"/>
        <w:rPr>
          <w:rFonts w:ascii="Times New Roman" w:hAnsi="Times New Roman" w:cs="Times New Roman"/>
          <w:sz w:val="28"/>
          <w:szCs w:val="28"/>
        </w:rPr>
      </w:pPr>
    </w:p>
    <w:p w:rsidR="00B07F2E" w:rsidRPr="00150AD3" w:rsidRDefault="00B07F2E" w:rsidP="004A00AB">
      <w:pPr>
        <w:jc w:val="center"/>
        <w:rPr>
          <w:rFonts w:eastAsia="Calibri"/>
          <w:b/>
          <w:sz w:val="28"/>
          <w:szCs w:val="28"/>
        </w:rPr>
      </w:pPr>
      <w:bookmarkStart w:id="0" w:name="_GoBack"/>
      <w:r w:rsidRPr="00150AD3">
        <w:rPr>
          <w:rFonts w:eastAsia="Calibri"/>
          <w:b/>
          <w:sz w:val="28"/>
          <w:szCs w:val="28"/>
        </w:rPr>
        <w:t>Порядок</w:t>
      </w:r>
    </w:p>
    <w:p w:rsidR="00B07F2E" w:rsidRPr="00150AD3" w:rsidRDefault="00B07F2E" w:rsidP="004A00AB">
      <w:pPr>
        <w:jc w:val="center"/>
        <w:rPr>
          <w:rFonts w:eastAsia="Calibri"/>
          <w:b/>
          <w:sz w:val="28"/>
          <w:szCs w:val="28"/>
        </w:rPr>
      </w:pPr>
      <w:r w:rsidRPr="00150AD3">
        <w:rPr>
          <w:rFonts w:eastAsia="Calibri"/>
          <w:b/>
          <w:sz w:val="28"/>
          <w:szCs w:val="28"/>
        </w:rPr>
        <w:t>погребения на Аллее Славы в Приволжском муниципальном районе</w:t>
      </w:r>
    </w:p>
    <w:bookmarkEnd w:id="0"/>
    <w:p w:rsidR="00B07F2E" w:rsidRPr="00E779A8" w:rsidRDefault="00B07F2E" w:rsidP="004A00AB">
      <w:pPr>
        <w:jc w:val="center"/>
        <w:rPr>
          <w:rFonts w:eastAsia="Calibri"/>
          <w:sz w:val="28"/>
          <w:szCs w:val="28"/>
        </w:rPr>
      </w:pPr>
    </w:p>
    <w:p w:rsidR="00B07F2E" w:rsidRPr="00E779A8" w:rsidRDefault="00B07F2E" w:rsidP="004A00AB">
      <w:pPr>
        <w:ind w:firstLine="709"/>
        <w:jc w:val="center"/>
        <w:rPr>
          <w:rFonts w:eastAsia="Calibri"/>
          <w:sz w:val="28"/>
          <w:szCs w:val="28"/>
        </w:rPr>
      </w:pPr>
      <w:r w:rsidRPr="00E779A8">
        <w:rPr>
          <w:rFonts w:eastAsia="Calibri"/>
          <w:sz w:val="28"/>
          <w:szCs w:val="28"/>
        </w:rPr>
        <w:t xml:space="preserve">Раздел </w:t>
      </w:r>
      <w:r w:rsidRPr="00E779A8">
        <w:rPr>
          <w:rFonts w:eastAsia="Calibri"/>
          <w:sz w:val="28"/>
          <w:szCs w:val="28"/>
          <w:lang w:val="en-US"/>
        </w:rPr>
        <w:t>I</w:t>
      </w:r>
      <w:r w:rsidRPr="00E779A8">
        <w:rPr>
          <w:rFonts w:eastAsia="Calibri"/>
          <w:sz w:val="28"/>
          <w:szCs w:val="28"/>
        </w:rPr>
        <w:t>. Общие положения</w:t>
      </w:r>
    </w:p>
    <w:p w:rsidR="00B07F2E" w:rsidRPr="00E779A8" w:rsidRDefault="00B07F2E" w:rsidP="004A00AB">
      <w:pPr>
        <w:ind w:firstLine="709"/>
        <w:jc w:val="both"/>
        <w:rPr>
          <w:spacing w:val="2"/>
          <w:sz w:val="28"/>
          <w:szCs w:val="28"/>
        </w:rPr>
      </w:pPr>
      <w:r w:rsidRPr="00E779A8">
        <w:rPr>
          <w:spacing w:val="-4"/>
          <w:sz w:val="28"/>
          <w:szCs w:val="28"/>
        </w:rPr>
        <w:t>1. Настоящий порядок погребения на Аллее Славы в Приволжском муниципальном районе</w:t>
      </w:r>
      <w:r w:rsidRPr="00E779A8">
        <w:rPr>
          <w:rFonts w:eastAsia="Calibri"/>
          <w:spacing w:val="-4"/>
          <w:sz w:val="28"/>
          <w:szCs w:val="28"/>
        </w:rPr>
        <w:t xml:space="preserve"> (далее – порядок)</w:t>
      </w:r>
      <w:r w:rsidRPr="00E779A8">
        <w:rPr>
          <w:spacing w:val="-4"/>
          <w:sz w:val="28"/>
          <w:szCs w:val="28"/>
        </w:rPr>
        <w:t>,</w:t>
      </w:r>
      <w:r w:rsidRPr="00E779A8">
        <w:rPr>
          <w:spacing w:val="2"/>
          <w:sz w:val="28"/>
          <w:szCs w:val="28"/>
        </w:rPr>
        <w:t xml:space="preserve"> регулирует отношения, связанные погребением умерших (погибших), имеющих право на погребение на Аллее Славы в Приволжском муниципальном районе </w:t>
      </w:r>
      <w:r w:rsidRPr="00E779A8">
        <w:rPr>
          <w:rFonts w:eastAsia="Calibri"/>
          <w:sz w:val="28"/>
          <w:szCs w:val="28"/>
        </w:rPr>
        <w:t>(далее – Аллея Славы)</w:t>
      </w:r>
      <w:r w:rsidRPr="00E779A8">
        <w:rPr>
          <w:spacing w:val="2"/>
          <w:sz w:val="28"/>
          <w:szCs w:val="28"/>
        </w:rPr>
        <w:t>.</w:t>
      </w:r>
    </w:p>
    <w:p w:rsidR="00B07F2E" w:rsidRPr="00E779A8" w:rsidRDefault="00B07F2E" w:rsidP="004A00AB">
      <w:pPr>
        <w:ind w:firstLine="709"/>
        <w:jc w:val="both"/>
        <w:rPr>
          <w:spacing w:val="2"/>
          <w:sz w:val="28"/>
          <w:szCs w:val="28"/>
        </w:rPr>
      </w:pPr>
      <w:r w:rsidRPr="00E779A8">
        <w:rPr>
          <w:spacing w:val="2"/>
          <w:sz w:val="28"/>
          <w:szCs w:val="28"/>
        </w:rPr>
        <w:t>2. Аллея Славы предусматривает Аллею почетных за</w:t>
      </w:r>
      <w:r w:rsidR="004A00AB">
        <w:rPr>
          <w:spacing w:val="2"/>
          <w:sz w:val="28"/>
          <w:szCs w:val="28"/>
        </w:rPr>
        <w:t xml:space="preserve">хоронений и Аллею </w:t>
      </w:r>
      <w:r w:rsidRPr="00E779A8">
        <w:rPr>
          <w:spacing w:val="2"/>
          <w:sz w:val="28"/>
          <w:szCs w:val="28"/>
        </w:rPr>
        <w:t xml:space="preserve">   воинских захоронений.</w:t>
      </w:r>
    </w:p>
    <w:p w:rsidR="00B07F2E" w:rsidRPr="00E779A8" w:rsidRDefault="00B07F2E" w:rsidP="004A00AB">
      <w:pPr>
        <w:ind w:firstLine="709"/>
        <w:jc w:val="both"/>
        <w:rPr>
          <w:spacing w:val="-4"/>
          <w:sz w:val="28"/>
          <w:szCs w:val="28"/>
        </w:rPr>
      </w:pPr>
      <w:r w:rsidRPr="00E779A8">
        <w:rPr>
          <w:spacing w:val="-4"/>
          <w:sz w:val="28"/>
          <w:szCs w:val="28"/>
        </w:rPr>
        <w:t xml:space="preserve">3. Аллея почетных захоронений – участок земли, входящий в состав Аллеи Славы и предназначенный для погребения умерших (погибших) граждан, указанных   в пункте 1 раздела </w:t>
      </w:r>
      <w:r w:rsidRPr="00E779A8">
        <w:rPr>
          <w:spacing w:val="-4"/>
          <w:sz w:val="28"/>
          <w:szCs w:val="28"/>
          <w:lang w:val="en-US"/>
        </w:rPr>
        <w:t>II</w:t>
      </w:r>
      <w:r w:rsidRPr="00E779A8">
        <w:rPr>
          <w:spacing w:val="-4"/>
          <w:sz w:val="28"/>
          <w:szCs w:val="28"/>
        </w:rPr>
        <w:t xml:space="preserve"> настоящего порядка.</w:t>
      </w:r>
    </w:p>
    <w:p w:rsidR="00B07F2E" w:rsidRPr="00E779A8" w:rsidRDefault="00B07F2E" w:rsidP="004A00AB">
      <w:pPr>
        <w:ind w:firstLine="709"/>
        <w:jc w:val="both"/>
        <w:rPr>
          <w:spacing w:val="-4"/>
          <w:sz w:val="28"/>
          <w:szCs w:val="28"/>
        </w:rPr>
      </w:pPr>
      <w:r w:rsidRPr="00E779A8">
        <w:rPr>
          <w:spacing w:val="-4"/>
          <w:sz w:val="28"/>
          <w:szCs w:val="28"/>
        </w:rPr>
        <w:t>4. Аллея воинских захоронений – участок земли, входящий в состав Аллеи Славы и предназначен для погребения умерших (погибших) граждан,</w:t>
      </w:r>
      <w:r w:rsidR="004A00AB">
        <w:rPr>
          <w:spacing w:val="-4"/>
          <w:sz w:val="28"/>
          <w:szCs w:val="28"/>
        </w:rPr>
        <w:t xml:space="preserve"> указанных</w:t>
      </w:r>
      <w:r w:rsidRPr="00E779A8">
        <w:rPr>
          <w:spacing w:val="-4"/>
          <w:sz w:val="28"/>
          <w:szCs w:val="28"/>
        </w:rPr>
        <w:t xml:space="preserve">   в пункте 2 раздела </w:t>
      </w:r>
      <w:r w:rsidRPr="00E779A8">
        <w:rPr>
          <w:spacing w:val="-4"/>
          <w:sz w:val="28"/>
          <w:szCs w:val="28"/>
          <w:lang w:val="en-US"/>
        </w:rPr>
        <w:t>II</w:t>
      </w:r>
      <w:r w:rsidRPr="00E779A8">
        <w:rPr>
          <w:spacing w:val="-4"/>
          <w:sz w:val="28"/>
          <w:szCs w:val="28"/>
        </w:rPr>
        <w:t xml:space="preserve"> настоящего порядка.</w:t>
      </w:r>
    </w:p>
    <w:p w:rsidR="00B07F2E" w:rsidRPr="00E779A8" w:rsidRDefault="00B07F2E" w:rsidP="004A00AB">
      <w:pPr>
        <w:ind w:firstLine="709"/>
        <w:jc w:val="both"/>
        <w:rPr>
          <w:spacing w:val="2"/>
          <w:sz w:val="28"/>
          <w:szCs w:val="28"/>
        </w:rPr>
      </w:pPr>
      <w:r w:rsidRPr="00E779A8">
        <w:rPr>
          <w:spacing w:val="2"/>
          <w:sz w:val="28"/>
          <w:szCs w:val="28"/>
        </w:rPr>
        <w:t>5. Аллея Славы расположена на территории кладбищ населенных пунктов: с. Новое и с. Красинское Приволжского муниципального района Ивановской области.</w:t>
      </w:r>
    </w:p>
    <w:p w:rsidR="00B07F2E" w:rsidRPr="00E779A8" w:rsidRDefault="00B07F2E" w:rsidP="004A00AB">
      <w:pPr>
        <w:ind w:firstLine="709"/>
        <w:jc w:val="both"/>
        <w:rPr>
          <w:spacing w:val="2"/>
          <w:sz w:val="28"/>
          <w:szCs w:val="28"/>
        </w:rPr>
      </w:pPr>
    </w:p>
    <w:p w:rsidR="00B07F2E" w:rsidRPr="00E779A8" w:rsidRDefault="00B07F2E" w:rsidP="004A00AB">
      <w:pPr>
        <w:ind w:firstLine="709"/>
        <w:jc w:val="both"/>
        <w:rPr>
          <w:spacing w:val="2"/>
          <w:sz w:val="28"/>
          <w:szCs w:val="28"/>
        </w:rPr>
      </w:pPr>
      <w:r w:rsidRPr="00E779A8">
        <w:rPr>
          <w:spacing w:val="2"/>
          <w:sz w:val="28"/>
          <w:szCs w:val="28"/>
        </w:rPr>
        <w:t xml:space="preserve">Раздел </w:t>
      </w:r>
      <w:r w:rsidRPr="00E779A8">
        <w:rPr>
          <w:spacing w:val="2"/>
          <w:sz w:val="28"/>
          <w:szCs w:val="28"/>
          <w:lang w:val="en-US"/>
        </w:rPr>
        <w:t>II</w:t>
      </w:r>
      <w:r w:rsidRPr="00E779A8">
        <w:rPr>
          <w:spacing w:val="2"/>
          <w:sz w:val="28"/>
          <w:szCs w:val="28"/>
        </w:rPr>
        <w:t>. Категории граждан, которые могут быть погребены на Аллее Славы</w:t>
      </w:r>
    </w:p>
    <w:p w:rsidR="00B07F2E" w:rsidRPr="00E779A8" w:rsidRDefault="00B07F2E" w:rsidP="004A00AB">
      <w:pPr>
        <w:ind w:firstLine="709"/>
        <w:jc w:val="both"/>
        <w:rPr>
          <w:spacing w:val="2"/>
          <w:sz w:val="28"/>
          <w:szCs w:val="28"/>
        </w:rPr>
      </w:pPr>
      <w:r w:rsidRPr="00E779A8">
        <w:rPr>
          <w:spacing w:val="2"/>
          <w:sz w:val="28"/>
          <w:szCs w:val="28"/>
        </w:rPr>
        <w:t>1. В соответствии с настоящим порядком на Аллее почетных захоронений подлежат погребению умершие (погибшие), являющиеся при жизни гражданами, имеющими звание «</w:t>
      </w:r>
      <w:r w:rsidRPr="00E779A8">
        <w:rPr>
          <w:color w:val="22272F"/>
          <w:sz w:val="28"/>
          <w:szCs w:val="28"/>
          <w:shd w:val="clear" w:color="auto" w:fill="FFFFFF"/>
        </w:rPr>
        <w:t>Почётный гражданин Приволжского муниципального района</w:t>
      </w:r>
      <w:r w:rsidRPr="00E779A8">
        <w:rPr>
          <w:bCs/>
          <w:spacing w:val="2"/>
          <w:sz w:val="28"/>
          <w:szCs w:val="28"/>
        </w:rPr>
        <w:t>».</w:t>
      </w:r>
    </w:p>
    <w:p w:rsidR="00B07F2E" w:rsidRPr="00E779A8" w:rsidRDefault="00B07F2E" w:rsidP="004A00AB">
      <w:pPr>
        <w:ind w:firstLine="709"/>
        <w:jc w:val="both"/>
        <w:rPr>
          <w:spacing w:val="-4"/>
          <w:sz w:val="28"/>
          <w:szCs w:val="28"/>
        </w:rPr>
      </w:pPr>
      <w:r w:rsidRPr="00E779A8">
        <w:rPr>
          <w:bCs/>
          <w:spacing w:val="-4"/>
          <w:sz w:val="28"/>
          <w:szCs w:val="28"/>
        </w:rPr>
        <w:t xml:space="preserve">2. </w:t>
      </w:r>
      <w:r w:rsidRPr="00E779A8">
        <w:rPr>
          <w:spacing w:val="-4"/>
          <w:sz w:val="28"/>
          <w:szCs w:val="28"/>
        </w:rPr>
        <w:t>На Аллее воинских захоронений подлежат погребению умершие (погибшие), являющиеся при жизни:</w:t>
      </w:r>
    </w:p>
    <w:p w:rsidR="00B07F2E" w:rsidRPr="00E779A8" w:rsidRDefault="00B07F2E" w:rsidP="004A00AB">
      <w:pPr>
        <w:ind w:firstLine="709"/>
        <w:jc w:val="both"/>
        <w:rPr>
          <w:spacing w:val="2"/>
          <w:sz w:val="28"/>
          <w:szCs w:val="28"/>
        </w:rPr>
      </w:pPr>
      <w:r w:rsidRPr="00E779A8">
        <w:rPr>
          <w:spacing w:val="2"/>
          <w:sz w:val="28"/>
          <w:szCs w:val="28"/>
        </w:rPr>
        <w:t>1) ветеранами Великой Отечественной войны;</w:t>
      </w:r>
    </w:p>
    <w:p w:rsidR="00B07F2E" w:rsidRPr="00E779A8" w:rsidRDefault="00B07F2E" w:rsidP="004A00AB">
      <w:pPr>
        <w:ind w:firstLine="709"/>
        <w:jc w:val="both"/>
        <w:rPr>
          <w:spacing w:val="2"/>
          <w:sz w:val="28"/>
          <w:szCs w:val="28"/>
        </w:rPr>
      </w:pPr>
      <w:r w:rsidRPr="00E779A8">
        <w:rPr>
          <w:spacing w:val="2"/>
          <w:sz w:val="28"/>
          <w:szCs w:val="28"/>
        </w:rPr>
        <w:t>2) участниками боевых действий:</w:t>
      </w:r>
    </w:p>
    <w:p w:rsidR="00B07F2E" w:rsidRPr="00E779A8" w:rsidRDefault="00B07F2E" w:rsidP="004A00AB">
      <w:pPr>
        <w:ind w:firstLine="709"/>
        <w:jc w:val="both"/>
        <w:rPr>
          <w:spacing w:val="2"/>
          <w:sz w:val="28"/>
          <w:szCs w:val="28"/>
        </w:rPr>
      </w:pPr>
      <w:r w:rsidRPr="00E779A8">
        <w:rPr>
          <w:spacing w:val="2"/>
          <w:sz w:val="28"/>
          <w:szCs w:val="28"/>
        </w:rPr>
        <w:t>- погибшие в ходе военных действий, при выполнении других боевых задач или при выполнении служебных обязанностей по защите Отечества;</w:t>
      </w:r>
    </w:p>
    <w:p w:rsidR="00B07F2E" w:rsidRPr="00E779A8" w:rsidRDefault="00B07F2E" w:rsidP="004A00AB">
      <w:pPr>
        <w:ind w:firstLine="709"/>
        <w:jc w:val="both"/>
        <w:rPr>
          <w:spacing w:val="2"/>
          <w:sz w:val="28"/>
          <w:szCs w:val="28"/>
        </w:rPr>
      </w:pPr>
      <w:r w:rsidRPr="00E779A8">
        <w:rPr>
          <w:spacing w:val="2"/>
          <w:sz w:val="28"/>
          <w:szCs w:val="28"/>
        </w:rPr>
        <w:t>- погибшие при выполнении воинского долга на территориях других государств;</w:t>
      </w:r>
    </w:p>
    <w:p w:rsidR="00B07F2E" w:rsidRPr="00E779A8" w:rsidRDefault="00B07F2E" w:rsidP="004A00AB">
      <w:pPr>
        <w:ind w:firstLine="709"/>
        <w:jc w:val="both"/>
        <w:rPr>
          <w:spacing w:val="-4"/>
          <w:sz w:val="28"/>
          <w:szCs w:val="28"/>
        </w:rPr>
      </w:pPr>
      <w:r w:rsidRPr="00E779A8">
        <w:rPr>
          <w:spacing w:val="-4"/>
          <w:sz w:val="28"/>
          <w:szCs w:val="28"/>
        </w:rPr>
        <w:t>- умершие от ран, контузий, увечий или заболеваний, полученных при защите Отечества, независимо от времени наступления указанных последствий;</w:t>
      </w:r>
    </w:p>
    <w:p w:rsidR="000526B7" w:rsidRPr="00E779A8" w:rsidRDefault="00B07F2E" w:rsidP="004A00AB">
      <w:pPr>
        <w:ind w:firstLine="709"/>
        <w:jc w:val="both"/>
        <w:rPr>
          <w:spacing w:val="2"/>
          <w:sz w:val="28"/>
          <w:szCs w:val="28"/>
        </w:rPr>
      </w:pPr>
      <w:r w:rsidRPr="00E779A8">
        <w:rPr>
          <w:spacing w:val="2"/>
          <w:sz w:val="28"/>
          <w:szCs w:val="28"/>
        </w:rPr>
        <w:t>- погибшие, умершие в плену, в котором оказались в</w:t>
      </w:r>
      <w:r w:rsidR="004A00AB">
        <w:rPr>
          <w:spacing w:val="2"/>
          <w:sz w:val="28"/>
          <w:szCs w:val="28"/>
        </w:rPr>
        <w:t xml:space="preserve"> силу сложившейся</w:t>
      </w:r>
      <w:r w:rsidRPr="00E779A8">
        <w:rPr>
          <w:spacing w:val="2"/>
          <w:sz w:val="28"/>
          <w:szCs w:val="28"/>
        </w:rPr>
        <w:t xml:space="preserve">  боевой обстановки, но не утратившие своей чести и достоинства, не изменившие Родине</w:t>
      </w:r>
      <w:r w:rsidR="000526B7" w:rsidRPr="00E779A8">
        <w:rPr>
          <w:spacing w:val="2"/>
          <w:sz w:val="28"/>
          <w:szCs w:val="28"/>
        </w:rPr>
        <w:t>;</w:t>
      </w:r>
    </w:p>
    <w:p w:rsidR="000526B7" w:rsidRPr="00E779A8" w:rsidRDefault="000526B7" w:rsidP="004A00AB">
      <w:pPr>
        <w:pStyle w:val="s1"/>
        <w:shd w:val="clear" w:color="auto" w:fill="FFFFFF"/>
        <w:spacing w:before="0" w:beforeAutospacing="0" w:after="0" w:afterAutospacing="0"/>
        <w:ind w:firstLine="567"/>
        <w:jc w:val="both"/>
        <w:rPr>
          <w:color w:val="22272F"/>
          <w:sz w:val="28"/>
          <w:szCs w:val="28"/>
        </w:rPr>
      </w:pPr>
      <w:r w:rsidRPr="00E779A8">
        <w:rPr>
          <w:spacing w:val="2"/>
          <w:sz w:val="28"/>
          <w:szCs w:val="28"/>
        </w:rPr>
        <w:t xml:space="preserve">3) </w:t>
      </w:r>
      <w:r w:rsidRPr="00E779A8">
        <w:rPr>
          <w:color w:val="22272F"/>
          <w:sz w:val="28"/>
          <w:szCs w:val="28"/>
          <w:shd w:val="clear" w:color="auto" w:fill="FFFFFF"/>
        </w:rPr>
        <w:t>участниками </w:t>
      </w:r>
      <w:r w:rsidRPr="00E779A8">
        <w:rPr>
          <w:rStyle w:val="a4"/>
          <w:i w:val="0"/>
          <w:iCs w:val="0"/>
          <w:color w:val="22272F"/>
          <w:sz w:val="28"/>
          <w:szCs w:val="28"/>
          <w:shd w:val="clear" w:color="auto" w:fill="FFFFFF"/>
        </w:rPr>
        <w:t>специальной</w:t>
      </w:r>
      <w:r w:rsidRPr="00E779A8">
        <w:rPr>
          <w:color w:val="22272F"/>
          <w:sz w:val="28"/>
          <w:szCs w:val="28"/>
          <w:shd w:val="clear" w:color="auto" w:fill="FFFFFF"/>
        </w:rPr>
        <w:t> </w:t>
      </w:r>
      <w:r w:rsidRPr="00E779A8">
        <w:rPr>
          <w:rStyle w:val="a4"/>
          <w:i w:val="0"/>
          <w:iCs w:val="0"/>
          <w:color w:val="22272F"/>
          <w:sz w:val="28"/>
          <w:szCs w:val="28"/>
          <w:shd w:val="clear" w:color="auto" w:fill="FFFFFF"/>
        </w:rPr>
        <w:t>военной</w:t>
      </w:r>
      <w:r w:rsidRPr="00E779A8">
        <w:rPr>
          <w:color w:val="22272F"/>
          <w:sz w:val="28"/>
          <w:szCs w:val="28"/>
          <w:shd w:val="clear" w:color="auto" w:fill="FFFFFF"/>
        </w:rPr>
        <w:t> </w:t>
      </w:r>
      <w:r w:rsidRPr="00E779A8">
        <w:rPr>
          <w:rStyle w:val="a4"/>
          <w:i w:val="0"/>
          <w:iCs w:val="0"/>
          <w:color w:val="22272F"/>
          <w:sz w:val="28"/>
          <w:szCs w:val="28"/>
          <w:shd w:val="clear" w:color="auto" w:fill="FFFFFF"/>
        </w:rPr>
        <w:t>операции</w:t>
      </w:r>
      <w:r w:rsidRPr="00E779A8">
        <w:rPr>
          <w:color w:val="22272F"/>
          <w:sz w:val="28"/>
          <w:szCs w:val="28"/>
        </w:rPr>
        <w:t>:</w:t>
      </w:r>
    </w:p>
    <w:p w:rsidR="000526B7" w:rsidRPr="00E779A8" w:rsidRDefault="000526B7" w:rsidP="004A00AB">
      <w:pPr>
        <w:pStyle w:val="s1"/>
        <w:shd w:val="clear" w:color="auto" w:fill="FFFFFF"/>
        <w:spacing w:before="0" w:beforeAutospacing="0" w:after="0" w:afterAutospacing="0"/>
        <w:ind w:firstLine="567"/>
        <w:jc w:val="both"/>
        <w:rPr>
          <w:color w:val="22272F"/>
          <w:sz w:val="28"/>
          <w:szCs w:val="28"/>
        </w:rPr>
      </w:pPr>
      <w:r w:rsidRPr="00E779A8">
        <w:rPr>
          <w:color w:val="22272F"/>
          <w:sz w:val="28"/>
          <w:szCs w:val="28"/>
        </w:rPr>
        <w:t>- погибших (</w:t>
      </w:r>
      <w:r w:rsidRPr="00E779A8">
        <w:rPr>
          <w:rStyle w:val="a4"/>
          <w:i w:val="0"/>
          <w:iCs w:val="0"/>
          <w:color w:val="22272F"/>
          <w:sz w:val="28"/>
          <w:szCs w:val="28"/>
        </w:rPr>
        <w:t>умерших</w:t>
      </w:r>
      <w:r w:rsidRPr="00E779A8">
        <w:rPr>
          <w:color w:val="22272F"/>
          <w:sz w:val="28"/>
          <w:szCs w:val="28"/>
        </w:rPr>
        <w:t xml:space="preserve">) вследствие ранения (контузии, травмы, увечья) или заболевания, полученного при исполнении обязанностей военной службы, </w:t>
      </w:r>
      <w:r w:rsidRPr="00E779A8">
        <w:rPr>
          <w:color w:val="22272F"/>
          <w:sz w:val="28"/>
          <w:szCs w:val="28"/>
        </w:rPr>
        <w:lastRenderedPageBreak/>
        <w:t>участников </w:t>
      </w:r>
      <w:r w:rsidRPr="00E779A8">
        <w:rPr>
          <w:rStyle w:val="a4"/>
          <w:i w:val="0"/>
          <w:iCs w:val="0"/>
          <w:color w:val="22272F"/>
          <w:sz w:val="28"/>
          <w:szCs w:val="28"/>
        </w:rPr>
        <w:t>специальной</w:t>
      </w:r>
      <w:r w:rsidRPr="00E779A8">
        <w:rPr>
          <w:color w:val="22272F"/>
          <w:sz w:val="28"/>
          <w:szCs w:val="28"/>
        </w:rPr>
        <w:t> </w:t>
      </w:r>
      <w:r w:rsidRPr="00E779A8">
        <w:rPr>
          <w:rStyle w:val="a4"/>
          <w:i w:val="0"/>
          <w:iCs w:val="0"/>
          <w:color w:val="22272F"/>
          <w:sz w:val="28"/>
          <w:szCs w:val="28"/>
        </w:rPr>
        <w:t>военной</w:t>
      </w:r>
      <w:r w:rsidRPr="00E779A8">
        <w:rPr>
          <w:color w:val="22272F"/>
          <w:sz w:val="28"/>
          <w:szCs w:val="28"/>
        </w:rPr>
        <w:t> </w:t>
      </w:r>
      <w:r w:rsidRPr="00E779A8">
        <w:rPr>
          <w:rStyle w:val="a4"/>
          <w:i w:val="0"/>
          <w:iCs w:val="0"/>
          <w:color w:val="22272F"/>
          <w:sz w:val="28"/>
          <w:szCs w:val="28"/>
        </w:rPr>
        <w:t>операции</w:t>
      </w:r>
      <w:r w:rsidR="004A00AB">
        <w:rPr>
          <w:color w:val="22272F"/>
          <w:sz w:val="28"/>
          <w:szCs w:val="28"/>
        </w:rPr>
        <w:t xml:space="preserve"> - военнослужащих, проходивших </w:t>
      </w:r>
      <w:r w:rsidRPr="00E779A8">
        <w:rPr>
          <w:color w:val="22272F"/>
          <w:sz w:val="28"/>
          <w:szCs w:val="28"/>
        </w:rPr>
        <w:t>военную службу по мобилизации, частников </w:t>
      </w:r>
      <w:r w:rsidRPr="00E779A8">
        <w:rPr>
          <w:rStyle w:val="a4"/>
          <w:i w:val="0"/>
          <w:iCs w:val="0"/>
          <w:color w:val="22272F"/>
          <w:sz w:val="28"/>
          <w:szCs w:val="28"/>
        </w:rPr>
        <w:t>специальной</w:t>
      </w:r>
      <w:r w:rsidRPr="00E779A8">
        <w:rPr>
          <w:color w:val="22272F"/>
          <w:sz w:val="28"/>
          <w:szCs w:val="28"/>
        </w:rPr>
        <w:t> </w:t>
      </w:r>
      <w:r w:rsidRPr="00E779A8">
        <w:rPr>
          <w:rStyle w:val="a4"/>
          <w:i w:val="0"/>
          <w:iCs w:val="0"/>
          <w:color w:val="22272F"/>
          <w:sz w:val="28"/>
          <w:szCs w:val="28"/>
        </w:rPr>
        <w:t>военной</w:t>
      </w:r>
      <w:r w:rsidRPr="00E779A8">
        <w:rPr>
          <w:color w:val="22272F"/>
          <w:sz w:val="28"/>
          <w:szCs w:val="28"/>
        </w:rPr>
        <w:t> </w:t>
      </w:r>
      <w:r w:rsidRPr="00E779A8">
        <w:rPr>
          <w:rStyle w:val="a4"/>
          <w:i w:val="0"/>
          <w:iCs w:val="0"/>
          <w:color w:val="22272F"/>
          <w:sz w:val="28"/>
          <w:szCs w:val="28"/>
        </w:rPr>
        <w:t>операции</w:t>
      </w:r>
      <w:r w:rsidRPr="00E779A8">
        <w:rPr>
          <w:color w:val="22272F"/>
          <w:sz w:val="28"/>
          <w:szCs w:val="28"/>
        </w:rPr>
        <w:t> - военнослужащих, проходивших военную службу по контракту в Вооруженных Силах Российской Федерации;</w:t>
      </w:r>
    </w:p>
    <w:p w:rsidR="000526B7" w:rsidRPr="00E779A8" w:rsidRDefault="000526B7" w:rsidP="004A00AB">
      <w:pPr>
        <w:pStyle w:val="s1"/>
        <w:shd w:val="clear" w:color="auto" w:fill="FFFFFF"/>
        <w:spacing w:before="0" w:beforeAutospacing="0" w:after="0" w:afterAutospacing="0"/>
        <w:ind w:firstLine="567"/>
        <w:jc w:val="both"/>
        <w:rPr>
          <w:color w:val="22272F"/>
          <w:sz w:val="28"/>
          <w:szCs w:val="28"/>
        </w:rPr>
      </w:pPr>
      <w:r w:rsidRPr="00E779A8">
        <w:rPr>
          <w:color w:val="22272F"/>
          <w:sz w:val="28"/>
          <w:szCs w:val="28"/>
        </w:rPr>
        <w:t>- умерших до истечения одного года со дня увольнения с военной службы вследствие ранения (контузии, травмы, увечья) или заболевания, полученного при исполнении обязанностей военной службы, участников специальной военной операции - военнослужащих, проходивших военную службу по мобилизации, участников специальной военной операции - военнослужащих, проходивших военную службу по контракту в Вооруженных Силах Российской Федерации;</w:t>
      </w:r>
    </w:p>
    <w:p w:rsidR="000526B7" w:rsidRPr="00E779A8" w:rsidRDefault="000526B7" w:rsidP="004A00AB">
      <w:pPr>
        <w:pStyle w:val="s1"/>
        <w:shd w:val="clear" w:color="auto" w:fill="FFFFFF"/>
        <w:spacing w:before="0" w:beforeAutospacing="0" w:after="0" w:afterAutospacing="0"/>
        <w:ind w:firstLine="567"/>
        <w:jc w:val="both"/>
        <w:rPr>
          <w:color w:val="22272F"/>
          <w:sz w:val="28"/>
          <w:szCs w:val="28"/>
        </w:rPr>
      </w:pPr>
      <w:r w:rsidRPr="00E779A8">
        <w:rPr>
          <w:color w:val="22272F"/>
          <w:sz w:val="28"/>
          <w:szCs w:val="28"/>
        </w:rPr>
        <w:t>- погибших (умерших) вследствие увечья (ранения, травмы, контузии) или заболевания, полученного при исполнении обязанностей по контракту о пребывании в добровольческом формировании, граждан, пребывавших в добровольческих формированиях, содействующих выполнению задач, возложенных на Вооруженные Силы Российской Федерации в ходе </w:t>
      </w:r>
      <w:r w:rsidRPr="00E779A8">
        <w:rPr>
          <w:rStyle w:val="a4"/>
          <w:i w:val="0"/>
          <w:iCs w:val="0"/>
          <w:color w:val="22272F"/>
          <w:sz w:val="28"/>
          <w:szCs w:val="28"/>
        </w:rPr>
        <w:t>специальной</w:t>
      </w:r>
      <w:r w:rsidRPr="00E779A8">
        <w:rPr>
          <w:color w:val="22272F"/>
          <w:sz w:val="28"/>
          <w:szCs w:val="28"/>
        </w:rPr>
        <w:t> </w:t>
      </w:r>
      <w:r w:rsidRPr="00E779A8">
        <w:rPr>
          <w:rStyle w:val="a4"/>
          <w:i w:val="0"/>
          <w:iCs w:val="0"/>
          <w:color w:val="22272F"/>
          <w:sz w:val="28"/>
          <w:szCs w:val="28"/>
        </w:rPr>
        <w:t>военной</w:t>
      </w:r>
      <w:r w:rsidRPr="00E779A8">
        <w:rPr>
          <w:color w:val="22272F"/>
          <w:sz w:val="28"/>
          <w:szCs w:val="28"/>
        </w:rPr>
        <w:t> </w:t>
      </w:r>
      <w:r w:rsidRPr="00E779A8">
        <w:rPr>
          <w:rStyle w:val="a4"/>
          <w:i w:val="0"/>
          <w:iCs w:val="0"/>
          <w:color w:val="22272F"/>
          <w:sz w:val="28"/>
          <w:szCs w:val="28"/>
        </w:rPr>
        <w:t>операции</w:t>
      </w:r>
      <w:r w:rsidRPr="00E779A8">
        <w:rPr>
          <w:color w:val="22272F"/>
          <w:sz w:val="28"/>
          <w:szCs w:val="28"/>
        </w:rPr>
        <w:t> (далее - добровольцы);</w:t>
      </w:r>
    </w:p>
    <w:p w:rsidR="000526B7" w:rsidRPr="00E779A8" w:rsidRDefault="000526B7" w:rsidP="004A00AB">
      <w:pPr>
        <w:pStyle w:val="s1"/>
        <w:shd w:val="clear" w:color="auto" w:fill="FFFFFF"/>
        <w:spacing w:before="0" w:beforeAutospacing="0" w:after="0" w:afterAutospacing="0"/>
        <w:ind w:firstLine="567"/>
        <w:jc w:val="both"/>
        <w:rPr>
          <w:color w:val="22272F"/>
          <w:sz w:val="28"/>
          <w:szCs w:val="28"/>
        </w:rPr>
      </w:pPr>
      <w:r w:rsidRPr="00E779A8">
        <w:rPr>
          <w:rStyle w:val="a4"/>
          <w:i w:val="0"/>
          <w:iCs w:val="0"/>
          <w:color w:val="22272F"/>
          <w:sz w:val="28"/>
          <w:szCs w:val="28"/>
        </w:rPr>
        <w:t>- умерших</w:t>
      </w:r>
      <w:r w:rsidRPr="00E779A8">
        <w:rPr>
          <w:color w:val="22272F"/>
          <w:sz w:val="28"/>
          <w:szCs w:val="28"/>
        </w:rPr>
        <w:t> до истечения одного года со дня прекращения контракта о пребывании в добровольческом формировании вследствие увечья (ранения, травмы, контузии) или заболевания, полученного при исполнении обязанностей по контракту о пребывании в добровольческом формировании, добровольцев.</w:t>
      </w:r>
    </w:p>
    <w:p w:rsidR="00B07F2E" w:rsidRPr="00E779A8" w:rsidRDefault="00B07F2E" w:rsidP="004A00AB">
      <w:pPr>
        <w:ind w:firstLine="709"/>
        <w:jc w:val="both"/>
        <w:rPr>
          <w:spacing w:val="-4"/>
          <w:sz w:val="28"/>
          <w:szCs w:val="28"/>
        </w:rPr>
      </w:pPr>
      <w:r w:rsidRPr="00E779A8">
        <w:rPr>
          <w:spacing w:val="-4"/>
          <w:sz w:val="28"/>
          <w:szCs w:val="28"/>
        </w:rPr>
        <w:t>3. Погребение на Аллее Славы осуществляется, если это не противоречит волеизъявлению умершего (погибшего) при жизни или пожеланиям его супруга, близких родственников, иных родственников либо лиц, взявших на себя обязательство осуществить погребение умершего (погибшего).</w:t>
      </w:r>
    </w:p>
    <w:p w:rsidR="00B07F2E" w:rsidRPr="00E779A8" w:rsidRDefault="00B07F2E" w:rsidP="004A00AB">
      <w:pPr>
        <w:ind w:firstLine="709"/>
        <w:jc w:val="both"/>
        <w:rPr>
          <w:spacing w:val="2"/>
          <w:sz w:val="28"/>
          <w:szCs w:val="28"/>
        </w:rPr>
      </w:pPr>
      <w:r w:rsidRPr="00E779A8">
        <w:rPr>
          <w:rFonts w:eastAsia="Calibri"/>
          <w:sz w:val="28"/>
          <w:szCs w:val="28"/>
        </w:rPr>
        <w:t xml:space="preserve">4. </w:t>
      </w:r>
      <w:r w:rsidRPr="00E779A8">
        <w:rPr>
          <w:spacing w:val="2"/>
          <w:sz w:val="28"/>
          <w:szCs w:val="28"/>
        </w:rPr>
        <w:t>Погребение умершего (погибшего) гражданина на Аллее Славы возлагается на супруга, близких родственников либо иного лица, взявшего на себя  обязанность осуществить погребение умершего (погибшего).</w:t>
      </w:r>
    </w:p>
    <w:p w:rsidR="00B07F2E" w:rsidRPr="00E779A8" w:rsidRDefault="00B07F2E" w:rsidP="004A00AB">
      <w:pPr>
        <w:ind w:firstLine="709"/>
        <w:jc w:val="both"/>
        <w:rPr>
          <w:sz w:val="28"/>
          <w:szCs w:val="28"/>
        </w:rPr>
      </w:pPr>
      <w:r w:rsidRPr="00E779A8">
        <w:rPr>
          <w:sz w:val="28"/>
          <w:szCs w:val="28"/>
        </w:rPr>
        <w:t>5. Места для погребения на Алее Славы предоставляются на безвозмездной основе.</w:t>
      </w:r>
    </w:p>
    <w:p w:rsidR="00B07F2E" w:rsidRPr="00E779A8" w:rsidRDefault="00B07F2E" w:rsidP="004A00AB">
      <w:pPr>
        <w:autoSpaceDE w:val="0"/>
        <w:autoSpaceDN w:val="0"/>
        <w:adjustRightInd w:val="0"/>
        <w:ind w:firstLine="709"/>
        <w:jc w:val="both"/>
        <w:rPr>
          <w:sz w:val="28"/>
          <w:szCs w:val="28"/>
        </w:rPr>
      </w:pPr>
      <w:r w:rsidRPr="00E779A8">
        <w:rPr>
          <w:sz w:val="28"/>
          <w:szCs w:val="28"/>
        </w:rPr>
        <w:t>6. Основанием для принятия решения о погребении на Аллее Славы являются следующие документы:</w:t>
      </w:r>
    </w:p>
    <w:p w:rsidR="00B07F2E" w:rsidRPr="00E779A8" w:rsidRDefault="00B07F2E" w:rsidP="004A00AB">
      <w:pPr>
        <w:autoSpaceDE w:val="0"/>
        <w:autoSpaceDN w:val="0"/>
        <w:adjustRightInd w:val="0"/>
        <w:ind w:firstLine="709"/>
        <w:jc w:val="both"/>
        <w:rPr>
          <w:sz w:val="28"/>
          <w:szCs w:val="28"/>
        </w:rPr>
      </w:pPr>
      <w:r w:rsidRPr="00E779A8">
        <w:rPr>
          <w:sz w:val="28"/>
          <w:szCs w:val="28"/>
        </w:rPr>
        <w:t>6.1. Для погребения умерших (погибших) Почетных граждан:</w:t>
      </w:r>
    </w:p>
    <w:p w:rsidR="00B07F2E" w:rsidRPr="00E779A8" w:rsidRDefault="00B07F2E" w:rsidP="004A00AB">
      <w:pPr>
        <w:autoSpaceDE w:val="0"/>
        <w:autoSpaceDN w:val="0"/>
        <w:adjustRightInd w:val="0"/>
        <w:ind w:firstLine="709"/>
        <w:jc w:val="both"/>
        <w:rPr>
          <w:sz w:val="28"/>
          <w:szCs w:val="28"/>
        </w:rPr>
      </w:pPr>
      <w:r w:rsidRPr="00E779A8">
        <w:rPr>
          <w:sz w:val="28"/>
          <w:szCs w:val="28"/>
        </w:rPr>
        <w:t>- заявление о погребении на Алее Славы от супруга (супруги), близких                     родственников и (или) иного лица, взявшего на себя обязанность</w:t>
      </w:r>
      <w:r w:rsidR="004A00AB">
        <w:rPr>
          <w:sz w:val="28"/>
          <w:szCs w:val="28"/>
        </w:rPr>
        <w:t xml:space="preserve"> осуществить  </w:t>
      </w:r>
      <w:r w:rsidRPr="00E779A8">
        <w:rPr>
          <w:sz w:val="28"/>
          <w:szCs w:val="28"/>
        </w:rPr>
        <w:t xml:space="preserve"> погребение умершего (погибшего);</w:t>
      </w:r>
    </w:p>
    <w:p w:rsidR="00B07F2E" w:rsidRPr="00E779A8" w:rsidRDefault="00B07F2E" w:rsidP="004A00AB">
      <w:pPr>
        <w:autoSpaceDE w:val="0"/>
        <w:autoSpaceDN w:val="0"/>
        <w:adjustRightInd w:val="0"/>
        <w:ind w:firstLine="709"/>
        <w:jc w:val="both"/>
        <w:rPr>
          <w:sz w:val="28"/>
          <w:szCs w:val="28"/>
        </w:rPr>
      </w:pPr>
      <w:r w:rsidRPr="00E779A8">
        <w:rPr>
          <w:sz w:val="28"/>
          <w:szCs w:val="28"/>
        </w:rPr>
        <w:t>- справка о смерти по форме № 11, выданная органом ЗАГС;</w:t>
      </w:r>
    </w:p>
    <w:p w:rsidR="00B07F2E" w:rsidRPr="00E779A8" w:rsidRDefault="00B07F2E" w:rsidP="004A00AB">
      <w:pPr>
        <w:autoSpaceDE w:val="0"/>
        <w:autoSpaceDN w:val="0"/>
        <w:adjustRightInd w:val="0"/>
        <w:ind w:firstLine="709"/>
        <w:jc w:val="both"/>
        <w:rPr>
          <w:spacing w:val="-4"/>
          <w:sz w:val="28"/>
          <w:szCs w:val="28"/>
        </w:rPr>
      </w:pPr>
      <w:r w:rsidRPr="00E779A8">
        <w:rPr>
          <w:spacing w:val="-4"/>
          <w:sz w:val="28"/>
          <w:szCs w:val="28"/>
        </w:rPr>
        <w:t>- оригинал и копия удостоверения о присвоении звания «</w:t>
      </w:r>
      <w:r w:rsidR="000526B7" w:rsidRPr="00E779A8">
        <w:rPr>
          <w:color w:val="22272F"/>
          <w:sz w:val="28"/>
          <w:szCs w:val="28"/>
          <w:shd w:val="clear" w:color="auto" w:fill="FFFFFF"/>
        </w:rPr>
        <w:t>Почётный гражданин Приволжского муниципального района</w:t>
      </w:r>
      <w:r w:rsidRPr="00E779A8">
        <w:rPr>
          <w:spacing w:val="-4"/>
          <w:sz w:val="28"/>
          <w:szCs w:val="28"/>
        </w:rPr>
        <w:t>».</w:t>
      </w:r>
    </w:p>
    <w:p w:rsidR="00B07F2E" w:rsidRPr="00E779A8" w:rsidRDefault="00B07F2E" w:rsidP="004A00AB">
      <w:pPr>
        <w:autoSpaceDE w:val="0"/>
        <w:autoSpaceDN w:val="0"/>
        <w:adjustRightInd w:val="0"/>
        <w:ind w:firstLine="709"/>
        <w:jc w:val="both"/>
        <w:rPr>
          <w:sz w:val="28"/>
          <w:szCs w:val="28"/>
        </w:rPr>
      </w:pPr>
      <w:r w:rsidRPr="00E779A8">
        <w:rPr>
          <w:sz w:val="28"/>
          <w:szCs w:val="28"/>
        </w:rPr>
        <w:t>Оригинал удостоверения после сличения с копией возвращается заявителю.</w:t>
      </w:r>
    </w:p>
    <w:p w:rsidR="00B07F2E" w:rsidRPr="00E779A8" w:rsidRDefault="00B07F2E" w:rsidP="004A00AB">
      <w:pPr>
        <w:autoSpaceDE w:val="0"/>
        <w:autoSpaceDN w:val="0"/>
        <w:adjustRightInd w:val="0"/>
        <w:ind w:firstLine="709"/>
        <w:jc w:val="both"/>
        <w:rPr>
          <w:sz w:val="28"/>
          <w:szCs w:val="28"/>
        </w:rPr>
      </w:pPr>
      <w:r w:rsidRPr="00E779A8">
        <w:rPr>
          <w:sz w:val="28"/>
          <w:szCs w:val="28"/>
        </w:rPr>
        <w:t>6.2. Для погребения умерших (погибших) ветеранов Великой Отечественной войны:</w:t>
      </w:r>
    </w:p>
    <w:p w:rsidR="00B07F2E" w:rsidRPr="00E779A8" w:rsidRDefault="00B07F2E" w:rsidP="004A00AB">
      <w:pPr>
        <w:autoSpaceDE w:val="0"/>
        <w:autoSpaceDN w:val="0"/>
        <w:adjustRightInd w:val="0"/>
        <w:ind w:firstLine="709"/>
        <w:jc w:val="both"/>
        <w:rPr>
          <w:sz w:val="28"/>
          <w:szCs w:val="28"/>
        </w:rPr>
      </w:pPr>
      <w:r w:rsidRPr="00E779A8">
        <w:rPr>
          <w:sz w:val="28"/>
          <w:szCs w:val="28"/>
        </w:rPr>
        <w:t>- заявление о погребении на Алее Славы от супруга (супруги), близких                    родственников и (или) иного лица, взявшего на себя обязанност</w:t>
      </w:r>
      <w:r w:rsidR="004A00AB">
        <w:rPr>
          <w:sz w:val="28"/>
          <w:szCs w:val="28"/>
        </w:rPr>
        <w:t>ь осуществить</w:t>
      </w:r>
      <w:r w:rsidRPr="00E779A8">
        <w:rPr>
          <w:sz w:val="28"/>
          <w:szCs w:val="28"/>
        </w:rPr>
        <w:t xml:space="preserve">   погребение умершего (погибшего);</w:t>
      </w:r>
    </w:p>
    <w:p w:rsidR="00B07F2E" w:rsidRPr="00E779A8" w:rsidRDefault="00B07F2E" w:rsidP="004A00AB">
      <w:pPr>
        <w:autoSpaceDE w:val="0"/>
        <w:autoSpaceDN w:val="0"/>
        <w:adjustRightInd w:val="0"/>
        <w:ind w:firstLine="709"/>
        <w:jc w:val="both"/>
        <w:rPr>
          <w:sz w:val="28"/>
          <w:szCs w:val="28"/>
        </w:rPr>
      </w:pPr>
      <w:r w:rsidRPr="00E779A8">
        <w:rPr>
          <w:sz w:val="28"/>
          <w:szCs w:val="28"/>
        </w:rPr>
        <w:t>- справка о смерти по форме № 11, выданная органом ЗАГС;</w:t>
      </w:r>
    </w:p>
    <w:p w:rsidR="00B07F2E" w:rsidRPr="00E779A8" w:rsidRDefault="00B07F2E" w:rsidP="004A00AB">
      <w:pPr>
        <w:autoSpaceDE w:val="0"/>
        <w:autoSpaceDN w:val="0"/>
        <w:adjustRightInd w:val="0"/>
        <w:ind w:firstLine="709"/>
        <w:jc w:val="both"/>
        <w:rPr>
          <w:sz w:val="28"/>
          <w:szCs w:val="28"/>
        </w:rPr>
      </w:pPr>
      <w:r w:rsidRPr="00E779A8">
        <w:rPr>
          <w:sz w:val="28"/>
          <w:szCs w:val="28"/>
        </w:rPr>
        <w:lastRenderedPageBreak/>
        <w:t>- оригинал и копия удостоверения ветерана Великой Отечественной войны;</w:t>
      </w:r>
    </w:p>
    <w:p w:rsidR="00B07F2E" w:rsidRPr="00E779A8" w:rsidRDefault="00B07F2E" w:rsidP="004A00AB">
      <w:pPr>
        <w:autoSpaceDE w:val="0"/>
        <w:autoSpaceDN w:val="0"/>
        <w:adjustRightInd w:val="0"/>
        <w:ind w:firstLine="709"/>
        <w:jc w:val="both"/>
        <w:rPr>
          <w:sz w:val="28"/>
          <w:szCs w:val="28"/>
        </w:rPr>
      </w:pPr>
      <w:r w:rsidRPr="00E779A8">
        <w:rPr>
          <w:sz w:val="28"/>
          <w:szCs w:val="28"/>
        </w:rPr>
        <w:t>Оригинал удостоверения после сличения с копией возвращается заявителю.</w:t>
      </w:r>
    </w:p>
    <w:p w:rsidR="00B07F2E" w:rsidRPr="00E779A8" w:rsidRDefault="00B07F2E" w:rsidP="004A00AB">
      <w:pPr>
        <w:autoSpaceDE w:val="0"/>
        <w:autoSpaceDN w:val="0"/>
        <w:adjustRightInd w:val="0"/>
        <w:ind w:firstLine="709"/>
        <w:jc w:val="both"/>
        <w:rPr>
          <w:sz w:val="28"/>
          <w:szCs w:val="28"/>
        </w:rPr>
      </w:pPr>
      <w:r w:rsidRPr="00E779A8">
        <w:rPr>
          <w:sz w:val="28"/>
          <w:szCs w:val="28"/>
        </w:rPr>
        <w:t>6.3. Для погребения умерших (погибших) участников боевых действий:</w:t>
      </w:r>
    </w:p>
    <w:p w:rsidR="00B07F2E" w:rsidRPr="00E779A8" w:rsidRDefault="00B07F2E" w:rsidP="004A00AB">
      <w:pPr>
        <w:autoSpaceDE w:val="0"/>
        <w:autoSpaceDN w:val="0"/>
        <w:adjustRightInd w:val="0"/>
        <w:ind w:firstLine="709"/>
        <w:jc w:val="both"/>
        <w:rPr>
          <w:sz w:val="28"/>
          <w:szCs w:val="28"/>
        </w:rPr>
      </w:pPr>
      <w:r w:rsidRPr="00E779A8">
        <w:rPr>
          <w:sz w:val="28"/>
          <w:szCs w:val="28"/>
        </w:rPr>
        <w:t>- заявление о погребении на Алее Славы от супруга (супруги), близких                   родственников и (или) иного лица, взявшего на себя обязаннос</w:t>
      </w:r>
      <w:r w:rsidR="004A00AB">
        <w:rPr>
          <w:sz w:val="28"/>
          <w:szCs w:val="28"/>
        </w:rPr>
        <w:t>ть осуществить</w:t>
      </w:r>
      <w:r w:rsidRPr="00E779A8">
        <w:rPr>
          <w:sz w:val="28"/>
          <w:szCs w:val="28"/>
        </w:rPr>
        <w:t xml:space="preserve">  погребение умершего (погибшего);</w:t>
      </w:r>
    </w:p>
    <w:p w:rsidR="00B07F2E" w:rsidRPr="00E779A8" w:rsidRDefault="00B07F2E" w:rsidP="004A00AB">
      <w:pPr>
        <w:autoSpaceDE w:val="0"/>
        <w:autoSpaceDN w:val="0"/>
        <w:adjustRightInd w:val="0"/>
        <w:ind w:firstLine="709"/>
        <w:jc w:val="both"/>
        <w:rPr>
          <w:sz w:val="28"/>
          <w:szCs w:val="28"/>
        </w:rPr>
      </w:pPr>
      <w:r w:rsidRPr="00E779A8">
        <w:rPr>
          <w:sz w:val="28"/>
          <w:szCs w:val="28"/>
        </w:rPr>
        <w:t>- справка о смерти по форме № 11, выданная органом ЗАГС;</w:t>
      </w:r>
    </w:p>
    <w:p w:rsidR="00B07F2E" w:rsidRPr="00E779A8" w:rsidRDefault="00B07F2E" w:rsidP="004A00AB">
      <w:pPr>
        <w:autoSpaceDE w:val="0"/>
        <w:autoSpaceDN w:val="0"/>
        <w:adjustRightInd w:val="0"/>
        <w:ind w:firstLine="709"/>
        <w:jc w:val="both"/>
        <w:rPr>
          <w:sz w:val="28"/>
          <w:szCs w:val="28"/>
        </w:rPr>
      </w:pPr>
      <w:r w:rsidRPr="00E779A8">
        <w:rPr>
          <w:sz w:val="28"/>
          <w:szCs w:val="28"/>
        </w:rPr>
        <w:t>- оригинал и копия удостоверения участника боевых действий;</w:t>
      </w:r>
    </w:p>
    <w:p w:rsidR="00B07F2E" w:rsidRPr="00E779A8" w:rsidRDefault="00B07F2E" w:rsidP="004A00AB">
      <w:pPr>
        <w:autoSpaceDE w:val="0"/>
        <w:autoSpaceDN w:val="0"/>
        <w:adjustRightInd w:val="0"/>
        <w:ind w:firstLine="709"/>
        <w:jc w:val="both"/>
        <w:rPr>
          <w:sz w:val="28"/>
          <w:szCs w:val="28"/>
        </w:rPr>
      </w:pPr>
      <w:r w:rsidRPr="00E779A8">
        <w:rPr>
          <w:sz w:val="28"/>
          <w:szCs w:val="28"/>
        </w:rPr>
        <w:t>- копия документа, подтверждающего, что участник боевых действий:</w:t>
      </w:r>
    </w:p>
    <w:p w:rsidR="00B07F2E" w:rsidRPr="00E779A8" w:rsidRDefault="00B07F2E" w:rsidP="004A00AB">
      <w:pPr>
        <w:autoSpaceDE w:val="0"/>
        <w:autoSpaceDN w:val="0"/>
        <w:adjustRightInd w:val="0"/>
        <w:ind w:firstLine="709"/>
        <w:jc w:val="both"/>
        <w:rPr>
          <w:sz w:val="28"/>
          <w:szCs w:val="28"/>
        </w:rPr>
      </w:pPr>
      <w:r w:rsidRPr="00E779A8">
        <w:rPr>
          <w:sz w:val="28"/>
          <w:szCs w:val="28"/>
        </w:rPr>
        <w:t>1) погиб в ходе военных действий, при выполнении других боевых задач</w:t>
      </w:r>
      <w:r w:rsidR="004A00AB">
        <w:rPr>
          <w:sz w:val="28"/>
          <w:szCs w:val="28"/>
        </w:rPr>
        <w:t xml:space="preserve">   </w:t>
      </w:r>
      <w:r w:rsidRPr="00E779A8">
        <w:rPr>
          <w:sz w:val="28"/>
          <w:szCs w:val="28"/>
        </w:rPr>
        <w:t xml:space="preserve"> или при выполнении служебных обязанностей по защите Отечества;</w:t>
      </w:r>
    </w:p>
    <w:p w:rsidR="00B07F2E" w:rsidRPr="00E779A8" w:rsidRDefault="00B07F2E" w:rsidP="004A00AB">
      <w:pPr>
        <w:autoSpaceDE w:val="0"/>
        <w:autoSpaceDN w:val="0"/>
        <w:adjustRightInd w:val="0"/>
        <w:ind w:firstLine="709"/>
        <w:jc w:val="both"/>
        <w:rPr>
          <w:sz w:val="28"/>
          <w:szCs w:val="28"/>
        </w:rPr>
      </w:pPr>
      <w:r w:rsidRPr="00E779A8">
        <w:rPr>
          <w:sz w:val="28"/>
          <w:szCs w:val="28"/>
        </w:rPr>
        <w:t>2) умер от ран, контузий, увечий или заболеваний, полученных при защите Отечества, независимо от времени наступления указанных последствий;</w:t>
      </w:r>
    </w:p>
    <w:p w:rsidR="00B07F2E" w:rsidRPr="00E779A8" w:rsidRDefault="00B07F2E" w:rsidP="004A00AB">
      <w:pPr>
        <w:autoSpaceDE w:val="0"/>
        <w:autoSpaceDN w:val="0"/>
        <w:adjustRightInd w:val="0"/>
        <w:ind w:firstLine="709"/>
        <w:jc w:val="both"/>
        <w:rPr>
          <w:sz w:val="28"/>
          <w:szCs w:val="28"/>
        </w:rPr>
      </w:pPr>
      <w:r w:rsidRPr="00E779A8">
        <w:rPr>
          <w:sz w:val="28"/>
          <w:szCs w:val="28"/>
        </w:rPr>
        <w:t>3) погиб (умер) в плену, в котором оказался в силу сложившейся боевой                  обстановки.</w:t>
      </w:r>
    </w:p>
    <w:p w:rsidR="00B07F2E" w:rsidRPr="00E779A8" w:rsidRDefault="00B07F2E" w:rsidP="004A00AB">
      <w:pPr>
        <w:autoSpaceDE w:val="0"/>
        <w:autoSpaceDN w:val="0"/>
        <w:adjustRightInd w:val="0"/>
        <w:ind w:firstLine="709"/>
        <w:jc w:val="both"/>
        <w:rPr>
          <w:sz w:val="28"/>
          <w:szCs w:val="28"/>
        </w:rPr>
      </w:pPr>
      <w:r w:rsidRPr="00E779A8">
        <w:rPr>
          <w:sz w:val="28"/>
          <w:szCs w:val="28"/>
        </w:rPr>
        <w:t>Оригинал удостоверения после сличения с копией возвращается заявителю.</w:t>
      </w:r>
    </w:p>
    <w:p w:rsidR="000526B7" w:rsidRPr="00E779A8" w:rsidRDefault="000526B7" w:rsidP="004A00AB">
      <w:pPr>
        <w:autoSpaceDE w:val="0"/>
        <w:autoSpaceDN w:val="0"/>
        <w:adjustRightInd w:val="0"/>
        <w:ind w:firstLine="709"/>
        <w:jc w:val="both"/>
        <w:rPr>
          <w:sz w:val="28"/>
          <w:szCs w:val="28"/>
        </w:rPr>
      </w:pPr>
      <w:r w:rsidRPr="00E779A8">
        <w:rPr>
          <w:sz w:val="28"/>
          <w:szCs w:val="28"/>
        </w:rPr>
        <w:t xml:space="preserve">6.4. Для погребения умерших (погибших) участников </w:t>
      </w:r>
      <w:r w:rsidRPr="00E779A8">
        <w:rPr>
          <w:rStyle w:val="a4"/>
          <w:i w:val="0"/>
          <w:iCs w:val="0"/>
          <w:color w:val="22272F"/>
          <w:sz w:val="28"/>
          <w:szCs w:val="28"/>
          <w:shd w:val="clear" w:color="auto" w:fill="FFFFFF"/>
        </w:rPr>
        <w:t>специальной</w:t>
      </w:r>
      <w:r w:rsidRPr="00E779A8">
        <w:rPr>
          <w:color w:val="22272F"/>
          <w:sz w:val="28"/>
          <w:szCs w:val="28"/>
          <w:shd w:val="clear" w:color="auto" w:fill="FFFFFF"/>
        </w:rPr>
        <w:t> </w:t>
      </w:r>
      <w:r w:rsidRPr="00E779A8">
        <w:rPr>
          <w:rStyle w:val="a4"/>
          <w:i w:val="0"/>
          <w:iCs w:val="0"/>
          <w:color w:val="22272F"/>
          <w:sz w:val="28"/>
          <w:szCs w:val="28"/>
          <w:shd w:val="clear" w:color="auto" w:fill="FFFFFF"/>
        </w:rPr>
        <w:t>военной</w:t>
      </w:r>
      <w:r w:rsidRPr="00E779A8">
        <w:rPr>
          <w:color w:val="22272F"/>
          <w:sz w:val="28"/>
          <w:szCs w:val="28"/>
          <w:shd w:val="clear" w:color="auto" w:fill="FFFFFF"/>
        </w:rPr>
        <w:t> </w:t>
      </w:r>
      <w:r w:rsidRPr="00E779A8">
        <w:rPr>
          <w:rStyle w:val="a4"/>
          <w:i w:val="0"/>
          <w:iCs w:val="0"/>
          <w:color w:val="22272F"/>
          <w:sz w:val="28"/>
          <w:szCs w:val="28"/>
          <w:shd w:val="clear" w:color="auto" w:fill="FFFFFF"/>
        </w:rPr>
        <w:t>операции</w:t>
      </w:r>
      <w:r w:rsidRPr="00E779A8">
        <w:rPr>
          <w:sz w:val="28"/>
          <w:szCs w:val="28"/>
        </w:rPr>
        <w:t>:</w:t>
      </w:r>
    </w:p>
    <w:p w:rsidR="000526B7" w:rsidRPr="00E779A8" w:rsidRDefault="000526B7" w:rsidP="004A00AB">
      <w:pPr>
        <w:autoSpaceDE w:val="0"/>
        <w:autoSpaceDN w:val="0"/>
        <w:adjustRightInd w:val="0"/>
        <w:ind w:firstLine="709"/>
        <w:jc w:val="both"/>
        <w:rPr>
          <w:sz w:val="28"/>
          <w:szCs w:val="28"/>
        </w:rPr>
      </w:pPr>
      <w:r w:rsidRPr="00E779A8">
        <w:rPr>
          <w:sz w:val="28"/>
          <w:szCs w:val="28"/>
        </w:rPr>
        <w:t>- заявление о погребении на Алее Славы от супруга (супруги), близких                   родственников и (или) иного лица, взявшего на себя обязанно</w:t>
      </w:r>
      <w:r w:rsidR="004A00AB">
        <w:rPr>
          <w:sz w:val="28"/>
          <w:szCs w:val="28"/>
        </w:rPr>
        <w:t>сть осуществить</w:t>
      </w:r>
      <w:r w:rsidRPr="00E779A8">
        <w:rPr>
          <w:sz w:val="28"/>
          <w:szCs w:val="28"/>
        </w:rPr>
        <w:t xml:space="preserve">   погребение умершего (погибшего);</w:t>
      </w:r>
    </w:p>
    <w:p w:rsidR="000526B7" w:rsidRPr="00E779A8" w:rsidRDefault="000526B7" w:rsidP="004A00AB">
      <w:pPr>
        <w:autoSpaceDE w:val="0"/>
        <w:autoSpaceDN w:val="0"/>
        <w:adjustRightInd w:val="0"/>
        <w:ind w:firstLine="709"/>
        <w:jc w:val="both"/>
        <w:rPr>
          <w:sz w:val="28"/>
          <w:szCs w:val="28"/>
        </w:rPr>
      </w:pPr>
      <w:r w:rsidRPr="00E779A8">
        <w:rPr>
          <w:sz w:val="28"/>
          <w:szCs w:val="28"/>
        </w:rPr>
        <w:t>- справка о смерти по форме № 11, выданная органом ЗАГС;</w:t>
      </w:r>
    </w:p>
    <w:p w:rsidR="000526B7" w:rsidRPr="00E779A8" w:rsidRDefault="000526B7" w:rsidP="004A00AB">
      <w:pPr>
        <w:autoSpaceDE w:val="0"/>
        <w:autoSpaceDN w:val="0"/>
        <w:adjustRightInd w:val="0"/>
        <w:ind w:firstLine="709"/>
        <w:jc w:val="both"/>
        <w:rPr>
          <w:sz w:val="28"/>
          <w:szCs w:val="28"/>
        </w:rPr>
      </w:pPr>
      <w:r w:rsidRPr="00E779A8">
        <w:rPr>
          <w:sz w:val="28"/>
          <w:szCs w:val="28"/>
        </w:rPr>
        <w:t xml:space="preserve">- оригинал и копия удостоверения участника </w:t>
      </w:r>
      <w:r w:rsidRPr="00E779A8">
        <w:rPr>
          <w:rStyle w:val="a4"/>
          <w:i w:val="0"/>
          <w:iCs w:val="0"/>
          <w:color w:val="22272F"/>
          <w:sz w:val="28"/>
          <w:szCs w:val="28"/>
          <w:shd w:val="clear" w:color="auto" w:fill="FFFFFF"/>
        </w:rPr>
        <w:t>специальной</w:t>
      </w:r>
      <w:r w:rsidRPr="00E779A8">
        <w:rPr>
          <w:color w:val="22272F"/>
          <w:sz w:val="28"/>
          <w:szCs w:val="28"/>
          <w:shd w:val="clear" w:color="auto" w:fill="FFFFFF"/>
        </w:rPr>
        <w:t> </w:t>
      </w:r>
      <w:r w:rsidRPr="00E779A8">
        <w:rPr>
          <w:rStyle w:val="a4"/>
          <w:i w:val="0"/>
          <w:iCs w:val="0"/>
          <w:color w:val="22272F"/>
          <w:sz w:val="28"/>
          <w:szCs w:val="28"/>
          <w:shd w:val="clear" w:color="auto" w:fill="FFFFFF"/>
        </w:rPr>
        <w:t>военной</w:t>
      </w:r>
      <w:r w:rsidRPr="00E779A8">
        <w:rPr>
          <w:color w:val="22272F"/>
          <w:sz w:val="28"/>
          <w:szCs w:val="28"/>
          <w:shd w:val="clear" w:color="auto" w:fill="FFFFFF"/>
        </w:rPr>
        <w:t> </w:t>
      </w:r>
      <w:r w:rsidRPr="00E779A8">
        <w:rPr>
          <w:rStyle w:val="a4"/>
          <w:i w:val="0"/>
          <w:iCs w:val="0"/>
          <w:color w:val="22272F"/>
          <w:sz w:val="28"/>
          <w:szCs w:val="28"/>
          <w:shd w:val="clear" w:color="auto" w:fill="FFFFFF"/>
        </w:rPr>
        <w:t>операции</w:t>
      </w:r>
      <w:r w:rsidRPr="00E779A8">
        <w:rPr>
          <w:sz w:val="28"/>
          <w:szCs w:val="28"/>
        </w:rPr>
        <w:t>;</w:t>
      </w:r>
    </w:p>
    <w:p w:rsidR="000526B7" w:rsidRPr="00E779A8" w:rsidRDefault="000526B7" w:rsidP="004A00AB">
      <w:pPr>
        <w:autoSpaceDE w:val="0"/>
        <w:autoSpaceDN w:val="0"/>
        <w:adjustRightInd w:val="0"/>
        <w:ind w:firstLine="709"/>
        <w:jc w:val="both"/>
        <w:rPr>
          <w:sz w:val="28"/>
          <w:szCs w:val="28"/>
        </w:rPr>
      </w:pPr>
      <w:r w:rsidRPr="00E779A8">
        <w:rPr>
          <w:sz w:val="28"/>
          <w:szCs w:val="28"/>
        </w:rPr>
        <w:t xml:space="preserve">- копия документа, подтверждающего, что участник </w:t>
      </w:r>
      <w:r w:rsidRPr="00E779A8">
        <w:rPr>
          <w:rStyle w:val="a4"/>
          <w:i w:val="0"/>
          <w:iCs w:val="0"/>
          <w:color w:val="22272F"/>
          <w:sz w:val="28"/>
          <w:szCs w:val="28"/>
          <w:shd w:val="clear" w:color="auto" w:fill="FFFFFF"/>
        </w:rPr>
        <w:t>специальной</w:t>
      </w:r>
      <w:r w:rsidRPr="00E779A8">
        <w:rPr>
          <w:color w:val="22272F"/>
          <w:sz w:val="28"/>
          <w:szCs w:val="28"/>
          <w:shd w:val="clear" w:color="auto" w:fill="FFFFFF"/>
        </w:rPr>
        <w:t> </w:t>
      </w:r>
      <w:r w:rsidRPr="00E779A8">
        <w:rPr>
          <w:rStyle w:val="a4"/>
          <w:i w:val="0"/>
          <w:iCs w:val="0"/>
          <w:color w:val="22272F"/>
          <w:sz w:val="28"/>
          <w:szCs w:val="28"/>
          <w:shd w:val="clear" w:color="auto" w:fill="FFFFFF"/>
        </w:rPr>
        <w:t>военной</w:t>
      </w:r>
      <w:r w:rsidRPr="00E779A8">
        <w:rPr>
          <w:color w:val="22272F"/>
          <w:sz w:val="28"/>
          <w:szCs w:val="28"/>
          <w:shd w:val="clear" w:color="auto" w:fill="FFFFFF"/>
        </w:rPr>
        <w:t> </w:t>
      </w:r>
      <w:r w:rsidRPr="00E779A8">
        <w:rPr>
          <w:rStyle w:val="a4"/>
          <w:i w:val="0"/>
          <w:iCs w:val="0"/>
          <w:color w:val="22272F"/>
          <w:sz w:val="28"/>
          <w:szCs w:val="28"/>
          <w:shd w:val="clear" w:color="auto" w:fill="FFFFFF"/>
        </w:rPr>
        <w:t>операции</w:t>
      </w:r>
      <w:r w:rsidRPr="00E779A8">
        <w:rPr>
          <w:sz w:val="28"/>
          <w:szCs w:val="28"/>
        </w:rPr>
        <w:t>:</w:t>
      </w:r>
    </w:p>
    <w:p w:rsidR="000526B7" w:rsidRPr="00E779A8" w:rsidRDefault="000526B7" w:rsidP="004A00AB">
      <w:pPr>
        <w:autoSpaceDE w:val="0"/>
        <w:autoSpaceDN w:val="0"/>
        <w:adjustRightInd w:val="0"/>
        <w:ind w:firstLine="709"/>
        <w:jc w:val="both"/>
        <w:rPr>
          <w:sz w:val="28"/>
          <w:szCs w:val="28"/>
        </w:rPr>
      </w:pPr>
      <w:r w:rsidRPr="00E779A8">
        <w:rPr>
          <w:sz w:val="28"/>
          <w:szCs w:val="28"/>
        </w:rPr>
        <w:t>Оригинал удостоверения после сличения с копией возвращается заявителю.</w:t>
      </w:r>
    </w:p>
    <w:p w:rsidR="00B07F2E" w:rsidRPr="00E779A8" w:rsidRDefault="00B07F2E" w:rsidP="004A00AB">
      <w:pPr>
        <w:ind w:firstLine="709"/>
        <w:jc w:val="both"/>
        <w:rPr>
          <w:sz w:val="28"/>
          <w:szCs w:val="28"/>
        </w:rPr>
      </w:pPr>
      <w:r w:rsidRPr="00E779A8">
        <w:rPr>
          <w:spacing w:val="2"/>
          <w:sz w:val="28"/>
          <w:szCs w:val="28"/>
        </w:rPr>
        <w:t xml:space="preserve">7. </w:t>
      </w:r>
      <w:r w:rsidRPr="00E779A8">
        <w:rPr>
          <w:sz w:val="28"/>
          <w:szCs w:val="28"/>
        </w:rPr>
        <w:t xml:space="preserve">Решение о погребении умерших на </w:t>
      </w:r>
      <w:r w:rsidRPr="00E779A8">
        <w:rPr>
          <w:spacing w:val="2"/>
          <w:sz w:val="28"/>
          <w:szCs w:val="28"/>
        </w:rPr>
        <w:t>Аллее Славы</w:t>
      </w:r>
      <w:r w:rsidRPr="00E779A8">
        <w:rPr>
          <w:sz w:val="28"/>
          <w:szCs w:val="28"/>
        </w:rPr>
        <w:t xml:space="preserve"> принимает </w:t>
      </w:r>
      <w:r w:rsidR="00E779A8" w:rsidRPr="00E779A8">
        <w:rPr>
          <w:sz w:val="28"/>
          <w:szCs w:val="28"/>
        </w:rPr>
        <w:t xml:space="preserve">комиссия </w:t>
      </w:r>
      <w:r w:rsidRPr="00E779A8">
        <w:rPr>
          <w:sz w:val="28"/>
          <w:szCs w:val="28"/>
        </w:rPr>
        <w:t xml:space="preserve">по вопросам похоронного дела в </w:t>
      </w:r>
      <w:r w:rsidR="00E779A8" w:rsidRPr="00E779A8">
        <w:rPr>
          <w:sz w:val="28"/>
          <w:szCs w:val="28"/>
        </w:rPr>
        <w:t>Приволжском муниципальном районе</w:t>
      </w:r>
      <w:r w:rsidRPr="00E779A8">
        <w:rPr>
          <w:sz w:val="28"/>
          <w:szCs w:val="28"/>
        </w:rPr>
        <w:t xml:space="preserve"> (далее –</w:t>
      </w:r>
      <w:r w:rsidRPr="00E779A8">
        <w:rPr>
          <w:spacing w:val="2"/>
          <w:sz w:val="28"/>
          <w:szCs w:val="28"/>
        </w:rPr>
        <w:t xml:space="preserve"> </w:t>
      </w:r>
      <w:r w:rsidRPr="00E779A8">
        <w:rPr>
          <w:sz w:val="28"/>
          <w:szCs w:val="28"/>
        </w:rPr>
        <w:t xml:space="preserve">попечительский </w:t>
      </w:r>
      <w:r w:rsidR="00E779A8" w:rsidRPr="00E779A8">
        <w:rPr>
          <w:sz w:val="28"/>
          <w:szCs w:val="28"/>
        </w:rPr>
        <w:t>комиссия</w:t>
      </w:r>
      <w:r w:rsidRPr="00E779A8">
        <w:rPr>
          <w:sz w:val="28"/>
          <w:szCs w:val="28"/>
        </w:rPr>
        <w:t xml:space="preserve">), </w:t>
      </w:r>
      <w:r w:rsidR="00E779A8" w:rsidRPr="00E779A8">
        <w:rPr>
          <w:sz w:val="28"/>
          <w:szCs w:val="28"/>
        </w:rPr>
        <w:t>утвержденная</w:t>
      </w:r>
      <w:r w:rsidRPr="00E779A8">
        <w:rPr>
          <w:sz w:val="28"/>
          <w:szCs w:val="28"/>
        </w:rPr>
        <w:t xml:space="preserve"> </w:t>
      </w:r>
      <w:r w:rsidR="00E779A8" w:rsidRPr="00E779A8">
        <w:rPr>
          <w:sz w:val="28"/>
          <w:szCs w:val="28"/>
        </w:rPr>
        <w:t>распоряже</w:t>
      </w:r>
      <w:r w:rsidRPr="00E779A8">
        <w:rPr>
          <w:sz w:val="28"/>
          <w:szCs w:val="28"/>
        </w:rPr>
        <w:t xml:space="preserve">нием </w:t>
      </w:r>
      <w:r w:rsidR="00E779A8" w:rsidRPr="00E779A8">
        <w:rPr>
          <w:sz w:val="28"/>
          <w:szCs w:val="28"/>
        </w:rPr>
        <w:t>а</w:t>
      </w:r>
      <w:r w:rsidRPr="00E779A8">
        <w:rPr>
          <w:sz w:val="28"/>
          <w:szCs w:val="28"/>
        </w:rPr>
        <w:t xml:space="preserve">дминистрации </w:t>
      </w:r>
      <w:r w:rsidR="00E779A8" w:rsidRPr="00E779A8">
        <w:rPr>
          <w:color w:val="22272F"/>
          <w:sz w:val="28"/>
          <w:szCs w:val="28"/>
          <w:shd w:val="clear" w:color="auto" w:fill="FFFFFF"/>
        </w:rPr>
        <w:t>Приволжского муниципального района</w:t>
      </w:r>
      <w:r w:rsidRPr="00E779A8">
        <w:rPr>
          <w:sz w:val="28"/>
          <w:szCs w:val="28"/>
        </w:rPr>
        <w:t>.</w:t>
      </w:r>
    </w:p>
    <w:p w:rsidR="00B07F2E" w:rsidRDefault="00B07F2E" w:rsidP="004A00AB">
      <w:pPr>
        <w:ind w:firstLine="709"/>
        <w:jc w:val="both"/>
        <w:rPr>
          <w:sz w:val="28"/>
          <w:szCs w:val="28"/>
        </w:rPr>
      </w:pPr>
      <w:r w:rsidRPr="00E779A8">
        <w:rPr>
          <w:spacing w:val="-4"/>
          <w:sz w:val="28"/>
          <w:szCs w:val="28"/>
        </w:rPr>
        <w:t xml:space="preserve">8. </w:t>
      </w:r>
      <w:proofErr w:type="gramStart"/>
      <w:r w:rsidRPr="00E779A8">
        <w:rPr>
          <w:spacing w:val="-4"/>
          <w:sz w:val="28"/>
          <w:szCs w:val="28"/>
        </w:rPr>
        <w:t xml:space="preserve">Исполнение волеизъявления умершего о захоронении его тела (останков)  </w:t>
      </w:r>
      <w:r w:rsidR="004A00AB">
        <w:rPr>
          <w:spacing w:val="-4"/>
          <w:sz w:val="28"/>
          <w:szCs w:val="28"/>
        </w:rPr>
        <w:t xml:space="preserve">  </w:t>
      </w:r>
      <w:r w:rsidRPr="00E779A8">
        <w:rPr>
          <w:spacing w:val="-4"/>
          <w:sz w:val="28"/>
          <w:szCs w:val="28"/>
        </w:rPr>
        <w:t xml:space="preserve">  на указанном им месте захоронения рядом с ранее умершими гарантируется</w:t>
      </w:r>
      <w:r w:rsidRPr="00E779A8">
        <w:rPr>
          <w:sz w:val="28"/>
          <w:szCs w:val="28"/>
        </w:rPr>
        <w:t xml:space="preserve">  при наличии на указанном месте захоронения свободного участка земли или могилы ранее умершего близкого родственника либо ранее умершего супруга.</w:t>
      </w:r>
      <w:proofErr w:type="gramEnd"/>
      <w:r w:rsidRPr="00E779A8">
        <w:rPr>
          <w:sz w:val="28"/>
          <w:szCs w:val="28"/>
        </w:rPr>
        <w:t xml:space="preserve"> В остальных случаях решение о месте почетного захоронения принимает </w:t>
      </w:r>
      <w:r w:rsidR="00E779A8" w:rsidRPr="00E779A8">
        <w:rPr>
          <w:sz w:val="28"/>
          <w:szCs w:val="28"/>
        </w:rPr>
        <w:t>комиссией</w:t>
      </w:r>
      <w:r w:rsidRPr="00E779A8">
        <w:rPr>
          <w:sz w:val="28"/>
          <w:szCs w:val="28"/>
        </w:rPr>
        <w:t xml:space="preserve"> с учетом места смерти, наличия на указанном умершим месте захоронения свободного участка земли, а также с учетом заслуг умершего.</w:t>
      </w:r>
    </w:p>
    <w:p w:rsidR="00E779A8" w:rsidRPr="00150AD3" w:rsidRDefault="00E779A8" w:rsidP="004A00AB">
      <w:pPr>
        <w:pStyle w:val="ConsPlusNormal"/>
        <w:ind w:firstLine="540"/>
        <w:jc w:val="both"/>
        <w:rPr>
          <w:rFonts w:ascii="Times New Roman" w:hAnsi="Times New Roman" w:cs="Times New Roman"/>
          <w:sz w:val="28"/>
          <w:szCs w:val="28"/>
        </w:rPr>
      </w:pPr>
      <w:r w:rsidRPr="00150AD3">
        <w:rPr>
          <w:rFonts w:ascii="Times New Roman" w:hAnsi="Times New Roman" w:cs="Times New Roman"/>
          <w:sz w:val="28"/>
          <w:szCs w:val="28"/>
        </w:rPr>
        <w:t>9. Погребение осуществляется с учетом гарантированного перечня услуг.</w:t>
      </w:r>
    </w:p>
    <w:p w:rsidR="00B07F2E" w:rsidRPr="004A00AB" w:rsidRDefault="00E779A8" w:rsidP="004A00AB">
      <w:pPr>
        <w:pStyle w:val="ConsPlusNormal"/>
        <w:ind w:firstLine="540"/>
        <w:jc w:val="both"/>
        <w:rPr>
          <w:rFonts w:ascii="Times New Roman" w:hAnsi="Times New Roman" w:cs="Times New Roman"/>
          <w:sz w:val="28"/>
          <w:szCs w:val="28"/>
        </w:rPr>
      </w:pPr>
      <w:r w:rsidRPr="00150AD3">
        <w:rPr>
          <w:rFonts w:ascii="Times New Roman" w:hAnsi="Times New Roman" w:cs="Times New Roman"/>
          <w:sz w:val="28"/>
          <w:szCs w:val="28"/>
        </w:rPr>
        <w:t>10. Для захоронения умершего (погибшего) на Аллее Славы отводится участок земли размером 1,8 м на 2,2 м.</w:t>
      </w:r>
      <w:r w:rsidRPr="00150AD3">
        <w:rPr>
          <w:rFonts w:ascii="Times New Roman" w:hAnsi="Times New Roman" w:cs="Times New Roman"/>
          <w:color w:val="22272F"/>
          <w:sz w:val="28"/>
          <w:szCs w:val="28"/>
          <w:shd w:val="clear" w:color="auto" w:fill="FFFFFF"/>
        </w:rPr>
        <w:t xml:space="preserve"> </w:t>
      </w:r>
      <w:r w:rsidR="006752D7">
        <w:rPr>
          <w:rFonts w:ascii="Times New Roman" w:hAnsi="Times New Roman" w:cs="Times New Roman"/>
          <w:sz w:val="28"/>
          <w:szCs w:val="28"/>
        </w:rPr>
        <w:t xml:space="preserve">без установления ограждений. </w:t>
      </w:r>
      <w:r w:rsidRPr="00150AD3">
        <w:rPr>
          <w:rFonts w:ascii="Times New Roman" w:hAnsi="Times New Roman" w:cs="Times New Roman"/>
          <w:color w:val="22272F"/>
          <w:sz w:val="28"/>
          <w:szCs w:val="28"/>
          <w:shd w:val="clear" w:color="auto" w:fill="FFFFFF"/>
        </w:rPr>
        <w:t>Захоронение (</w:t>
      </w:r>
      <w:proofErr w:type="spellStart"/>
      <w:r w:rsidRPr="00150AD3">
        <w:rPr>
          <w:rFonts w:ascii="Times New Roman" w:hAnsi="Times New Roman" w:cs="Times New Roman"/>
          <w:color w:val="22272F"/>
          <w:sz w:val="28"/>
          <w:szCs w:val="28"/>
          <w:shd w:val="clear" w:color="auto" w:fill="FFFFFF"/>
        </w:rPr>
        <w:t>подзахоронение</w:t>
      </w:r>
      <w:proofErr w:type="spellEnd"/>
      <w:r w:rsidRPr="00150AD3">
        <w:rPr>
          <w:rFonts w:ascii="Times New Roman" w:hAnsi="Times New Roman" w:cs="Times New Roman"/>
          <w:color w:val="22272F"/>
          <w:sz w:val="28"/>
          <w:szCs w:val="28"/>
          <w:shd w:val="clear" w:color="auto" w:fill="FFFFFF"/>
        </w:rPr>
        <w:t xml:space="preserve">) на </w:t>
      </w:r>
      <w:r w:rsidR="00150AD3" w:rsidRPr="00150AD3">
        <w:rPr>
          <w:rFonts w:ascii="Times New Roman" w:hAnsi="Times New Roman" w:cs="Times New Roman"/>
          <w:sz w:val="28"/>
          <w:szCs w:val="28"/>
        </w:rPr>
        <w:t xml:space="preserve">Аллее Славы </w:t>
      </w:r>
      <w:r w:rsidRPr="00150AD3">
        <w:rPr>
          <w:rFonts w:ascii="Times New Roman" w:hAnsi="Times New Roman" w:cs="Times New Roman"/>
          <w:color w:val="22272F"/>
          <w:sz w:val="28"/>
          <w:szCs w:val="28"/>
          <w:shd w:val="clear" w:color="auto" w:fill="FFFFFF"/>
        </w:rPr>
        <w:t>умерших (погибших) супруга, близкого родственника и иных родственников не производится.</w:t>
      </w:r>
    </w:p>
    <w:sectPr w:rsidR="00B07F2E" w:rsidRPr="004A00AB" w:rsidSect="004A00AB">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Calibri"/>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27587"/>
    <w:multiLevelType w:val="hybridMultilevel"/>
    <w:tmpl w:val="375E65C8"/>
    <w:lvl w:ilvl="0" w:tplc="6FE03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5A8"/>
    <w:rsid w:val="000526B7"/>
    <w:rsid w:val="00150AD3"/>
    <w:rsid w:val="001D66B0"/>
    <w:rsid w:val="004A00AB"/>
    <w:rsid w:val="00563AA0"/>
    <w:rsid w:val="006752D7"/>
    <w:rsid w:val="006855A8"/>
    <w:rsid w:val="006D4052"/>
    <w:rsid w:val="008F4BCA"/>
    <w:rsid w:val="00A21F6B"/>
    <w:rsid w:val="00B07F2E"/>
    <w:rsid w:val="00BF6675"/>
    <w:rsid w:val="00E27815"/>
    <w:rsid w:val="00E77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A8"/>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5A8"/>
    <w:pPr>
      <w:widowControl w:val="0"/>
      <w:autoSpaceDE w:val="0"/>
      <w:autoSpaceDN w:val="0"/>
      <w:spacing w:after="0" w:line="240" w:lineRule="auto"/>
    </w:pPr>
    <w:rPr>
      <w:rFonts w:ascii="Calibri" w:eastAsiaTheme="minorEastAsia" w:hAnsi="Calibri" w:cs="Calibri"/>
      <w:lang w:eastAsia="ru-RU"/>
    </w:rPr>
  </w:style>
  <w:style w:type="paragraph" w:styleId="a3">
    <w:name w:val="List Paragraph"/>
    <w:basedOn w:val="a"/>
    <w:uiPriority w:val="34"/>
    <w:qFormat/>
    <w:rsid w:val="00B07F2E"/>
    <w:pPr>
      <w:ind w:left="720"/>
      <w:contextualSpacing/>
    </w:pPr>
  </w:style>
  <w:style w:type="paragraph" w:customStyle="1" w:styleId="ConsPlusNonformat">
    <w:name w:val="ConsPlusNonformat"/>
    <w:rsid w:val="00B07F2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0526B7"/>
    <w:pPr>
      <w:widowControl/>
      <w:suppressAutoHyphens w:val="0"/>
      <w:spacing w:before="100" w:beforeAutospacing="1" w:after="100" w:afterAutospacing="1"/>
    </w:pPr>
    <w:rPr>
      <w:rFonts w:eastAsia="Times New Roman"/>
      <w:kern w:val="0"/>
      <w:lang w:eastAsia="ru-RU"/>
    </w:rPr>
  </w:style>
  <w:style w:type="character" w:styleId="a4">
    <w:name w:val="Emphasis"/>
    <w:basedOn w:val="a0"/>
    <w:uiPriority w:val="20"/>
    <w:qFormat/>
    <w:rsid w:val="000526B7"/>
    <w:rPr>
      <w:i/>
      <w:iCs/>
    </w:rPr>
  </w:style>
  <w:style w:type="paragraph" w:styleId="a5">
    <w:name w:val="Balloon Text"/>
    <w:basedOn w:val="a"/>
    <w:link w:val="a6"/>
    <w:uiPriority w:val="99"/>
    <w:semiHidden/>
    <w:unhideWhenUsed/>
    <w:rsid w:val="004A00AB"/>
    <w:rPr>
      <w:rFonts w:ascii="Tahoma" w:hAnsi="Tahoma" w:cs="Tahoma"/>
      <w:sz w:val="16"/>
      <w:szCs w:val="16"/>
    </w:rPr>
  </w:style>
  <w:style w:type="character" w:customStyle="1" w:styleId="a6">
    <w:name w:val="Текст выноски Знак"/>
    <w:basedOn w:val="a0"/>
    <w:link w:val="a5"/>
    <w:uiPriority w:val="99"/>
    <w:semiHidden/>
    <w:rsid w:val="004A00AB"/>
    <w:rPr>
      <w:rFonts w:ascii="Tahoma" w:eastAsia="Andale Sans UI"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6368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7</cp:revision>
  <cp:lastPrinted>2025-06-26T09:03:00Z</cp:lastPrinted>
  <dcterms:created xsi:type="dcterms:W3CDTF">2025-06-26T08:04:00Z</dcterms:created>
  <dcterms:modified xsi:type="dcterms:W3CDTF">2025-06-26T13:31:00Z</dcterms:modified>
</cp:coreProperties>
</file>