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840ED1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840ED1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840ED1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754356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515AE5" w:rsidRPr="00754356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333907">
        <w:rPr>
          <w:rFonts w:ascii="Times New Roman" w:hAnsi="Times New Roman"/>
          <w:b/>
          <w:sz w:val="28"/>
          <w:szCs w:val="28"/>
        </w:rPr>
        <w:t xml:space="preserve">передаче </w:t>
      </w:r>
      <w:r w:rsidR="00406C9D">
        <w:rPr>
          <w:rFonts w:ascii="Times New Roman" w:hAnsi="Times New Roman"/>
          <w:b/>
          <w:sz w:val="28"/>
          <w:szCs w:val="28"/>
        </w:rPr>
        <w:t>недвижимого имущества</w:t>
      </w:r>
      <w:r w:rsidR="00333907">
        <w:rPr>
          <w:rFonts w:ascii="Times New Roman" w:hAnsi="Times New Roman"/>
          <w:b/>
          <w:sz w:val="28"/>
          <w:szCs w:val="28"/>
        </w:rPr>
        <w:t xml:space="preserve"> 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3907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собственност</w:t>
      </w:r>
      <w:r w:rsidR="0033390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муниципальную собственность </w:t>
      </w:r>
      <w:r w:rsidR="00406C9D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Приволжского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городского поселения</w:t>
      </w:r>
    </w:p>
    <w:p w:rsidR="007E1E74" w:rsidRPr="00840ED1" w:rsidRDefault="007E1E74" w:rsidP="009D3B4A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333907"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840ED1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840ED1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Default="00515AE5" w:rsidP="00821C7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</w:t>
      </w:r>
      <w:r w:rsidR="00821C77">
        <w:rPr>
          <w:sz w:val="28"/>
          <w:szCs w:val="28"/>
        </w:rPr>
        <w:t xml:space="preserve">Передать из муниципальной собственности Приволжского муниципального района в муниципальную собственность </w:t>
      </w:r>
      <w:r w:rsidR="00406C9D">
        <w:rPr>
          <w:sz w:val="28"/>
          <w:szCs w:val="28"/>
        </w:rPr>
        <w:t>Приволжског</w:t>
      </w:r>
      <w:r w:rsidR="00821C77">
        <w:rPr>
          <w:sz w:val="28"/>
          <w:szCs w:val="28"/>
        </w:rPr>
        <w:t xml:space="preserve">о городского поселения </w:t>
      </w:r>
      <w:r w:rsidR="00406C9D">
        <w:rPr>
          <w:sz w:val="28"/>
          <w:szCs w:val="28"/>
        </w:rPr>
        <w:t>недвижимое имущество</w:t>
      </w:r>
      <w:r w:rsidR="00821C77">
        <w:rPr>
          <w:sz w:val="28"/>
          <w:szCs w:val="28"/>
        </w:rPr>
        <w:t>, указанн</w:t>
      </w:r>
      <w:r w:rsidR="00406C9D">
        <w:rPr>
          <w:sz w:val="28"/>
          <w:szCs w:val="28"/>
        </w:rPr>
        <w:t>о</w:t>
      </w:r>
      <w:r w:rsidR="00821C77">
        <w:rPr>
          <w:sz w:val="28"/>
          <w:szCs w:val="28"/>
        </w:rPr>
        <w:t>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</w:t>
      </w:r>
      <w:r w:rsidR="00821C77">
        <w:rPr>
          <w:sz w:val="28"/>
        </w:rPr>
        <w:t>приложении к</w:t>
      </w:r>
      <w:r>
        <w:rPr>
          <w:sz w:val="28"/>
        </w:rPr>
        <w:t xml:space="preserve"> настояще</w:t>
      </w:r>
      <w:r w:rsidR="00821C77">
        <w:rPr>
          <w:sz w:val="28"/>
        </w:rPr>
        <w:t>му</w:t>
      </w:r>
      <w:r>
        <w:rPr>
          <w:sz w:val="28"/>
        </w:rPr>
        <w:t xml:space="preserve"> решени</w:t>
      </w:r>
      <w:r w:rsidR="00821C77">
        <w:rPr>
          <w:sz w:val="28"/>
        </w:rPr>
        <w:t>ю.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6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606E40" w:rsidRDefault="00606E40" w:rsidP="0012476A">
      <w:pPr>
        <w:ind w:firstLine="851"/>
        <w:jc w:val="both"/>
        <w:rPr>
          <w:sz w:val="28"/>
        </w:rPr>
      </w:pPr>
    </w:p>
    <w:p w:rsidR="00606E40" w:rsidRPr="00606E40" w:rsidRDefault="00606E40" w:rsidP="00606E40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606E40">
        <w:rPr>
          <w:rFonts w:eastAsiaTheme="minorHAnsi"/>
          <w:noProof/>
        </w:rPr>
      </w:r>
      <w:r w:rsidRPr="00606E40">
        <w:rPr>
          <w:rFonts w:eastAsiaTheme="minorHAnsi"/>
          <w:sz w:val="20"/>
          <w:szCs w:val="20"/>
          <w:lang w:eastAsia="en-US"/>
        </w:rPr>
        <w:pict>
          <v:group id="_x0000_s1027" style="width:490.6pt;height:124.75pt;mso-position-horizontal-relative:char;mso-position-vertical-relative:line" coordsize="9812,2495" o:allowincell="f">
            <v:rect id="_x0000_s1028" style="position:absolute;width:9820;height:2500;mso-position-horizontal-relative:page;mso-position-vertical-relative:page" o:allowincell="f" filled="f" stroked="f">
              <v:textbox style="mso-next-textbox:#_x0000_s1028" inset="0,0,0,0">
                <w:txbxContent>
                  <w:p w:rsidR="00606E40" w:rsidRDefault="00606E40" w:rsidP="00606E40">
                    <w:pPr>
                      <w:spacing w:line="250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0.5pt;height:124.5pt">
                          <v:imagedata r:id="rId7" o:title=""/>
                        </v:shape>
                      </w:pict>
                    </w:r>
                  </w:p>
                  <w:p w:rsidR="00606E40" w:rsidRDefault="00606E40" w:rsidP="00606E40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428;width:3460;height:2460;mso-position-horizontal-relative:page;mso-position-vertical-relative:page" o:allowincell="f" filled="f" stroked="f">
              <v:textbox style="mso-next-textbox:#_x0000_s1029" inset="0,0,0,0">
                <w:txbxContent>
                  <w:p w:rsidR="00606E40" w:rsidRDefault="00606E40" w:rsidP="00606E40">
                    <w:pPr>
                      <w:spacing w:line="2460" w:lineRule="atLeast"/>
                    </w:pPr>
                    <w:r>
                      <w:pict>
                        <v:shape id="_x0000_i1027" type="#_x0000_t75" style="width:172.5pt;height:123pt">
                          <v:imagedata r:id="rId8" o:title=""/>
                        </v:shape>
                      </w:pict>
                    </w:r>
                  </w:p>
                  <w:p w:rsidR="00606E40" w:rsidRDefault="00606E40" w:rsidP="00606E40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840ED1" w:rsidRDefault="00840ED1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Приложение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к решению Совета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Приволжского муниципального района</w:t>
      </w:r>
    </w:p>
    <w:p w:rsid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 xml:space="preserve">от </w:t>
      </w:r>
      <w:r w:rsidR="00840ED1">
        <w:rPr>
          <w:rFonts w:ascii="Times New Roman" w:hAnsi="Times New Roman"/>
          <w:noProof/>
          <w:sz w:val="24"/>
          <w:szCs w:val="24"/>
        </w:rPr>
        <w:t>15.08.</w:t>
      </w:r>
      <w:r w:rsidRPr="00821C77">
        <w:rPr>
          <w:rFonts w:ascii="Times New Roman" w:hAnsi="Times New Roman"/>
          <w:noProof/>
          <w:sz w:val="24"/>
          <w:szCs w:val="24"/>
        </w:rPr>
        <w:t>2024 №</w:t>
      </w:r>
      <w:r w:rsidR="00840ED1">
        <w:rPr>
          <w:rFonts w:ascii="Times New Roman" w:hAnsi="Times New Roman"/>
          <w:noProof/>
          <w:sz w:val="24"/>
          <w:szCs w:val="24"/>
        </w:rPr>
        <w:t xml:space="preserve"> 34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821C77" w:rsidRPr="00821C77" w:rsidRDefault="00821C77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21C77">
        <w:rPr>
          <w:rFonts w:ascii="Times New Roman" w:hAnsi="Times New Roman"/>
          <w:b/>
          <w:sz w:val="24"/>
          <w:szCs w:val="24"/>
        </w:rPr>
        <w:t>ПЕРЕЧЕНЬ</w:t>
      </w:r>
    </w:p>
    <w:p w:rsidR="00821C77" w:rsidRDefault="00406C9D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недвижимого имущества</w:t>
      </w:r>
      <w:r w:rsidR="00821C77" w:rsidRPr="00821C77">
        <w:rPr>
          <w:rFonts w:ascii="Times New Roman" w:hAnsi="Times New Roman"/>
          <w:b/>
          <w:sz w:val="24"/>
          <w:szCs w:val="24"/>
        </w:rPr>
        <w:t>, подлежащ</w:t>
      </w:r>
      <w:r>
        <w:rPr>
          <w:rFonts w:ascii="Times New Roman" w:hAnsi="Times New Roman"/>
          <w:b/>
          <w:sz w:val="24"/>
          <w:szCs w:val="24"/>
        </w:rPr>
        <w:t>его</w:t>
      </w:r>
      <w:r w:rsidR="00821C77" w:rsidRPr="00821C77">
        <w:rPr>
          <w:rFonts w:ascii="Times New Roman" w:hAnsi="Times New Roman"/>
          <w:b/>
          <w:sz w:val="24"/>
          <w:szCs w:val="24"/>
        </w:rPr>
        <w:t xml:space="preserve"> передаче из муниципальной собственности Приволжского муниципального района в муниципальную собственность </w:t>
      </w:r>
      <w:r>
        <w:rPr>
          <w:rFonts w:ascii="Times New Roman" w:hAnsi="Times New Roman"/>
          <w:b/>
          <w:sz w:val="24"/>
          <w:szCs w:val="24"/>
        </w:rPr>
        <w:t xml:space="preserve">Приволжского </w:t>
      </w:r>
      <w:r w:rsidR="00821C77" w:rsidRPr="00821C77">
        <w:rPr>
          <w:rFonts w:ascii="Times New Roman" w:hAnsi="Times New Roman"/>
          <w:b/>
          <w:sz w:val="24"/>
          <w:szCs w:val="24"/>
        </w:rPr>
        <w:t xml:space="preserve">городского поселения </w:t>
      </w:r>
    </w:p>
    <w:p w:rsidR="00821C77" w:rsidRDefault="00821C77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499"/>
        <w:gridCol w:w="3642"/>
        <w:gridCol w:w="2836"/>
      </w:tblGrid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75225464"/>
            <w:r w:rsidRPr="005D433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Адресная часть</w:t>
            </w:r>
          </w:p>
        </w:tc>
      </w:tr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Нежилое здание: насосная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кадастровый номер 37:13:010607:120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площадь 17,9 кв.м</w:t>
            </w:r>
            <w:r w:rsidRPr="005D433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.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количество этажей: 1, в том числе подземный 0</w:t>
            </w:r>
            <w:r w:rsidRPr="005D433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год завершения строительства 1983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район, г. Приволжск, ул. Революционная, д.108</w:t>
            </w:r>
          </w:p>
        </w:tc>
      </w:tr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Сооружение коммунального хозяйства: 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>теплотрасса к детскому саду №6 г.Приволжска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кадастровый номер 37:13:010616:389 </w:t>
            </w:r>
          </w:p>
          <w:p w:rsidR="005D4336" w:rsidRPr="005D4336" w:rsidRDefault="005D4336" w:rsidP="009304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протяженность 46 м</w:t>
            </w:r>
            <w:r w:rsidRPr="005D433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.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год завершения строительства 1973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район, г. Приволжск, ул. Коминтерновская, д.38</w:t>
            </w:r>
          </w:p>
        </w:tc>
      </w:tr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Сооружение коммунального хозяйства: 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>теплотрасса к детскому саду №10 г.Приволжска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кадастровый номер 37:13:010708:997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протяженность 140 м</w:t>
            </w:r>
            <w:r w:rsidRPr="005D433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.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год завершения строительства 1986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район, г. Приволжск, ул. Фурманова, д.10</w:t>
            </w:r>
          </w:p>
        </w:tc>
      </w:tr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Сооружение коммунального хозяйства: 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>теплотрасса к школе №12 г.Приволжска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кадастровый номер 37:13:010612:642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протяженность 176 м</w:t>
            </w:r>
            <w:r w:rsidRPr="005D433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.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год завершения строительства 1961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район, г. Приволжск, ул. Дружбы, д.5</w:t>
            </w:r>
          </w:p>
        </w:tc>
      </w:tr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Сооружение коммунального хозяйства: 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>теплотрасса к городскому дому культуры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кадастровый номер 37:13:010614:425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протяженность 356 м</w:t>
            </w:r>
            <w:r w:rsidRPr="005D433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. 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год завершения строительства 1973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район, г. Приволжск, ул. Коминтерновская, д.32</w:t>
            </w:r>
          </w:p>
        </w:tc>
      </w:tr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Сооружение коммунального хозяйства: 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 xml:space="preserve">сети горячего водоснабжения 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>протяженность 2264 м.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год завершения строительства 1979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район, г. Приволжск, ул. Фурманова, ул. Социалистическая</w:t>
            </w:r>
          </w:p>
        </w:tc>
      </w:tr>
      <w:tr w:rsidR="005D4336" w:rsidRPr="005D4336" w:rsidTr="005D4336">
        <w:tc>
          <w:tcPr>
            <w:tcW w:w="603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 xml:space="preserve">Сооружение коммунального хозяйства: </w:t>
            </w: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 xml:space="preserve">теплотрасса </w:t>
            </w:r>
          </w:p>
        </w:tc>
        <w:tc>
          <w:tcPr>
            <w:tcW w:w="3944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4336">
              <w:rPr>
                <w:rFonts w:ascii="Times New Roman" w:hAnsi="Times New Roman"/>
                <w:bCs/>
                <w:sz w:val="24"/>
                <w:szCs w:val="24"/>
              </w:rPr>
              <w:t>протяженность 2252 м</w:t>
            </w:r>
          </w:p>
          <w:p w:rsidR="005D4336" w:rsidRPr="005D4336" w:rsidRDefault="005D4336" w:rsidP="009304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год завершения строительства 1979</w:t>
            </w:r>
          </w:p>
        </w:tc>
        <w:tc>
          <w:tcPr>
            <w:tcW w:w="2967" w:type="dxa"/>
            <w:shd w:val="clear" w:color="auto" w:fill="auto"/>
          </w:tcPr>
          <w:p w:rsidR="005D4336" w:rsidRPr="005D4336" w:rsidRDefault="005D4336" w:rsidP="009304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район, г. Приволжск, ул. Фурманова, ул. Социалистическая</w:t>
            </w:r>
          </w:p>
        </w:tc>
      </w:tr>
      <w:bookmarkEnd w:id="0"/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1" w:name="_GoBack"/>
      <w:bookmarkEnd w:id="1"/>
    </w:p>
    <w:sectPr w:rsidR="00D203CE" w:rsidRPr="00821C77" w:rsidSect="00840ED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215F3"/>
    <w:rsid w:val="0012476A"/>
    <w:rsid w:val="001606F0"/>
    <w:rsid w:val="00167A0A"/>
    <w:rsid w:val="00167FCD"/>
    <w:rsid w:val="00255818"/>
    <w:rsid w:val="002E5A4A"/>
    <w:rsid w:val="00333907"/>
    <w:rsid w:val="00334643"/>
    <w:rsid w:val="00397D46"/>
    <w:rsid w:val="003A0560"/>
    <w:rsid w:val="003C1858"/>
    <w:rsid w:val="003F5CAB"/>
    <w:rsid w:val="004022DE"/>
    <w:rsid w:val="00406C9D"/>
    <w:rsid w:val="00412A6F"/>
    <w:rsid w:val="00436909"/>
    <w:rsid w:val="004413FE"/>
    <w:rsid w:val="00470460"/>
    <w:rsid w:val="004E4348"/>
    <w:rsid w:val="00515AE5"/>
    <w:rsid w:val="00571552"/>
    <w:rsid w:val="005C0B25"/>
    <w:rsid w:val="005D4336"/>
    <w:rsid w:val="00606E40"/>
    <w:rsid w:val="006C448E"/>
    <w:rsid w:val="00761A78"/>
    <w:rsid w:val="007C6EE9"/>
    <w:rsid w:val="007E1E74"/>
    <w:rsid w:val="00821C77"/>
    <w:rsid w:val="00840ED1"/>
    <w:rsid w:val="00854030"/>
    <w:rsid w:val="00880987"/>
    <w:rsid w:val="00880CAC"/>
    <w:rsid w:val="008F5A20"/>
    <w:rsid w:val="00974FB8"/>
    <w:rsid w:val="00996976"/>
    <w:rsid w:val="009D3B4A"/>
    <w:rsid w:val="00A522F4"/>
    <w:rsid w:val="00A61941"/>
    <w:rsid w:val="00AC261C"/>
    <w:rsid w:val="00B23B2F"/>
    <w:rsid w:val="00BA72A9"/>
    <w:rsid w:val="00BB3294"/>
    <w:rsid w:val="00C0180A"/>
    <w:rsid w:val="00C143DD"/>
    <w:rsid w:val="00C52238"/>
    <w:rsid w:val="00CA7C73"/>
    <w:rsid w:val="00CF1226"/>
    <w:rsid w:val="00D203CE"/>
    <w:rsid w:val="00E32AED"/>
    <w:rsid w:val="00EB7BDB"/>
    <w:rsid w:val="00EC41BD"/>
    <w:rsid w:val="00F42D6C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46132847/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664C-091A-4095-A08B-8158F0C5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44</cp:revision>
  <cp:lastPrinted>2024-08-22T12:48:00Z</cp:lastPrinted>
  <dcterms:created xsi:type="dcterms:W3CDTF">2019-05-20T09:04:00Z</dcterms:created>
  <dcterms:modified xsi:type="dcterms:W3CDTF">2024-08-22T12:48:00Z</dcterms:modified>
</cp:coreProperties>
</file>