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2A" w:rsidRDefault="00A6012A" w:rsidP="00A6012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B468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56197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12A" w:rsidRPr="000C3F05" w:rsidRDefault="00A6012A" w:rsidP="00A6012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012A" w:rsidRPr="000C3F05" w:rsidRDefault="00A6012A" w:rsidP="00A601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C3F05">
        <w:rPr>
          <w:rFonts w:ascii="Times New Roman" w:hAnsi="Times New Roman"/>
          <w:b/>
          <w:sz w:val="28"/>
          <w:szCs w:val="28"/>
        </w:rPr>
        <w:t>СОВЕТ ПРИВОЛЖСКОГО МУНИЦИПАЛЬНОГО РАЙОНА</w:t>
      </w:r>
    </w:p>
    <w:p w:rsidR="00A6012A" w:rsidRPr="000C3F05" w:rsidRDefault="00A6012A" w:rsidP="00A601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6012A" w:rsidRPr="000C3F05" w:rsidRDefault="00A6012A" w:rsidP="00A601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C3F05">
        <w:rPr>
          <w:rFonts w:ascii="Times New Roman" w:hAnsi="Times New Roman"/>
          <w:b/>
          <w:sz w:val="28"/>
          <w:szCs w:val="28"/>
        </w:rPr>
        <w:t>РЕШЕНИЕ</w:t>
      </w:r>
    </w:p>
    <w:p w:rsidR="00A6012A" w:rsidRPr="000C3F05" w:rsidRDefault="00A6012A" w:rsidP="00A6012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523"/>
        <w:gridCol w:w="356"/>
        <w:gridCol w:w="689"/>
        <w:gridCol w:w="360"/>
        <w:gridCol w:w="900"/>
        <w:gridCol w:w="1130"/>
        <w:gridCol w:w="305"/>
        <w:gridCol w:w="498"/>
        <w:gridCol w:w="1218"/>
      </w:tblGrid>
      <w:tr w:rsidR="00A6012A" w:rsidRPr="000C3F05" w:rsidTr="000D60BB">
        <w:trPr>
          <w:jc w:val="center"/>
        </w:trPr>
        <w:tc>
          <w:tcPr>
            <w:tcW w:w="523" w:type="dxa"/>
            <w:hideMark/>
          </w:tcPr>
          <w:p w:rsidR="00A6012A" w:rsidRPr="000C3F05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F05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</w:p>
        </w:tc>
        <w:tc>
          <w:tcPr>
            <w:tcW w:w="336" w:type="dxa"/>
            <w:hideMark/>
          </w:tcPr>
          <w:p w:rsidR="00A6012A" w:rsidRPr="000C3F05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F0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12A" w:rsidRPr="000C3F05" w:rsidRDefault="000B3DD3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60" w:type="dxa"/>
            <w:hideMark/>
          </w:tcPr>
          <w:p w:rsidR="00A6012A" w:rsidRPr="000C3F05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F0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012A" w:rsidRPr="000C3F05" w:rsidRDefault="000B3DD3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1130" w:type="dxa"/>
            <w:hideMark/>
          </w:tcPr>
          <w:p w:rsidR="00A6012A" w:rsidRPr="005A41D3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D24610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E07F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246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5" w:type="dxa"/>
          </w:tcPr>
          <w:p w:rsidR="00A6012A" w:rsidRPr="005A41D3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458" w:type="dxa"/>
            <w:hideMark/>
          </w:tcPr>
          <w:p w:rsidR="00A6012A" w:rsidRPr="000C3F05" w:rsidRDefault="00A6012A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F0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012A" w:rsidRPr="000C3F05" w:rsidRDefault="000B3DD3" w:rsidP="000D60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A6012A" w:rsidRPr="000C3F05" w:rsidRDefault="00A6012A" w:rsidP="00A6012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012A" w:rsidRPr="00BE355E" w:rsidRDefault="00A6012A" w:rsidP="00A6012A">
      <w:pPr>
        <w:jc w:val="center"/>
        <w:rPr>
          <w:b/>
          <w:sz w:val="16"/>
          <w:szCs w:val="16"/>
        </w:rPr>
      </w:pPr>
    </w:p>
    <w:p w:rsidR="00A6012A" w:rsidRDefault="00A6012A" w:rsidP="00A60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отчета </w:t>
      </w:r>
      <w:r w:rsidRPr="00D24338">
        <w:rPr>
          <w:b/>
          <w:bCs/>
          <w:sz w:val="28"/>
          <w:szCs w:val="28"/>
        </w:rPr>
        <w:t>администрации Приволжского муниципального района</w:t>
      </w:r>
      <w:r w:rsidRPr="002B468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 результатах приватизации муниципального имущества, находящегося в собственности Приволжского муниципального района, за 202</w:t>
      </w:r>
      <w:r w:rsidR="001D23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A6012A" w:rsidRPr="00507204" w:rsidRDefault="00A6012A" w:rsidP="00A6012A">
      <w:pPr>
        <w:jc w:val="center"/>
        <w:rPr>
          <w:b/>
          <w:sz w:val="28"/>
          <w:szCs w:val="28"/>
        </w:rPr>
      </w:pPr>
    </w:p>
    <w:p w:rsidR="00A6012A" w:rsidRPr="002B468C" w:rsidRDefault="00A6012A" w:rsidP="00A6012A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  <w:proofErr w:type="gramStart"/>
      <w:r w:rsidRPr="004B1A01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>Федеральным</w:t>
      </w:r>
      <w:r w:rsidRPr="004B1A01">
        <w:rPr>
          <w:bCs/>
          <w:sz w:val="28"/>
          <w:szCs w:val="28"/>
        </w:rPr>
        <w:t xml:space="preserve"> з</w:t>
      </w:r>
      <w:r>
        <w:rPr>
          <w:bCs/>
          <w:sz w:val="28"/>
          <w:szCs w:val="28"/>
        </w:rPr>
        <w:t>аконом</w:t>
      </w:r>
      <w:r w:rsidRPr="004B1A01">
        <w:rPr>
          <w:bCs/>
          <w:sz w:val="28"/>
          <w:szCs w:val="28"/>
        </w:rPr>
        <w:t xml:space="preserve"> от 21.12.2001 </w:t>
      </w:r>
      <w:hyperlink r:id="rId6" w:history="1">
        <w:r w:rsidRPr="00A766D5">
          <w:rPr>
            <w:bCs/>
            <w:sz w:val="28"/>
            <w:szCs w:val="28"/>
          </w:rPr>
          <w:t>№ 178-ФЗ</w:t>
        </w:r>
      </w:hyperlink>
      <w:r>
        <w:rPr>
          <w:bCs/>
          <w:sz w:val="28"/>
          <w:szCs w:val="28"/>
        </w:rPr>
        <w:t xml:space="preserve"> «</w:t>
      </w:r>
      <w:r w:rsidRPr="004B1A01">
        <w:rPr>
          <w:bCs/>
          <w:sz w:val="28"/>
          <w:szCs w:val="28"/>
        </w:rPr>
        <w:t>О приватизации государственного и муниципального имущества</w:t>
      </w:r>
      <w:r>
        <w:rPr>
          <w:bCs/>
          <w:sz w:val="28"/>
          <w:szCs w:val="28"/>
        </w:rPr>
        <w:t xml:space="preserve">», Федеральным законом </w:t>
      </w:r>
      <w:r w:rsidRPr="004B1A01">
        <w:rPr>
          <w:bCs/>
          <w:sz w:val="28"/>
          <w:szCs w:val="28"/>
        </w:rPr>
        <w:t xml:space="preserve">от 06.10.2003 </w:t>
      </w:r>
      <w:hyperlink r:id="rId7" w:history="1">
        <w:r w:rsidRPr="00A766D5">
          <w:rPr>
            <w:bCs/>
            <w:sz w:val="28"/>
            <w:szCs w:val="28"/>
          </w:rPr>
          <w:t>№ 131-ФЗ</w:t>
        </w:r>
      </w:hyperlink>
      <w:r w:rsidRPr="004B1A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4B1A01">
        <w:rPr>
          <w:bCs/>
          <w:sz w:val="28"/>
          <w:szCs w:val="28"/>
        </w:rPr>
        <w:t>Об общих принципах организации местного самоуп</w:t>
      </w:r>
      <w:r>
        <w:rPr>
          <w:bCs/>
          <w:sz w:val="28"/>
          <w:szCs w:val="28"/>
        </w:rPr>
        <w:t>равления в Российской Федерации»,</w:t>
      </w:r>
      <w:r w:rsidRPr="004B1A01">
        <w:rPr>
          <w:bCs/>
          <w:sz w:val="28"/>
          <w:szCs w:val="28"/>
        </w:rPr>
        <w:t xml:space="preserve"> </w:t>
      </w:r>
      <w:hyperlink r:id="rId8" w:history="1">
        <w:r w:rsidR="00173FF4">
          <w:rPr>
            <w:bCs/>
            <w:sz w:val="28"/>
            <w:szCs w:val="28"/>
          </w:rPr>
          <w:t>П</w:t>
        </w:r>
        <w:r w:rsidRPr="00A766D5">
          <w:rPr>
            <w:bCs/>
            <w:sz w:val="28"/>
            <w:szCs w:val="28"/>
          </w:rPr>
          <w:t>оложением</w:t>
        </w:r>
      </w:hyperlink>
      <w:r w:rsidRPr="004B1A01">
        <w:rPr>
          <w:bCs/>
          <w:sz w:val="28"/>
          <w:szCs w:val="28"/>
        </w:rPr>
        <w:t xml:space="preserve"> о </w:t>
      </w:r>
      <w:r>
        <w:rPr>
          <w:bCs/>
          <w:sz w:val="28"/>
          <w:szCs w:val="28"/>
        </w:rPr>
        <w:t>П</w:t>
      </w:r>
      <w:r w:rsidRPr="004B1A01">
        <w:rPr>
          <w:bCs/>
          <w:sz w:val="28"/>
          <w:szCs w:val="28"/>
        </w:rPr>
        <w:t xml:space="preserve">орядке </w:t>
      </w:r>
      <w:r>
        <w:rPr>
          <w:bCs/>
          <w:sz w:val="28"/>
          <w:szCs w:val="28"/>
        </w:rPr>
        <w:t>планирования и принятия решений об условиях приватизации имущества, находящегося в собственности</w:t>
      </w:r>
      <w:r w:rsidRPr="004B1A01">
        <w:rPr>
          <w:bCs/>
          <w:sz w:val="28"/>
          <w:szCs w:val="28"/>
        </w:rPr>
        <w:t xml:space="preserve"> Приволжского муниципального района, утвержденным решением Совета Приволжского муниципального района от </w:t>
      </w:r>
      <w:r>
        <w:rPr>
          <w:bCs/>
          <w:sz w:val="28"/>
          <w:szCs w:val="28"/>
        </w:rPr>
        <w:t>28.04.2016</w:t>
      </w:r>
      <w:r w:rsidRPr="004B1A01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22</w:t>
      </w:r>
      <w:r w:rsidRPr="004B1A01">
        <w:rPr>
          <w:bCs/>
          <w:sz w:val="28"/>
          <w:szCs w:val="28"/>
        </w:rPr>
        <w:t xml:space="preserve">, Совет </w:t>
      </w:r>
      <w:r w:rsidRPr="002B468C">
        <w:rPr>
          <w:bCs/>
          <w:sz w:val="28"/>
          <w:szCs w:val="28"/>
        </w:rPr>
        <w:t xml:space="preserve">Приволжского муниципального района </w:t>
      </w:r>
      <w:proofErr w:type="gramEnd"/>
    </w:p>
    <w:p w:rsidR="00A6012A" w:rsidRPr="002B468C" w:rsidRDefault="00A6012A" w:rsidP="00A6012A">
      <w:pPr>
        <w:autoSpaceDE w:val="0"/>
        <w:autoSpaceDN w:val="0"/>
        <w:adjustRightInd w:val="0"/>
        <w:ind w:firstLine="540"/>
        <w:contextualSpacing/>
        <w:jc w:val="both"/>
        <w:rPr>
          <w:bCs/>
          <w:sz w:val="28"/>
          <w:szCs w:val="28"/>
        </w:rPr>
      </w:pPr>
    </w:p>
    <w:p w:rsidR="00A6012A" w:rsidRPr="002B468C" w:rsidRDefault="00A6012A" w:rsidP="00A6012A">
      <w:pPr>
        <w:autoSpaceDE w:val="0"/>
        <w:autoSpaceDN w:val="0"/>
        <w:adjustRightInd w:val="0"/>
        <w:ind w:firstLine="540"/>
        <w:contextualSpacing/>
        <w:jc w:val="center"/>
        <w:rPr>
          <w:b/>
          <w:bCs/>
          <w:sz w:val="28"/>
          <w:szCs w:val="28"/>
        </w:rPr>
      </w:pPr>
      <w:r w:rsidRPr="002B468C">
        <w:rPr>
          <w:b/>
          <w:bCs/>
          <w:sz w:val="28"/>
          <w:szCs w:val="28"/>
        </w:rPr>
        <w:t>РЕШИЛ:</w:t>
      </w:r>
    </w:p>
    <w:p w:rsidR="00A6012A" w:rsidRPr="002B468C" w:rsidRDefault="00A6012A" w:rsidP="00A6012A">
      <w:pPr>
        <w:autoSpaceDE w:val="0"/>
        <w:autoSpaceDN w:val="0"/>
        <w:adjustRightInd w:val="0"/>
        <w:ind w:firstLine="540"/>
        <w:contextualSpacing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A6012A" w:rsidRDefault="00A6012A" w:rsidP="00A6012A">
      <w:pPr>
        <w:ind w:right="-1" w:firstLine="720"/>
        <w:contextualSpacing/>
        <w:jc w:val="both"/>
        <w:rPr>
          <w:sz w:val="28"/>
          <w:szCs w:val="28"/>
        </w:rPr>
      </w:pPr>
      <w:r w:rsidRPr="002B468C">
        <w:rPr>
          <w:sz w:val="28"/>
          <w:szCs w:val="28"/>
        </w:rPr>
        <w:t>1. Принять отчет администрации Приволжского муниципального района о результатах</w:t>
      </w:r>
      <w:r>
        <w:rPr>
          <w:sz w:val="28"/>
          <w:szCs w:val="28"/>
        </w:rPr>
        <w:t xml:space="preserve"> приватизации муниципального имущества, находящегося в собственности Приволжского муниципального района, за 202</w:t>
      </w:r>
      <w:r w:rsidR="001D23EF">
        <w:rPr>
          <w:sz w:val="28"/>
          <w:szCs w:val="28"/>
        </w:rPr>
        <w:t>5</w:t>
      </w:r>
      <w:r>
        <w:rPr>
          <w:sz w:val="28"/>
          <w:szCs w:val="28"/>
        </w:rPr>
        <w:t xml:space="preserve"> год, </w:t>
      </w:r>
      <w:r w:rsidRPr="00507204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Pr="00507204">
        <w:rPr>
          <w:sz w:val="28"/>
          <w:szCs w:val="28"/>
        </w:rPr>
        <w:t xml:space="preserve"> к настоящему решению.</w:t>
      </w:r>
    </w:p>
    <w:p w:rsidR="00A6012A" w:rsidRDefault="00A6012A" w:rsidP="00A6012A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07204">
        <w:rPr>
          <w:sz w:val="28"/>
          <w:szCs w:val="28"/>
        </w:rPr>
        <w:t xml:space="preserve">. </w:t>
      </w:r>
      <w:r w:rsidRPr="00F14B7F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подлежит официальному</w:t>
      </w:r>
      <w:r w:rsidRPr="00F14B7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</w:t>
      </w:r>
      <w:r w:rsidRPr="00F14B7F">
        <w:rPr>
          <w:sz w:val="28"/>
          <w:szCs w:val="28"/>
        </w:rPr>
        <w:t xml:space="preserve"> в информационном бюллетене «Вестник Совета и администрации Приволжского муниципального района»</w:t>
      </w:r>
      <w:r>
        <w:rPr>
          <w:sz w:val="28"/>
          <w:szCs w:val="28"/>
        </w:rPr>
        <w:t>.</w:t>
      </w:r>
    </w:p>
    <w:p w:rsidR="00A6012A" w:rsidRDefault="00A6012A" w:rsidP="00A6012A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6012A" w:rsidRPr="00FD4411" w:rsidRDefault="00A6012A" w:rsidP="00A6012A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D23EF" w:rsidRPr="00FD4411" w:rsidRDefault="001D23EF" w:rsidP="001D23E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FD4411">
        <w:rPr>
          <w:b/>
          <w:noProof/>
          <w:sz w:val="28"/>
          <w:szCs w:val="28"/>
        </w:rPr>
        <w:t xml:space="preserve">Председатель Совета Приволжского </w:t>
      </w:r>
    </w:p>
    <w:p w:rsidR="001D23EF" w:rsidRPr="00FD4411" w:rsidRDefault="001D23EF" w:rsidP="001D23E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FD4411">
        <w:rPr>
          <w:b/>
          <w:noProof/>
          <w:sz w:val="28"/>
          <w:szCs w:val="28"/>
        </w:rPr>
        <w:t xml:space="preserve">муниципального района   </w:t>
      </w:r>
      <w:r w:rsidR="000B3DD3">
        <w:rPr>
          <w:b/>
          <w:noProof/>
          <w:sz w:val="28"/>
          <w:szCs w:val="28"/>
        </w:rPr>
        <w:t xml:space="preserve">                  </w:t>
      </w:r>
      <w:r w:rsidRPr="00FD4411">
        <w:rPr>
          <w:b/>
          <w:noProof/>
          <w:sz w:val="28"/>
          <w:szCs w:val="28"/>
        </w:rPr>
        <w:t xml:space="preserve">       </w:t>
      </w:r>
      <w:r w:rsidR="00FD4411" w:rsidRPr="00FD4411">
        <w:rPr>
          <w:b/>
          <w:noProof/>
          <w:sz w:val="28"/>
          <w:szCs w:val="28"/>
        </w:rPr>
        <w:t xml:space="preserve">     </w:t>
      </w:r>
      <w:r w:rsidRPr="00FD4411">
        <w:rPr>
          <w:b/>
          <w:noProof/>
          <w:sz w:val="28"/>
          <w:szCs w:val="28"/>
        </w:rPr>
        <w:t xml:space="preserve">        </w:t>
      </w:r>
      <w:r w:rsidR="00FD4411">
        <w:rPr>
          <w:b/>
          <w:noProof/>
          <w:sz w:val="28"/>
          <w:szCs w:val="28"/>
        </w:rPr>
        <w:t xml:space="preserve">  </w:t>
      </w:r>
      <w:r w:rsidRPr="00FD4411">
        <w:rPr>
          <w:b/>
          <w:noProof/>
          <w:sz w:val="28"/>
          <w:szCs w:val="28"/>
        </w:rPr>
        <w:t xml:space="preserve">       И.Л. Астафьева</w:t>
      </w:r>
    </w:p>
    <w:p w:rsidR="001D23EF" w:rsidRPr="00FD4411" w:rsidRDefault="001D23EF" w:rsidP="001D23E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</w:p>
    <w:p w:rsidR="001D23EF" w:rsidRPr="00FD4411" w:rsidRDefault="001D23EF" w:rsidP="001D23EF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FD4411">
        <w:rPr>
          <w:b/>
          <w:noProof/>
          <w:sz w:val="28"/>
          <w:szCs w:val="28"/>
        </w:rPr>
        <w:t xml:space="preserve">Глава Приволжского </w:t>
      </w:r>
    </w:p>
    <w:p w:rsidR="001D23EF" w:rsidRPr="00FD4411" w:rsidRDefault="001D23EF" w:rsidP="001D23EF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FD4411">
        <w:rPr>
          <w:rFonts w:ascii="Times New Roman" w:hAnsi="Times New Roman"/>
          <w:b/>
          <w:noProof/>
          <w:sz w:val="28"/>
          <w:szCs w:val="28"/>
        </w:rPr>
        <w:t>муниципального ра</w:t>
      </w:r>
      <w:r w:rsidR="000B3DD3">
        <w:rPr>
          <w:rFonts w:ascii="Times New Roman" w:hAnsi="Times New Roman"/>
          <w:b/>
          <w:noProof/>
          <w:sz w:val="28"/>
          <w:szCs w:val="28"/>
        </w:rPr>
        <w:t xml:space="preserve">йона         </w:t>
      </w:r>
      <w:r w:rsidRPr="00FD4411">
        <w:rPr>
          <w:rFonts w:ascii="Times New Roman" w:hAnsi="Times New Roman"/>
          <w:b/>
          <w:noProof/>
          <w:sz w:val="28"/>
          <w:szCs w:val="28"/>
        </w:rPr>
        <w:t xml:space="preserve">                    </w:t>
      </w:r>
      <w:r w:rsidR="00FD4411" w:rsidRPr="00FD4411">
        <w:rPr>
          <w:rFonts w:ascii="Times New Roman" w:hAnsi="Times New Roman"/>
          <w:b/>
          <w:noProof/>
          <w:sz w:val="28"/>
          <w:szCs w:val="28"/>
        </w:rPr>
        <w:t xml:space="preserve">      </w:t>
      </w:r>
      <w:r w:rsidRPr="00FD4411">
        <w:rPr>
          <w:rFonts w:ascii="Times New Roman" w:hAnsi="Times New Roman"/>
          <w:b/>
          <w:noProof/>
          <w:sz w:val="28"/>
          <w:szCs w:val="28"/>
        </w:rPr>
        <w:t xml:space="preserve">                  А.Н. Уткин</w:t>
      </w:r>
    </w:p>
    <w:p w:rsidR="00A6012A" w:rsidRDefault="00A6012A" w:rsidP="00A6012A">
      <w:pPr>
        <w:tabs>
          <w:tab w:val="left" w:pos="3450"/>
        </w:tabs>
        <w:spacing w:line="360" w:lineRule="auto"/>
        <w:rPr>
          <w:b/>
          <w:sz w:val="20"/>
          <w:szCs w:val="20"/>
        </w:rPr>
      </w:pPr>
    </w:p>
    <w:p w:rsidR="00A6012A" w:rsidRDefault="00A6012A" w:rsidP="00A6012A">
      <w:pPr>
        <w:tabs>
          <w:tab w:val="left" w:pos="3450"/>
        </w:tabs>
        <w:spacing w:line="360" w:lineRule="auto"/>
        <w:rPr>
          <w:b/>
          <w:sz w:val="20"/>
          <w:szCs w:val="20"/>
        </w:rPr>
      </w:pPr>
    </w:p>
    <w:p w:rsidR="00A6012A" w:rsidRDefault="00A6012A" w:rsidP="00A6012A">
      <w:pPr>
        <w:tabs>
          <w:tab w:val="left" w:pos="5250"/>
        </w:tabs>
        <w:jc w:val="right"/>
        <w:rPr>
          <w:sz w:val="28"/>
          <w:szCs w:val="28"/>
        </w:rPr>
        <w:sectPr w:rsidR="00A6012A" w:rsidSect="000B3DD3">
          <w:pgSz w:w="11900" w:h="16820" w:code="9"/>
          <w:pgMar w:top="1134" w:right="851" w:bottom="1134" w:left="1701" w:header="720" w:footer="720" w:gutter="0"/>
          <w:cols w:space="720"/>
        </w:sectPr>
      </w:pPr>
    </w:p>
    <w:p w:rsidR="00A6012A" w:rsidRPr="00D24338" w:rsidRDefault="00A6012A" w:rsidP="00A6012A">
      <w:pPr>
        <w:tabs>
          <w:tab w:val="left" w:pos="5250"/>
        </w:tabs>
        <w:jc w:val="right"/>
      </w:pPr>
      <w:r w:rsidRPr="00D24338">
        <w:lastRenderedPageBreak/>
        <w:t>Приложение к решению</w:t>
      </w:r>
    </w:p>
    <w:p w:rsidR="00A6012A" w:rsidRPr="00D24338" w:rsidRDefault="00A6012A" w:rsidP="00A6012A">
      <w:pPr>
        <w:tabs>
          <w:tab w:val="left" w:pos="5250"/>
        </w:tabs>
        <w:jc w:val="right"/>
      </w:pPr>
      <w:r w:rsidRPr="00D24338">
        <w:t xml:space="preserve"> Совета Приволжского</w:t>
      </w:r>
      <w:r>
        <w:t xml:space="preserve"> </w:t>
      </w:r>
      <w:r w:rsidRPr="00D24338">
        <w:t>муниципального района</w:t>
      </w:r>
    </w:p>
    <w:p w:rsidR="00A6012A" w:rsidRPr="00D24338" w:rsidRDefault="00A6012A" w:rsidP="00A6012A">
      <w:pPr>
        <w:tabs>
          <w:tab w:val="left" w:pos="5250"/>
        </w:tabs>
        <w:jc w:val="right"/>
      </w:pPr>
      <w:r w:rsidRPr="00D24338">
        <w:t xml:space="preserve">от </w:t>
      </w:r>
      <w:r w:rsidR="000B3DD3">
        <w:t>29.01.</w:t>
      </w:r>
      <w:r w:rsidR="001D23EF">
        <w:t xml:space="preserve"> 2026</w:t>
      </w:r>
      <w:r w:rsidRPr="00143C51">
        <w:t xml:space="preserve">   № </w:t>
      </w:r>
      <w:r w:rsidR="000B3DD3">
        <w:t>1</w:t>
      </w:r>
    </w:p>
    <w:p w:rsidR="00A6012A" w:rsidRPr="00D24338" w:rsidRDefault="00A6012A" w:rsidP="00A6012A">
      <w:pPr>
        <w:tabs>
          <w:tab w:val="left" w:pos="5250"/>
        </w:tabs>
        <w:jc w:val="center"/>
        <w:rPr>
          <w:b/>
          <w:bCs/>
        </w:rPr>
      </w:pPr>
      <w:r w:rsidRPr="00D24338">
        <w:rPr>
          <w:b/>
          <w:bCs/>
        </w:rPr>
        <w:t>ОТЧЕТ</w:t>
      </w:r>
    </w:p>
    <w:p w:rsidR="00A6012A" w:rsidRPr="005C201F" w:rsidRDefault="00A6012A" w:rsidP="00A6012A">
      <w:pPr>
        <w:tabs>
          <w:tab w:val="left" w:pos="5250"/>
        </w:tabs>
        <w:jc w:val="center"/>
        <w:rPr>
          <w:b/>
          <w:bCs/>
        </w:rPr>
      </w:pPr>
      <w:r w:rsidRPr="00D24338">
        <w:rPr>
          <w:b/>
          <w:bCs/>
        </w:rPr>
        <w:t>администрации Приволжского муниципального района о результатах приватизации муниципального имущества</w:t>
      </w:r>
      <w:r>
        <w:rPr>
          <w:b/>
          <w:bCs/>
        </w:rPr>
        <w:t>, находящегося в собственности Приволжского муниципального района,</w:t>
      </w:r>
      <w:r w:rsidRPr="00D24338">
        <w:rPr>
          <w:b/>
          <w:bCs/>
        </w:rPr>
        <w:t xml:space="preserve"> за 20</w:t>
      </w:r>
      <w:r>
        <w:rPr>
          <w:b/>
          <w:bCs/>
        </w:rPr>
        <w:t>2</w:t>
      </w:r>
      <w:r w:rsidR="001D23EF">
        <w:rPr>
          <w:b/>
          <w:bCs/>
        </w:rPr>
        <w:t>5</w:t>
      </w:r>
      <w:r w:rsidRPr="00D24338">
        <w:rPr>
          <w:b/>
          <w:bCs/>
        </w:rPr>
        <w:t xml:space="preserve"> год</w:t>
      </w:r>
    </w:p>
    <w:tbl>
      <w:tblPr>
        <w:tblW w:w="154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2268"/>
        <w:gridCol w:w="2835"/>
        <w:gridCol w:w="1985"/>
        <w:gridCol w:w="2269"/>
        <w:gridCol w:w="1416"/>
        <w:gridCol w:w="1560"/>
        <w:gridCol w:w="1275"/>
        <w:gridCol w:w="1276"/>
      </w:tblGrid>
      <w:tr w:rsidR="00A6012A" w:rsidRPr="00FD4411" w:rsidTr="00FD441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FD4411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 xml:space="preserve">№ </w:t>
            </w:r>
            <w:proofErr w:type="gramStart"/>
            <w:r w:rsidRPr="00FD4411">
              <w:rPr>
                <w:bCs/>
              </w:rPr>
              <w:t>п</w:t>
            </w:r>
            <w:proofErr w:type="gramEnd"/>
            <w:r w:rsidRPr="00FD4411">
              <w:rPr>
                <w:bCs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 xml:space="preserve">Наименование объекта 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приватизации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tabs>
                <w:tab w:val="left" w:pos="5250"/>
              </w:tabs>
              <w:jc w:val="center"/>
              <w:rPr>
                <w:sz w:val="16"/>
                <w:szCs w:val="16"/>
              </w:rPr>
            </w:pPr>
            <w:r w:rsidRPr="005C201F">
              <w:rPr>
                <w:sz w:val="16"/>
                <w:szCs w:val="16"/>
              </w:rPr>
              <w:t xml:space="preserve">Характеристика 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sz w:val="16"/>
                <w:szCs w:val="16"/>
              </w:rPr>
              <w:t>объектов недвижимости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Местонахождение объекта приватизации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435F70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Способ приватизации (дата)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Дата оценки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Начальная цена/цена отсечения – при продаже посредством публичного предложения (рублей)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Срок приватизации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ind w:right="-61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(дата заключения договора купли-продажи объекта)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Цена сделки</w:t>
            </w:r>
          </w:p>
          <w:p w:rsidR="00A6012A" w:rsidRPr="005C201F" w:rsidRDefault="00A6012A" w:rsidP="000D60B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5C201F">
              <w:rPr>
                <w:bCs/>
                <w:sz w:val="16"/>
                <w:szCs w:val="16"/>
              </w:rPr>
              <w:t>(рублей)</w:t>
            </w:r>
          </w:p>
        </w:tc>
      </w:tr>
      <w:tr w:rsidR="00174884" w:rsidRPr="00FD4411" w:rsidTr="00FD441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D23EF" w:rsidP="001748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rPr>
                <w:rFonts w:eastAsiaTheme="minorHAnsi"/>
                <w:lang w:eastAsia="en-US"/>
              </w:rPr>
              <w:t>Земельный участок с кадастровым номером 37:13:031347:4 и расположенным на нем зданием школы с кадастровым номером 37:13:030801:266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rPr>
                <w:rFonts w:eastAsiaTheme="minorHAnsi"/>
                <w:lang w:eastAsia="en-US"/>
              </w:rPr>
              <w:t>1. Земельный участок, разрешенное использование: для функционирования учебн</w:t>
            </w:r>
            <w:proofErr w:type="gramStart"/>
            <w:r w:rsidRPr="00FD4411">
              <w:rPr>
                <w:rFonts w:eastAsiaTheme="minorHAnsi"/>
                <w:lang w:eastAsia="en-US"/>
              </w:rPr>
              <w:t>о-</w:t>
            </w:r>
            <w:proofErr w:type="gramEnd"/>
            <w:r w:rsidRPr="00FD4411">
              <w:rPr>
                <w:rFonts w:eastAsiaTheme="minorHAnsi"/>
                <w:lang w:eastAsia="en-US"/>
              </w:rPr>
              <w:t xml:space="preserve"> воспитательных процессов, общей площадью 21205 кв. м.</w:t>
            </w:r>
          </w:p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rPr>
                <w:rFonts w:eastAsiaTheme="minorHAnsi"/>
                <w:lang w:eastAsia="en-US"/>
              </w:rPr>
              <w:t>2. Здание школы, назначение: нежилое, 2-этажное здание, площадью 2362,1 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rPr>
                <w:rFonts w:eastAsiaTheme="minorHAnsi"/>
                <w:lang w:eastAsia="en-US"/>
              </w:rPr>
              <w:t>Ивановская область, Приволжский район, с. Красинское, д.106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FD4411" w:rsidP="0017488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174884" w:rsidRPr="00FD4411" w:rsidRDefault="00174884" w:rsidP="00174884">
            <w:pPr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FD4411" w:rsidP="00174884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FD4411" w:rsidP="00174884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4884" w:rsidRPr="00FD4411" w:rsidRDefault="00174884" w:rsidP="001748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-</w:t>
            </w:r>
          </w:p>
        </w:tc>
      </w:tr>
      <w:tr w:rsidR="001D23EF" w:rsidRPr="00FD4411" w:rsidTr="00FD441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>Нежилое здание</w:t>
            </w:r>
            <w:r w:rsidRPr="00FD4411">
              <w:rPr>
                <w:lang w:eastAsia="en-US"/>
              </w:rPr>
              <w:t>, с кадастровым номером 37:13:010610:390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D4411">
              <w:rPr>
                <w:lang w:eastAsia="en-US"/>
              </w:rPr>
              <w:t xml:space="preserve">Площадь </w:t>
            </w:r>
          </w:p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D4411">
              <w:rPr>
                <w:lang w:eastAsia="en-US"/>
              </w:rPr>
              <w:t xml:space="preserve">99 кв.м., </w:t>
            </w:r>
          </w:p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>разрешенное использование: гараж.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 xml:space="preserve">Ивановская область, </w:t>
            </w:r>
            <w:proofErr w:type="gramStart"/>
            <w:r w:rsidRPr="00FD4411">
              <w:t>г</w:t>
            </w:r>
            <w:proofErr w:type="gramEnd"/>
            <w:r w:rsidRPr="00FD4411">
              <w:t>. Приволжск, ул. Революционная, гараж 53б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CD6F82" w:rsidRDefault="00FD4411" w:rsidP="00CD6F82">
            <w:pPr>
              <w:jc w:val="center"/>
            </w:pPr>
            <w:r w:rsidRPr="00FD4411">
              <w:t xml:space="preserve">Статья </w:t>
            </w:r>
            <w:r w:rsidR="00CD6F82">
              <w:t xml:space="preserve">18 Федерального закона от </w:t>
            </w:r>
            <w:r w:rsidR="00CD6F82" w:rsidRPr="00CD6F82">
              <w:t xml:space="preserve">24.07.2007 </w:t>
            </w:r>
            <w:r w:rsidR="00CD6F82">
              <w:t>№</w:t>
            </w:r>
            <w:r w:rsidR="00CD6F82" w:rsidRPr="00CD6F82">
              <w:t xml:space="preserve"> 209-ФЗ</w:t>
            </w:r>
            <w:r w:rsidRPr="00FD4411">
              <w:t xml:space="preserve"> </w:t>
            </w:r>
            <w:r w:rsidR="00CD6F82">
              <w:t>(</w:t>
            </w:r>
            <w:r w:rsidRPr="00FD4411">
              <w:t>продажа по праву преимущественной покупки</w:t>
            </w:r>
            <w:r w:rsidR="00CD6F82"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FD4411">
            <w:pPr>
              <w:autoSpaceDE w:val="0"/>
              <w:autoSpaceDN w:val="0"/>
              <w:adjustRightInd w:val="0"/>
              <w:jc w:val="center"/>
            </w:pPr>
            <w:r w:rsidRPr="00FD4411">
              <w:t>26.05.2025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FD4411">
            <w:pPr>
              <w:autoSpaceDE w:val="0"/>
              <w:autoSpaceDN w:val="0"/>
              <w:adjustRightInd w:val="0"/>
              <w:jc w:val="center"/>
            </w:pPr>
            <w:r w:rsidRPr="00FD4411">
              <w:t>723 000,00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10.09.2025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t>723 000,00 (без учета НДС)</w:t>
            </w:r>
          </w:p>
        </w:tc>
      </w:tr>
      <w:tr w:rsidR="001D23EF" w:rsidRPr="00FD4411" w:rsidTr="00FD441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 xml:space="preserve">Нежилое помещение: </w:t>
            </w:r>
            <w:r w:rsidRPr="00FD4411">
              <w:rPr>
                <w:lang w:eastAsia="en-US"/>
              </w:rPr>
              <w:t>гаражный бокс №1, с кадастровым номером 37:13:010610:399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D4411">
              <w:rPr>
                <w:lang w:eastAsia="en-US"/>
              </w:rPr>
              <w:t xml:space="preserve">Площадь </w:t>
            </w:r>
          </w:p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D4411">
              <w:rPr>
                <w:lang w:eastAsia="en-US"/>
              </w:rPr>
              <w:t>24,4 кв.м.,</w:t>
            </w:r>
          </w:p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>разрешенное использование: 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1D23EF" w:rsidP="001D23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D4411">
              <w:t xml:space="preserve">Ивановская область, </w:t>
            </w:r>
            <w:proofErr w:type="gramStart"/>
            <w:r w:rsidRPr="00FD4411">
              <w:t>г</w:t>
            </w:r>
            <w:proofErr w:type="gramEnd"/>
            <w:r w:rsidRPr="00FD4411">
              <w:t>. Приволжск, ул. Революционная, д.53А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CD6F82" w:rsidP="00FD4411">
            <w:pPr>
              <w:jc w:val="center"/>
              <w:rPr>
                <w:bCs/>
              </w:rPr>
            </w:pPr>
            <w:r w:rsidRPr="00FD4411">
              <w:t xml:space="preserve">Статья </w:t>
            </w:r>
            <w:r>
              <w:t xml:space="preserve">18 Федерального закона от </w:t>
            </w:r>
            <w:r w:rsidRPr="00CD6F82">
              <w:t xml:space="preserve">24.07.2007 </w:t>
            </w:r>
            <w:r>
              <w:t>№</w:t>
            </w:r>
            <w:r w:rsidRPr="00CD6F82">
              <w:t xml:space="preserve"> 209-ФЗ</w:t>
            </w:r>
            <w:r w:rsidRPr="00FD4411">
              <w:t xml:space="preserve"> </w:t>
            </w:r>
            <w:r>
              <w:t>(</w:t>
            </w:r>
            <w:r w:rsidRPr="00FD4411">
              <w:t>продажа по праву преимущественной покупки</w:t>
            </w:r>
            <w:r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</w:pPr>
            <w:r w:rsidRPr="00FD4411">
              <w:t>26.05.2025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</w:pPr>
            <w:r w:rsidRPr="00FD4411">
              <w:t>178 000,00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rPr>
                <w:bCs/>
              </w:rPr>
              <w:t>31.07.2025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23EF" w:rsidRPr="00FD4411" w:rsidRDefault="00FD4411" w:rsidP="00FD441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D4411">
              <w:t>178 000,00 (без учета НДС)</w:t>
            </w:r>
          </w:p>
        </w:tc>
      </w:tr>
    </w:tbl>
    <w:p w:rsidR="00A6012A" w:rsidRDefault="00A6012A"/>
    <w:sectPr w:rsidR="00A6012A" w:rsidSect="005C201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12A"/>
    <w:rsid w:val="0009070F"/>
    <w:rsid w:val="000A4FEF"/>
    <w:rsid w:val="000B3DD3"/>
    <w:rsid w:val="00143C51"/>
    <w:rsid w:val="00173FF4"/>
    <w:rsid w:val="00174884"/>
    <w:rsid w:val="001946AD"/>
    <w:rsid w:val="001D23EF"/>
    <w:rsid w:val="00226AA3"/>
    <w:rsid w:val="00251821"/>
    <w:rsid w:val="002754B4"/>
    <w:rsid w:val="003650D0"/>
    <w:rsid w:val="00412651"/>
    <w:rsid w:val="00435F70"/>
    <w:rsid w:val="00533EBE"/>
    <w:rsid w:val="005A41D3"/>
    <w:rsid w:val="005C201F"/>
    <w:rsid w:val="006D3EB3"/>
    <w:rsid w:val="006E07F8"/>
    <w:rsid w:val="006E3313"/>
    <w:rsid w:val="007F2261"/>
    <w:rsid w:val="00874C82"/>
    <w:rsid w:val="008F1158"/>
    <w:rsid w:val="00A6012A"/>
    <w:rsid w:val="00A95A6B"/>
    <w:rsid w:val="00B51410"/>
    <w:rsid w:val="00B843ED"/>
    <w:rsid w:val="00CB0B20"/>
    <w:rsid w:val="00CB45A4"/>
    <w:rsid w:val="00CD6F82"/>
    <w:rsid w:val="00CE276B"/>
    <w:rsid w:val="00D0457C"/>
    <w:rsid w:val="00D24610"/>
    <w:rsid w:val="00D50D45"/>
    <w:rsid w:val="00D61266"/>
    <w:rsid w:val="00DD2A85"/>
    <w:rsid w:val="00E93A6F"/>
    <w:rsid w:val="00F01FF2"/>
    <w:rsid w:val="00FD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1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41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1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A0E3FBC6BD2616E3FDF6E501670834BC2D5AF2B8D499D165D49983FB6ADD3DB23312F497762646CF4ED4Q1e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A0E3FBC6BD2616E3FDE8E8170B543BB92103FDB4D991873A8BC2DEACQ6e3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A0E3FBC6BD2616E3FDE8E8170B543BB92103F8B0D491873A8BC2DEACQ6e3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4591F-A0B7-4A04-BB11-EC4C1E64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Таныгина Ольга Александровна</dc:creator>
  <cp:keywords/>
  <dc:description/>
  <cp:lastModifiedBy>SOVWork01</cp:lastModifiedBy>
  <cp:revision>25</cp:revision>
  <cp:lastPrinted>2026-01-29T10:18:00Z</cp:lastPrinted>
  <dcterms:created xsi:type="dcterms:W3CDTF">2022-01-12T11:32:00Z</dcterms:created>
  <dcterms:modified xsi:type="dcterms:W3CDTF">2026-01-29T10:18:00Z</dcterms:modified>
</cp:coreProperties>
</file>