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1DC3" w:rsidRPr="00A41DC3" w:rsidRDefault="00040430" w:rsidP="0021412B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2024 году </w:t>
      </w:r>
      <w:r w:rsidR="00955549" w:rsidRPr="00955549">
        <w:rPr>
          <w:b/>
          <w:color w:val="000000"/>
          <w:sz w:val="28"/>
          <w:szCs w:val="28"/>
        </w:rPr>
        <w:t>Отделение СФР по Ивановской области компенсировало расходы на охрану труда 490 работодателям региона</w:t>
      </w:r>
    </w:p>
    <w:p w:rsidR="0021412B" w:rsidRDefault="0021412B" w:rsidP="0021412B">
      <w:pPr>
        <w:shd w:val="clear" w:color="auto" w:fill="FFFFFF"/>
        <w:suppressAutoHyphens w:val="0"/>
        <w:ind w:firstLine="709"/>
        <w:jc w:val="both"/>
        <w:rPr>
          <w:rFonts w:eastAsia="Times New Roman"/>
          <w:lang w:eastAsia="ru-RU"/>
        </w:rPr>
      </w:pPr>
    </w:p>
    <w:p w:rsidR="000C095D" w:rsidRDefault="000C095D" w:rsidP="0021412B">
      <w:pPr>
        <w:shd w:val="clear" w:color="auto" w:fill="FFFFFF"/>
        <w:suppressAutoHyphens w:val="0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>В 2024 году Отделение СФР по Ивановской области компенсировало 490 работодателям региона более 58 миллионов рублей на проведение мероприятий по профилактике производственного травматизма и профессиональных заболеваний.</w:t>
      </w:r>
    </w:p>
    <w:p w:rsidR="00AC6B55" w:rsidRPr="000C095D" w:rsidRDefault="00AC6B55" w:rsidP="0021412B">
      <w:pPr>
        <w:shd w:val="clear" w:color="auto" w:fill="FFFFFF"/>
        <w:suppressAutoHyphens w:val="0"/>
        <w:ind w:firstLine="709"/>
        <w:jc w:val="both"/>
        <w:rPr>
          <w:rFonts w:eastAsia="Times New Roman"/>
          <w:lang w:eastAsia="ru-RU"/>
        </w:rPr>
      </w:pP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 xml:space="preserve">На средства, выделенные Отделением СФР, 196 работников предпенсионного и пенсионного возраста прошли лечение в российских здравницах. Средствами индивидуальной защиты (спецодежда, обувь, каски, перчатки и </w:t>
      </w:r>
      <w:proofErr w:type="gramStart"/>
      <w:r w:rsidRPr="000C095D">
        <w:rPr>
          <w:rFonts w:eastAsia="Times New Roman"/>
          <w:lang w:eastAsia="ru-RU"/>
        </w:rPr>
        <w:t>другое</w:t>
      </w:r>
      <w:proofErr w:type="gramEnd"/>
      <w:r w:rsidRPr="000C095D">
        <w:rPr>
          <w:rFonts w:eastAsia="Times New Roman"/>
          <w:lang w:eastAsia="ru-RU"/>
        </w:rPr>
        <w:t>) обеспечены</w:t>
      </w:r>
      <w:r w:rsidR="00424BFC">
        <w:rPr>
          <w:rFonts w:eastAsia="Times New Roman"/>
          <w:lang w:eastAsia="ru-RU"/>
        </w:rPr>
        <w:t xml:space="preserve"> 10</w:t>
      </w:r>
      <w:r w:rsidRPr="000C095D">
        <w:rPr>
          <w:rFonts w:eastAsia="Times New Roman"/>
          <w:lang w:eastAsia="ru-RU"/>
        </w:rPr>
        <w:t xml:space="preserve"> тысяч человек. Более 12 тысяч сотрудников, работающих на вредных и опасных производствах, прошли обязательные периодические медицинские осмотры. Специальная оценка условий труда была проведена на 4,5 тысяч</w:t>
      </w:r>
      <w:r w:rsidR="00532B99">
        <w:rPr>
          <w:rFonts w:eastAsia="Times New Roman"/>
          <w:lang w:eastAsia="ru-RU"/>
        </w:rPr>
        <w:t>и</w:t>
      </w:r>
      <w:r w:rsidRPr="000C095D">
        <w:rPr>
          <w:rFonts w:eastAsia="Times New Roman"/>
          <w:lang w:eastAsia="ru-RU"/>
        </w:rPr>
        <w:t xml:space="preserve"> рабочих мест</w:t>
      </w:r>
      <w:r w:rsidR="00211360">
        <w:rPr>
          <w:rFonts w:eastAsia="Times New Roman"/>
          <w:lang w:eastAsia="ru-RU"/>
        </w:rPr>
        <w:t>ах</w:t>
      </w:r>
      <w:r w:rsidRPr="000C095D">
        <w:rPr>
          <w:rFonts w:eastAsia="Times New Roman"/>
          <w:lang w:eastAsia="ru-RU"/>
        </w:rPr>
        <w:t>.</w:t>
      </w: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>В 2025 году работодатели, в том числе индивидуальные предприниматели, также могут получить финансовую поддержку на проведение мероприятий по охране труда. При этом процедура получения компенсации стала значительно проще.</w:t>
      </w: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>Чтобы получить разрешение использовать денежные средства, работодателю достаточно подать заявление и план финансового обеспечения предупредительных мер на 2025 год до 1 августа</w:t>
      </w:r>
      <w:r w:rsidR="00424BFC">
        <w:rPr>
          <w:rFonts w:eastAsia="Times New Roman"/>
          <w:lang w:eastAsia="ru-RU"/>
        </w:rPr>
        <w:t xml:space="preserve"> </w:t>
      </w:r>
      <w:r w:rsidR="00211360">
        <w:rPr>
          <w:rFonts w:eastAsia="Times New Roman"/>
          <w:lang w:eastAsia="ru-RU"/>
        </w:rPr>
        <w:t>текущего года.</w:t>
      </w:r>
      <w:r w:rsidRPr="000C095D">
        <w:rPr>
          <w:rFonts w:eastAsia="Times New Roman"/>
          <w:lang w:eastAsia="ru-RU"/>
        </w:rPr>
        <w:t xml:space="preserve"> Дополнительно представлять документы, обосновывающие необходимость проведения конкретного мероприятия, как это было раньше, не нужно. Кроме того, работодатель самостоятельно определяет перечень мероприятий по охране труда и при необходимости самостоятельно вносит в перечень изменения в пределах разрешённой суммы финансового обеспечения, не обращаясь в Отделение СФР.</w:t>
      </w: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 xml:space="preserve">Также изменился и срок обращения за компенсацией после проведения запланированных мероприятий. Теперь заявление и документы, подтверждающие произведённые расходы, нужно представить не </w:t>
      </w:r>
      <w:r w:rsidR="00532B99">
        <w:rPr>
          <w:rFonts w:eastAsia="Times New Roman"/>
          <w:lang w:eastAsia="ru-RU"/>
        </w:rPr>
        <w:t xml:space="preserve">до </w:t>
      </w:r>
      <w:r w:rsidRPr="000C095D">
        <w:rPr>
          <w:rFonts w:eastAsia="Times New Roman"/>
          <w:lang w:eastAsia="ru-RU"/>
        </w:rPr>
        <w:t>15 декабря, а</w:t>
      </w:r>
      <w:r w:rsidR="00532B99">
        <w:rPr>
          <w:rFonts w:eastAsia="Times New Roman"/>
          <w:lang w:eastAsia="ru-RU"/>
        </w:rPr>
        <w:t xml:space="preserve"> до</w:t>
      </w:r>
      <w:r w:rsidRPr="000C095D">
        <w:rPr>
          <w:rFonts w:eastAsia="Times New Roman"/>
          <w:lang w:eastAsia="ru-RU"/>
        </w:rPr>
        <w:t xml:space="preserve"> 15 ноября</w:t>
      </w:r>
      <w:r w:rsidR="00955549">
        <w:rPr>
          <w:rFonts w:eastAsia="Times New Roman"/>
          <w:lang w:eastAsia="ru-RU"/>
        </w:rPr>
        <w:t xml:space="preserve"> </w:t>
      </w:r>
      <w:r w:rsidR="00211360">
        <w:rPr>
          <w:rFonts w:eastAsia="Times New Roman"/>
          <w:lang w:eastAsia="ru-RU"/>
        </w:rPr>
        <w:t xml:space="preserve">текущего года. </w:t>
      </w: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>Главное условие получения страхователем компенсации — отсутствие задолженности по страховым взносам на обязательное социальное страхование от несчастных случаев на производстве и профессиональных заболеваний.</w:t>
      </w:r>
    </w:p>
    <w:p w:rsidR="000C095D" w:rsidRPr="000C095D" w:rsidRDefault="000C095D" w:rsidP="000C095D">
      <w:pPr>
        <w:shd w:val="clear" w:color="auto" w:fill="FFFFFF"/>
        <w:suppressAutoHyphens w:val="0"/>
        <w:spacing w:after="225"/>
        <w:ind w:firstLine="709"/>
        <w:jc w:val="both"/>
        <w:rPr>
          <w:rFonts w:eastAsia="Times New Roman"/>
          <w:lang w:eastAsia="ru-RU"/>
        </w:rPr>
      </w:pPr>
      <w:r w:rsidRPr="000C095D">
        <w:rPr>
          <w:rFonts w:eastAsia="Times New Roman"/>
          <w:lang w:eastAsia="ru-RU"/>
        </w:rPr>
        <w:t>Размер возм</w:t>
      </w:r>
      <w:r w:rsidR="00424BFC">
        <w:rPr>
          <w:rFonts w:eastAsia="Times New Roman"/>
          <w:lang w:eastAsia="ru-RU"/>
        </w:rPr>
        <w:t>ещаемых средств составляет</w:t>
      </w:r>
      <w:r w:rsidRPr="000C095D">
        <w:rPr>
          <w:rFonts w:eastAsia="Times New Roman"/>
          <w:lang w:eastAsia="ru-RU"/>
        </w:rPr>
        <w:t xml:space="preserve"> до 20% от суммы страховых взносов, начисленных за предшествующий календарный год, за вычетом расходов по страхованию от несчастных случаев на производстве. Объём средств может быть увеличен до 30%, если работодатель включит в план мероприятий по охране труда санаторно-курортное лечение работников предпенсионного и пенсионного возрастов.</w:t>
      </w:r>
    </w:p>
    <w:p w:rsidR="00552E1E" w:rsidRPr="00AC6B55" w:rsidRDefault="00387491" w:rsidP="00AC6B55">
      <w:pPr>
        <w:shd w:val="clear" w:color="auto" w:fill="FFFFFF"/>
        <w:suppressAutoHyphens w:val="0"/>
        <w:spacing w:after="240"/>
        <w:ind w:firstLine="709"/>
        <w:jc w:val="both"/>
        <w:rPr>
          <w:color w:val="000000"/>
        </w:rPr>
      </w:pPr>
      <w:r w:rsidRPr="00387491">
        <w:rPr>
          <w:color w:val="000000"/>
        </w:rPr>
        <w:t xml:space="preserve">Вся необходимая информация (документы, образцы заполнения, памятки, инструкции) размещена на </w:t>
      </w:r>
      <w:hyperlink r:id="rId8" w:history="1">
        <w:r w:rsidRPr="00387491">
          <w:rPr>
            <w:rStyle w:val="a6"/>
          </w:rPr>
          <w:t>региональной странице сайта СФР</w:t>
        </w:r>
      </w:hyperlink>
      <w:r w:rsidRPr="00387491">
        <w:rPr>
          <w:color w:val="000000"/>
        </w:rPr>
        <w:t>. Консультацию специалиста можно получить</w:t>
      </w:r>
      <w:r w:rsidR="00955549">
        <w:rPr>
          <w:color w:val="000000"/>
        </w:rPr>
        <w:t xml:space="preserve"> в </w:t>
      </w:r>
      <w:r w:rsidR="00211360">
        <w:rPr>
          <w:color w:val="000000"/>
        </w:rPr>
        <w:t>т</w:t>
      </w:r>
      <w:bookmarkStart w:id="0" w:name="_GoBack"/>
      <w:bookmarkEnd w:id="0"/>
      <w:r w:rsidR="00955549">
        <w:rPr>
          <w:color w:val="000000"/>
        </w:rPr>
        <w:t xml:space="preserve">елеграм-чате для работодателей: </w:t>
      </w:r>
      <w:hyperlink r:id="rId9" w:history="1">
        <w:r w:rsidR="00955549" w:rsidRPr="00955549">
          <w:rPr>
            <w:rStyle w:val="a6"/>
          </w:rPr>
          <w:t>https://t.me/osfr_047</w:t>
        </w:r>
      </w:hyperlink>
      <w:r w:rsidR="00955549">
        <w:rPr>
          <w:color w:val="000000"/>
        </w:rPr>
        <w:t xml:space="preserve">, а также </w:t>
      </w:r>
      <w:r w:rsidRPr="00387491">
        <w:rPr>
          <w:color w:val="000000"/>
        </w:rPr>
        <w:t xml:space="preserve">по телефону горячей линии для работодателей: </w:t>
      </w:r>
      <w:r w:rsidR="00B93E94">
        <w:rPr>
          <w:color w:val="000000"/>
        </w:rPr>
        <w:t xml:space="preserve">8 </w:t>
      </w:r>
      <w:r w:rsidRPr="00387491">
        <w:rPr>
          <w:color w:val="000000"/>
        </w:rPr>
        <w:t>(4932) 93-00-03 (</w:t>
      </w:r>
      <w:proofErr w:type="spellStart"/>
      <w:r w:rsidRPr="00387491">
        <w:rPr>
          <w:color w:val="000000"/>
        </w:rPr>
        <w:t>пн-чт</w:t>
      </w:r>
      <w:proofErr w:type="spellEnd"/>
      <w:r w:rsidRPr="00387491">
        <w:rPr>
          <w:color w:val="000000"/>
        </w:rPr>
        <w:t xml:space="preserve"> с 08.15 </w:t>
      </w:r>
      <w:r w:rsidR="00955549">
        <w:rPr>
          <w:color w:val="000000"/>
        </w:rPr>
        <w:t xml:space="preserve">до 17.30, </w:t>
      </w:r>
      <w:proofErr w:type="spellStart"/>
      <w:r w:rsidR="00955549">
        <w:rPr>
          <w:color w:val="000000"/>
        </w:rPr>
        <w:t>пт</w:t>
      </w:r>
      <w:proofErr w:type="spellEnd"/>
      <w:r w:rsidR="00955549">
        <w:rPr>
          <w:color w:val="000000"/>
        </w:rPr>
        <w:t xml:space="preserve"> с 08.15 до 16.15).</w:t>
      </w:r>
    </w:p>
    <w:p w:rsidR="00AA2D70" w:rsidRDefault="00AA2D70">
      <w:pPr>
        <w:numPr>
          <w:ilvl w:val="0"/>
          <w:numId w:val="1"/>
        </w:numPr>
        <w:rPr>
          <w:b/>
        </w:rPr>
      </w:pPr>
      <w:r>
        <w:rPr>
          <w:b/>
        </w:rPr>
        <w:t>Пресс-служба ОСФР по Ивановской области</w:t>
      </w:r>
    </w:p>
    <w:p w:rsidR="00EE2251" w:rsidRDefault="0021412B" w:rsidP="0021412B">
      <w:pPr>
        <w:shd w:val="clear" w:color="auto" w:fill="FFFFFF"/>
        <w:spacing w:after="225"/>
        <w:jc w:val="both"/>
        <w:rPr>
          <w:sz w:val="26"/>
          <w:szCs w:val="26"/>
        </w:rPr>
      </w:pPr>
      <w:r w:rsidRPr="0021412B">
        <w:rPr>
          <w:b/>
        </w:rPr>
        <w:t>20</w:t>
      </w:r>
      <w:r w:rsidR="00AA2D70" w:rsidRPr="0021412B">
        <w:rPr>
          <w:b/>
        </w:rPr>
        <w:t>.0</w:t>
      </w:r>
      <w:r w:rsidR="00D50C06" w:rsidRPr="0021412B">
        <w:rPr>
          <w:b/>
        </w:rPr>
        <w:t>1</w:t>
      </w:r>
      <w:r w:rsidR="00AA2D70" w:rsidRPr="0021412B">
        <w:rPr>
          <w:b/>
        </w:rPr>
        <w:t>.202</w:t>
      </w:r>
      <w:r w:rsidR="00D50C06" w:rsidRPr="0021412B">
        <w:rPr>
          <w:b/>
        </w:rPr>
        <w:t>5</w:t>
      </w:r>
    </w:p>
    <w:sectPr w:rsidR="00EE2251" w:rsidSect="00A7669D">
      <w:headerReference w:type="default" r:id="rId10"/>
      <w:footerReference w:type="default" r:id="rId11"/>
      <w:pgSz w:w="11906" w:h="16838" w:code="9"/>
      <w:pgMar w:top="2516" w:right="1133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9C" w:rsidRDefault="00A3799C">
      <w:r>
        <w:separator/>
      </w:r>
    </w:p>
  </w:endnote>
  <w:endnote w:type="continuationSeparator" w:id="0">
    <w:p w:rsidR="00A3799C" w:rsidRDefault="00A3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0C" w:rsidRDefault="00EE7872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547.85pt;margin-top:.05pt;width:1.1pt;height:11.4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" stroked="f">
          <v:fill opacity="0"/>
          <v:textbox inset="0,0,0,0">
            <w:txbxContent>
              <w:p w:rsidR="006B600C" w:rsidRDefault="006B600C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line id="Line 5" o:spid="_x0000_s4097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" strokeweight=".35mm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9C" w:rsidRDefault="00A3799C">
      <w:r>
        <w:separator/>
      </w:r>
    </w:p>
  </w:footnote>
  <w:footnote w:type="continuationSeparator" w:id="0">
    <w:p w:rsidR="00A3799C" w:rsidRDefault="00A3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0C" w:rsidRDefault="00EE7872">
    <w:pPr>
      <w:pStyle w:val="a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1" type="#_x0000_t202" style="position:absolute;margin-left:3in;margin-top:73.35pt;width:146.1pt;height:3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" stroked="f">
          <v:fill opacity="0"/>
          <v:textbox inset="0,0,0,0">
            <w:txbxContent>
              <w:p w:rsidR="006B600C" w:rsidRDefault="006B600C">
                <w:pPr>
                  <w:pStyle w:val="2"/>
                </w:pPr>
                <w:r>
                  <w:t xml:space="preserve">ПРЕСС-РЕЛИЗ </w:t>
                </w:r>
              </w:p>
            </w:txbxContent>
          </v:textbox>
        </v:shape>
      </w:pict>
    </w:r>
    <w:r w:rsidR="00AF7AE3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-564515</wp:posOffset>
          </wp:positionH>
          <wp:positionV relativeFrom="paragraph">
            <wp:posOffset>-280035</wp:posOffset>
          </wp:positionV>
          <wp:extent cx="1548130" cy="958850"/>
          <wp:effectExtent l="0" t="0" r="0" b="0"/>
          <wp:wrapTight wrapText="bothSides">
            <wp:wrapPolygon edited="0">
              <wp:start x="0" y="0"/>
              <wp:lineTo x="0" y="21028"/>
              <wp:lineTo x="21263" y="21028"/>
              <wp:lineTo x="21263" y="0"/>
              <wp:lineTo x="0" y="0"/>
            </wp:wrapPolygon>
          </wp:wrapTight>
          <wp:docPr id="13" name="Рисунок 13" descr="Логотип WE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Логотип WE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pict>
        <v:shape id="Text Box 3" o:spid="_x0000_s4100" type="#_x0000_t202" style="position:absolute;margin-left:72.9pt;margin-top:.45pt;width:424.65pt;height:71.8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" stroked="f">
          <v:fill opacity="0"/>
          <v:textbox inset="0,0,0,0">
            <w:txbxContent>
              <w:p w:rsidR="006B600C" w:rsidRDefault="006B600C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6B600C" w:rsidRDefault="006B600C">
                <w:pPr>
                  <w:pStyle w:val="1"/>
                  <w:numPr>
                    <w:ilvl w:val="0"/>
                    <w:numId w:val="0"/>
                  </w:numPr>
                  <w:ind w:left="432" w:hanging="432"/>
                  <w:jc w:val="center"/>
                  <w:rPr>
                    <w:rFonts w:ascii="Arial" w:hAnsi="Arial"/>
                    <w:sz w:val="12"/>
                    <w:szCs w:val="12"/>
                  </w:rPr>
                </w:pPr>
              </w:p>
              <w:p w:rsidR="006B600C" w:rsidRDefault="006B600C">
                <w:pPr>
                  <w:pStyle w:val="1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sz w:val="40"/>
                    <w:szCs w:val="40"/>
                  </w:rPr>
                  <w:t xml:space="preserve">Отделение СФР по Ивановской области   </w:t>
                </w:r>
              </w:p>
              <w:p w:rsidR="006B600C" w:rsidRDefault="006B600C">
                <w:pPr>
                  <w:pStyle w:val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  <w:p w:rsidR="006B600C" w:rsidRDefault="006B600C"/>
            </w:txbxContent>
          </v:textbox>
        </v:shape>
      </w:pict>
    </w:r>
    <w:r>
      <w:rPr>
        <w:noProof/>
        <w:lang w:eastAsia="ru-RU"/>
      </w:rPr>
      <w:pict>
        <v:line id="Line 4" o:spid="_x0000_s4099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" strokeweight=".35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1D44150"/>
    <w:multiLevelType w:val="multilevel"/>
    <w:tmpl w:val="A91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2343B"/>
    <w:multiLevelType w:val="multilevel"/>
    <w:tmpl w:val="0C28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0160"/>
    <w:multiLevelType w:val="multilevel"/>
    <w:tmpl w:val="DF3C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900DC"/>
    <w:multiLevelType w:val="multilevel"/>
    <w:tmpl w:val="5D5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C188F"/>
    <w:multiLevelType w:val="multilevel"/>
    <w:tmpl w:val="A108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B1EF3"/>
    <w:multiLevelType w:val="multilevel"/>
    <w:tmpl w:val="340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52219"/>
    <w:multiLevelType w:val="hybridMultilevel"/>
    <w:tmpl w:val="A68833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44443D"/>
    <w:multiLevelType w:val="hybridMultilevel"/>
    <w:tmpl w:val="3152A4F6"/>
    <w:lvl w:ilvl="0" w:tplc="C0D644E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12ABE"/>
    <w:multiLevelType w:val="hybridMultilevel"/>
    <w:tmpl w:val="F9943B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DC2009"/>
    <w:multiLevelType w:val="multilevel"/>
    <w:tmpl w:val="558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0F83"/>
    <w:multiLevelType w:val="hybridMultilevel"/>
    <w:tmpl w:val="7BC0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B5338"/>
    <w:multiLevelType w:val="multilevel"/>
    <w:tmpl w:val="C0C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36129"/>
    <w:multiLevelType w:val="multilevel"/>
    <w:tmpl w:val="37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3346"/>
    <w:multiLevelType w:val="hybridMultilevel"/>
    <w:tmpl w:val="497469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B2C6B"/>
    <w:multiLevelType w:val="hybridMultilevel"/>
    <w:tmpl w:val="54EA20A8"/>
    <w:lvl w:ilvl="0" w:tplc="24A8A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6"/>
  </w:num>
  <w:num w:numId="5">
    <w:abstractNumId w:val="18"/>
  </w:num>
  <w:num w:numId="6">
    <w:abstractNumId w:val="12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4"/>
  </w:num>
  <w:num w:numId="13">
    <w:abstractNumId w:val="2"/>
  </w:num>
  <w:num w:numId="14">
    <w:abstractNumId w:val="13"/>
  </w:num>
  <w:num w:numId="15">
    <w:abstractNumId w:val="9"/>
  </w:num>
  <w:num w:numId="16">
    <w:abstractNumId w:val="19"/>
  </w:num>
  <w:num w:numId="17">
    <w:abstractNumId w:val="17"/>
  </w:num>
  <w:num w:numId="18">
    <w:abstractNumId w:val="10"/>
  </w:num>
  <w:num w:numId="19">
    <w:abstractNumId w:val="4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3F2"/>
    <w:rsid w:val="00004497"/>
    <w:rsid w:val="00013E2F"/>
    <w:rsid w:val="0001677D"/>
    <w:rsid w:val="00020D5A"/>
    <w:rsid w:val="00025105"/>
    <w:rsid w:val="00027E59"/>
    <w:rsid w:val="00040430"/>
    <w:rsid w:val="00045799"/>
    <w:rsid w:val="00054CE5"/>
    <w:rsid w:val="00065829"/>
    <w:rsid w:val="00070DCD"/>
    <w:rsid w:val="00073A11"/>
    <w:rsid w:val="00076C20"/>
    <w:rsid w:val="00081429"/>
    <w:rsid w:val="0008287C"/>
    <w:rsid w:val="000A19B2"/>
    <w:rsid w:val="000A1E22"/>
    <w:rsid w:val="000A585F"/>
    <w:rsid w:val="000A7F7B"/>
    <w:rsid w:val="000B239B"/>
    <w:rsid w:val="000C095D"/>
    <w:rsid w:val="000D7FCD"/>
    <w:rsid w:val="000E1A2F"/>
    <w:rsid w:val="000E6D7F"/>
    <w:rsid w:val="000F1C8A"/>
    <w:rsid w:val="000F2317"/>
    <w:rsid w:val="00111440"/>
    <w:rsid w:val="00114BC2"/>
    <w:rsid w:val="001154B4"/>
    <w:rsid w:val="00116F00"/>
    <w:rsid w:val="0012570A"/>
    <w:rsid w:val="001268C6"/>
    <w:rsid w:val="001411D4"/>
    <w:rsid w:val="0014324D"/>
    <w:rsid w:val="001516EC"/>
    <w:rsid w:val="00154F47"/>
    <w:rsid w:val="00155D8B"/>
    <w:rsid w:val="00162C53"/>
    <w:rsid w:val="00163840"/>
    <w:rsid w:val="00165D9D"/>
    <w:rsid w:val="00172E12"/>
    <w:rsid w:val="0017304A"/>
    <w:rsid w:val="00187420"/>
    <w:rsid w:val="00187726"/>
    <w:rsid w:val="0019625C"/>
    <w:rsid w:val="001977E8"/>
    <w:rsid w:val="001B0E3A"/>
    <w:rsid w:val="001B5FF9"/>
    <w:rsid w:val="001D09CB"/>
    <w:rsid w:val="001D3882"/>
    <w:rsid w:val="001D4A40"/>
    <w:rsid w:val="001D7C72"/>
    <w:rsid w:val="001E15E6"/>
    <w:rsid w:val="001E1763"/>
    <w:rsid w:val="001E295F"/>
    <w:rsid w:val="001E3FF5"/>
    <w:rsid w:val="001F5857"/>
    <w:rsid w:val="001F68F9"/>
    <w:rsid w:val="001F6FBC"/>
    <w:rsid w:val="001F7EEB"/>
    <w:rsid w:val="002008BC"/>
    <w:rsid w:val="00202569"/>
    <w:rsid w:val="00206A95"/>
    <w:rsid w:val="00211360"/>
    <w:rsid w:val="0021412B"/>
    <w:rsid w:val="00214D29"/>
    <w:rsid w:val="002240E5"/>
    <w:rsid w:val="00226F85"/>
    <w:rsid w:val="0024398C"/>
    <w:rsid w:val="002735FA"/>
    <w:rsid w:val="00277DE2"/>
    <w:rsid w:val="00280320"/>
    <w:rsid w:val="0028396A"/>
    <w:rsid w:val="002852A7"/>
    <w:rsid w:val="00292418"/>
    <w:rsid w:val="002B1A9F"/>
    <w:rsid w:val="002C7B47"/>
    <w:rsid w:val="002E2580"/>
    <w:rsid w:val="003004E0"/>
    <w:rsid w:val="00311F3E"/>
    <w:rsid w:val="003129AF"/>
    <w:rsid w:val="0032554E"/>
    <w:rsid w:val="0032798D"/>
    <w:rsid w:val="00330E08"/>
    <w:rsid w:val="00332357"/>
    <w:rsid w:val="00343BFC"/>
    <w:rsid w:val="003458FE"/>
    <w:rsid w:val="003502F8"/>
    <w:rsid w:val="00354AE9"/>
    <w:rsid w:val="003572AB"/>
    <w:rsid w:val="00371331"/>
    <w:rsid w:val="00380038"/>
    <w:rsid w:val="003803B7"/>
    <w:rsid w:val="00387491"/>
    <w:rsid w:val="003A703C"/>
    <w:rsid w:val="003B0DA3"/>
    <w:rsid w:val="003B4B78"/>
    <w:rsid w:val="003D09B0"/>
    <w:rsid w:val="003D3079"/>
    <w:rsid w:val="003D7A88"/>
    <w:rsid w:val="003E6886"/>
    <w:rsid w:val="003F3436"/>
    <w:rsid w:val="003F728B"/>
    <w:rsid w:val="00402887"/>
    <w:rsid w:val="00403A82"/>
    <w:rsid w:val="00420566"/>
    <w:rsid w:val="00424146"/>
    <w:rsid w:val="00424BFC"/>
    <w:rsid w:val="00433A9A"/>
    <w:rsid w:val="00442D0E"/>
    <w:rsid w:val="004466B7"/>
    <w:rsid w:val="00460240"/>
    <w:rsid w:val="004647EE"/>
    <w:rsid w:val="004708A1"/>
    <w:rsid w:val="00475D7C"/>
    <w:rsid w:val="00487131"/>
    <w:rsid w:val="00490CC4"/>
    <w:rsid w:val="00497035"/>
    <w:rsid w:val="0049729E"/>
    <w:rsid w:val="004A02B9"/>
    <w:rsid w:val="004A18C9"/>
    <w:rsid w:val="004A7D09"/>
    <w:rsid w:val="004B29E5"/>
    <w:rsid w:val="004B40AC"/>
    <w:rsid w:val="004D3091"/>
    <w:rsid w:val="004D424F"/>
    <w:rsid w:val="004D75DD"/>
    <w:rsid w:val="004E68D7"/>
    <w:rsid w:val="004F15EF"/>
    <w:rsid w:val="00502D99"/>
    <w:rsid w:val="00512234"/>
    <w:rsid w:val="00512A18"/>
    <w:rsid w:val="0051480C"/>
    <w:rsid w:val="00516E47"/>
    <w:rsid w:val="00532B99"/>
    <w:rsid w:val="00533423"/>
    <w:rsid w:val="00541F3F"/>
    <w:rsid w:val="005451AD"/>
    <w:rsid w:val="0055190C"/>
    <w:rsid w:val="00552E1E"/>
    <w:rsid w:val="00576514"/>
    <w:rsid w:val="00576A30"/>
    <w:rsid w:val="00591416"/>
    <w:rsid w:val="005A276A"/>
    <w:rsid w:val="005A783D"/>
    <w:rsid w:val="005B71F9"/>
    <w:rsid w:val="005C165D"/>
    <w:rsid w:val="005C26D1"/>
    <w:rsid w:val="005D1427"/>
    <w:rsid w:val="005D1D53"/>
    <w:rsid w:val="005E1D90"/>
    <w:rsid w:val="005E687D"/>
    <w:rsid w:val="005F0A60"/>
    <w:rsid w:val="00604CD9"/>
    <w:rsid w:val="00621AC4"/>
    <w:rsid w:val="0063288B"/>
    <w:rsid w:val="00653676"/>
    <w:rsid w:val="006569EB"/>
    <w:rsid w:val="00656BC2"/>
    <w:rsid w:val="006728ED"/>
    <w:rsid w:val="00672C23"/>
    <w:rsid w:val="00673718"/>
    <w:rsid w:val="00685226"/>
    <w:rsid w:val="00685FBE"/>
    <w:rsid w:val="00691420"/>
    <w:rsid w:val="00697E7C"/>
    <w:rsid w:val="006B345B"/>
    <w:rsid w:val="006B600C"/>
    <w:rsid w:val="006C36B3"/>
    <w:rsid w:val="006D6246"/>
    <w:rsid w:val="006E1B1C"/>
    <w:rsid w:val="006E691E"/>
    <w:rsid w:val="00707300"/>
    <w:rsid w:val="00710978"/>
    <w:rsid w:val="00717A9D"/>
    <w:rsid w:val="0072753B"/>
    <w:rsid w:val="00730DC5"/>
    <w:rsid w:val="007343CB"/>
    <w:rsid w:val="00741E9A"/>
    <w:rsid w:val="00742C6E"/>
    <w:rsid w:val="00751AC4"/>
    <w:rsid w:val="007535A2"/>
    <w:rsid w:val="0075776A"/>
    <w:rsid w:val="007618E1"/>
    <w:rsid w:val="00767F99"/>
    <w:rsid w:val="0079142B"/>
    <w:rsid w:val="007A49D7"/>
    <w:rsid w:val="007B059D"/>
    <w:rsid w:val="007B245F"/>
    <w:rsid w:val="007C5A4F"/>
    <w:rsid w:val="007C5F0F"/>
    <w:rsid w:val="007D043D"/>
    <w:rsid w:val="007E1F9B"/>
    <w:rsid w:val="007F4866"/>
    <w:rsid w:val="008044FB"/>
    <w:rsid w:val="00807A5C"/>
    <w:rsid w:val="00807BB3"/>
    <w:rsid w:val="00815A8F"/>
    <w:rsid w:val="008207C2"/>
    <w:rsid w:val="0082099A"/>
    <w:rsid w:val="008210DF"/>
    <w:rsid w:val="008336B1"/>
    <w:rsid w:val="00840916"/>
    <w:rsid w:val="00840E97"/>
    <w:rsid w:val="00850D25"/>
    <w:rsid w:val="008617F9"/>
    <w:rsid w:val="00865CB3"/>
    <w:rsid w:val="00866A08"/>
    <w:rsid w:val="00885A1F"/>
    <w:rsid w:val="008B2400"/>
    <w:rsid w:val="008B671D"/>
    <w:rsid w:val="008C22BC"/>
    <w:rsid w:val="008C52D7"/>
    <w:rsid w:val="008D1DD4"/>
    <w:rsid w:val="008E1367"/>
    <w:rsid w:val="008E22A1"/>
    <w:rsid w:val="008E7BCB"/>
    <w:rsid w:val="008F1217"/>
    <w:rsid w:val="008F7906"/>
    <w:rsid w:val="00901D77"/>
    <w:rsid w:val="00913B80"/>
    <w:rsid w:val="009159FF"/>
    <w:rsid w:val="009307F8"/>
    <w:rsid w:val="009327B0"/>
    <w:rsid w:val="0093515B"/>
    <w:rsid w:val="009402EB"/>
    <w:rsid w:val="0094240D"/>
    <w:rsid w:val="00942984"/>
    <w:rsid w:val="009457E8"/>
    <w:rsid w:val="009507F1"/>
    <w:rsid w:val="00951E57"/>
    <w:rsid w:val="00953555"/>
    <w:rsid w:val="009536CE"/>
    <w:rsid w:val="00955549"/>
    <w:rsid w:val="00962EC8"/>
    <w:rsid w:val="00965244"/>
    <w:rsid w:val="00967F60"/>
    <w:rsid w:val="00987F19"/>
    <w:rsid w:val="0099129F"/>
    <w:rsid w:val="009932F5"/>
    <w:rsid w:val="009A3463"/>
    <w:rsid w:val="009A38D0"/>
    <w:rsid w:val="009A5753"/>
    <w:rsid w:val="009A7D04"/>
    <w:rsid w:val="009B298B"/>
    <w:rsid w:val="009C1138"/>
    <w:rsid w:val="009C4DA6"/>
    <w:rsid w:val="009C51D0"/>
    <w:rsid w:val="009D199C"/>
    <w:rsid w:val="009E56AE"/>
    <w:rsid w:val="009F4608"/>
    <w:rsid w:val="009F7398"/>
    <w:rsid w:val="00A122D2"/>
    <w:rsid w:val="00A14045"/>
    <w:rsid w:val="00A14FC1"/>
    <w:rsid w:val="00A206F5"/>
    <w:rsid w:val="00A307A7"/>
    <w:rsid w:val="00A33CB8"/>
    <w:rsid w:val="00A372BA"/>
    <w:rsid w:val="00A3799C"/>
    <w:rsid w:val="00A41DC3"/>
    <w:rsid w:val="00A45DCE"/>
    <w:rsid w:val="00A5243B"/>
    <w:rsid w:val="00A5458F"/>
    <w:rsid w:val="00A66924"/>
    <w:rsid w:val="00A67708"/>
    <w:rsid w:val="00A7669D"/>
    <w:rsid w:val="00A773F2"/>
    <w:rsid w:val="00A77561"/>
    <w:rsid w:val="00A811C2"/>
    <w:rsid w:val="00A83E42"/>
    <w:rsid w:val="00A84624"/>
    <w:rsid w:val="00A9075A"/>
    <w:rsid w:val="00AA0605"/>
    <w:rsid w:val="00AA09E2"/>
    <w:rsid w:val="00AA2D70"/>
    <w:rsid w:val="00AA5A84"/>
    <w:rsid w:val="00AA6F71"/>
    <w:rsid w:val="00AB2AC0"/>
    <w:rsid w:val="00AB6360"/>
    <w:rsid w:val="00AC6B55"/>
    <w:rsid w:val="00AD0520"/>
    <w:rsid w:val="00AD47A0"/>
    <w:rsid w:val="00AD59F1"/>
    <w:rsid w:val="00AE7724"/>
    <w:rsid w:val="00AF624D"/>
    <w:rsid w:val="00AF7AE3"/>
    <w:rsid w:val="00B002B7"/>
    <w:rsid w:val="00B0614C"/>
    <w:rsid w:val="00B06F76"/>
    <w:rsid w:val="00B1199F"/>
    <w:rsid w:val="00B13EF1"/>
    <w:rsid w:val="00B15D45"/>
    <w:rsid w:val="00B1633C"/>
    <w:rsid w:val="00B42FCC"/>
    <w:rsid w:val="00B501C5"/>
    <w:rsid w:val="00B72F28"/>
    <w:rsid w:val="00B7451B"/>
    <w:rsid w:val="00B74B40"/>
    <w:rsid w:val="00B831FA"/>
    <w:rsid w:val="00B93E94"/>
    <w:rsid w:val="00B95F85"/>
    <w:rsid w:val="00B97423"/>
    <w:rsid w:val="00BA1657"/>
    <w:rsid w:val="00BA3D80"/>
    <w:rsid w:val="00BA78CB"/>
    <w:rsid w:val="00BB0F8F"/>
    <w:rsid w:val="00BD439D"/>
    <w:rsid w:val="00BF4999"/>
    <w:rsid w:val="00C13C67"/>
    <w:rsid w:val="00C13F22"/>
    <w:rsid w:val="00C14A2C"/>
    <w:rsid w:val="00C15391"/>
    <w:rsid w:val="00C1749A"/>
    <w:rsid w:val="00C2516C"/>
    <w:rsid w:val="00C4712A"/>
    <w:rsid w:val="00C603EA"/>
    <w:rsid w:val="00C81AE2"/>
    <w:rsid w:val="00C83B02"/>
    <w:rsid w:val="00C9165A"/>
    <w:rsid w:val="00CA1C83"/>
    <w:rsid w:val="00CA384F"/>
    <w:rsid w:val="00CA50FF"/>
    <w:rsid w:val="00CB1026"/>
    <w:rsid w:val="00CD201E"/>
    <w:rsid w:val="00CE342A"/>
    <w:rsid w:val="00CE48D2"/>
    <w:rsid w:val="00D03A07"/>
    <w:rsid w:val="00D046CA"/>
    <w:rsid w:val="00D04EF2"/>
    <w:rsid w:val="00D07F74"/>
    <w:rsid w:val="00D1237C"/>
    <w:rsid w:val="00D1375A"/>
    <w:rsid w:val="00D16A88"/>
    <w:rsid w:val="00D25621"/>
    <w:rsid w:val="00D26656"/>
    <w:rsid w:val="00D459A7"/>
    <w:rsid w:val="00D50C06"/>
    <w:rsid w:val="00D52DEF"/>
    <w:rsid w:val="00D629E7"/>
    <w:rsid w:val="00D806AC"/>
    <w:rsid w:val="00D8668C"/>
    <w:rsid w:val="00D96ECA"/>
    <w:rsid w:val="00DA2EC3"/>
    <w:rsid w:val="00DA51B4"/>
    <w:rsid w:val="00DB2BAF"/>
    <w:rsid w:val="00DB7E34"/>
    <w:rsid w:val="00DC64D3"/>
    <w:rsid w:val="00DD6A94"/>
    <w:rsid w:val="00DE1F1F"/>
    <w:rsid w:val="00DE58D4"/>
    <w:rsid w:val="00DF6CFF"/>
    <w:rsid w:val="00E021C2"/>
    <w:rsid w:val="00E029BC"/>
    <w:rsid w:val="00E054A9"/>
    <w:rsid w:val="00E12989"/>
    <w:rsid w:val="00E15F3C"/>
    <w:rsid w:val="00E22466"/>
    <w:rsid w:val="00E24D1B"/>
    <w:rsid w:val="00E260B5"/>
    <w:rsid w:val="00E32413"/>
    <w:rsid w:val="00E35EAB"/>
    <w:rsid w:val="00E425FB"/>
    <w:rsid w:val="00E42F7D"/>
    <w:rsid w:val="00E51064"/>
    <w:rsid w:val="00E56FF3"/>
    <w:rsid w:val="00E57683"/>
    <w:rsid w:val="00E60FA2"/>
    <w:rsid w:val="00E61BA2"/>
    <w:rsid w:val="00E62D5E"/>
    <w:rsid w:val="00E673AC"/>
    <w:rsid w:val="00E74390"/>
    <w:rsid w:val="00E83C71"/>
    <w:rsid w:val="00E86A8B"/>
    <w:rsid w:val="00E873A3"/>
    <w:rsid w:val="00E968E7"/>
    <w:rsid w:val="00EB1B52"/>
    <w:rsid w:val="00EB25E2"/>
    <w:rsid w:val="00EB4710"/>
    <w:rsid w:val="00EC2BF9"/>
    <w:rsid w:val="00EC6790"/>
    <w:rsid w:val="00ED25E9"/>
    <w:rsid w:val="00EE009A"/>
    <w:rsid w:val="00EE0C38"/>
    <w:rsid w:val="00EE2251"/>
    <w:rsid w:val="00EE25AE"/>
    <w:rsid w:val="00EE7872"/>
    <w:rsid w:val="00EF2AE1"/>
    <w:rsid w:val="00EF35A3"/>
    <w:rsid w:val="00F01F5B"/>
    <w:rsid w:val="00F06A5A"/>
    <w:rsid w:val="00F11745"/>
    <w:rsid w:val="00F1521E"/>
    <w:rsid w:val="00F24D27"/>
    <w:rsid w:val="00F30F7C"/>
    <w:rsid w:val="00F32507"/>
    <w:rsid w:val="00F36F0C"/>
    <w:rsid w:val="00F43B28"/>
    <w:rsid w:val="00F46238"/>
    <w:rsid w:val="00F47FC1"/>
    <w:rsid w:val="00F52FD2"/>
    <w:rsid w:val="00F6614D"/>
    <w:rsid w:val="00F67344"/>
    <w:rsid w:val="00F76DDD"/>
    <w:rsid w:val="00F76DFB"/>
    <w:rsid w:val="00F8682C"/>
    <w:rsid w:val="00F91EBB"/>
    <w:rsid w:val="00F9597D"/>
    <w:rsid w:val="00FC28B6"/>
    <w:rsid w:val="00FC3D2D"/>
    <w:rsid w:val="00FC4CE9"/>
    <w:rsid w:val="00FC77FF"/>
    <w:rsid w:val="00FD50A2"/>
    <w:rsid w:val="00FE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69D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A7669D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A7669D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qFormat/>
    <w:rsid w:val="00A7669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A7669D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A7669D"/>
    <w:rPr>
      <w:rFonts w:ascii="Symbol" w:hAnsi="Symbol"/>
    </w:rPr>
  </w:style>
  <w:style w:type="character" w:customStyle="1" w:styleId="Absatz-Standardschriftart">
    <w:name w:val="Absatz-Standardschriftart"/>
    <w:rsid w:val="00A7669D"/>
  </w:style>
  <w:style w:type="character" w:customStyle="1" w:styleId="WW-Absatz-Standardschriftart">
    <w:name w:val="WW-Absatz-Standardschriftart"/>
    <w:rsid w:val="00A7669D"/>
  </w:style>
  <w:style w:type="character" w:customStyle="1" w:styleId="WW8Num1z0">
    <w:name w:val="WW8Num1z0"/>
    <w:rsid w:val="00A7669D"/>
    <w:rPr>
      <w:rFonts w:ascii="Symbol" w:hAnsi="Symbol"/>
    </w:rPr>
  </w:style>
  <w:style w:type="character" w:customStyle="1" w:styleId="10">
    <w:name w:val="Основной шрифт абзаца1"/>
    <w:rsid w:val="00A7669D"/>
  </w:style>
  <w:style w:type="character" w:styleId="a4">
    <w:name w:val="page number"/>
    <w:basedOn w:val="10"/>
    <w:rsid w:val="00A7669D"/>
  </w:style>
  <w:style w:type="character" w:customStyle="1" w:styleId="a5">
    <w:name w:val="Текст документа Знак Знак"/>
    <w:rsid w:val="00A7669D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6">
    <w:name w:val="Hyperlink"/>
    <w:rsid w:val="00A7669D"/>
    <w:rPr>
      <w:color w:val="000080"/>
      <w:u w:val="single"/>
    </w:rPr>
  </w:style>
  <w:style w:type="paragraph" w:customStyle="1" w:styleId="a7">
    <w:name w:val="Заголовок"/>
    <w:basedOn w:val="a0"/>
    <w:next w:val="a8"/>
    <w:rsid w:val="00A7669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0"/>
    <w:rsid w:val="00A7669D"/>
    <w:pPr>
      <w:spacing w:after="120"/>
    </w:pPr>
  </w:style>
  <w:style w:type="paragraph" w:styleId="a9">
    <w:name w:val="List"/>
    <w:basedOn w:val="a8"/>
    <w:rsid w:val="00A7669D"/>
    <w:rPr>
      <w:rFonts w:cs="Mangal"/>
    </w:rPr>
  </w:style>
  <w:style w:type="paragraph" w:customStyle="1" w:styleId="11">
    <w:name w:val="Название1"/>
    <w:basedOn w:val="a0"/>
    <w:rsid w:val="00A7669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A7669D"/>
    <w:pPr>
      <w:suppressLineNumbers/>
    </w:pPr>
    <w:rPr>
      <w:rFonts w:cs="Mangal"/>
    </w:rPr>
  </w:style>
  <w:style w:type="paragraph" w:styleId="aa">
    <w:name w:val="header"/>
    <w:basedOn w:val="a0"/>
    <w:rsid w:val="00A766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rsid w:val="00A766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ody Text Indent"/>
    <w:basedOn w:val="a0"/>
    <w:rsid w:val="00A7669D"/>
    <w:pPr>
      <w:spacing w:line="360" w:lineRule="auto"/>
      <w:ind w:firstLine="709"/>
      <w:jc w:val="both"/>
    </w:pPr>
    <w:rPr>
      <w:rFonts w:eastAsia="Times New Roman"/>
    </w:rPr>
  </w:style>
  <w:style w:type="paragraph" w:styleId="ad">
    <w:name w:val="Normal (Web)"/>
    <w:basedOn w:val="a0"/>
    <w:uiPriority w:val="99"/>
    <w:rsid w:val="00A7669D"/>
  </w:style>
  <w:style w:type="paragraph" w:customStyle="1" w:styleId="a">
    <w:name w:val="Текст документа"/>
    <w:basedOn w:val="ad"/>
    <w:rsid w:val="00A7669D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0"/>
    <w:rsid w:val="00A7669D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0"/>
    <w:rsid w:val="00A7669D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0"/>
    <w:rsid w:val="00A7669D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0"/>
    <w:rsid w:val="00A7669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A7669D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0"/>
    <w:rsid w:val="00A7669D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A7669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8"/>
    <w:rsid w:val="00A7669D"/>
  </w:style>
  <w:style w:type="paragraph" w:customStyle="1" w:styleId="14">
    <w:name w:val="1"/>
    <w:basedOn w:val="a0"/>
    <w:rsid w:val="00A7669D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2"/>
    <w:rsid w:val="00A76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6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uiPriority w:val="22"/>
    <w:qFormat/>
    <w:rsid w:val="00A7669D"/>
    <w:rPr>
      <w:b/>
      <w:bCs/>
    </w:rPr>
  </w:style>
  <w:style w:type="character" w:styleId="af4">
    <w:name w:val="FollowedHyperlink"/>
    <w:rsid w:val="00A7669D"/>
    <w:rPr>
      <w:color w:val="800080"/>
      <w:u w:val="single"/>
    </w:rPr>
  </w:style>
  <w:style w:type="character" w:customStyle="1" w:styleId="70">
    <w:name w:val="Заголовок 7 Знак"/>
    <w:link w:val="7"/>
    <w:semiHidden/>
    <w:rsid w:val="00A7669D"/>
    <w:rPr>
      <w:rFonts w:ascii="Calibri" w:eastAsia="Times New Roman" w:hAnsi="Calibri" w:cs="Times New Roman"/>
      <w:sz w:val="24"/>
      <w:szCs w:val="24"/>
      <w:lang w:eastAsia="ar-SA"/>
    </w:rPr>
  </w:style>
  <w:style w:type="character" w:styleId="af5">
    <w:name w:val="Emphasis"/>
    <w:uiPriority w:val="20"/>
    <w:qFormat/>
    <w:rsid w:val="00A7669D"/>
    <w:rPr>
      <w:i/>
      <w:iCs/>
    </w:rPr>
  </w:style>
  <w:style w:type="paragraph" w:styleId="af6">
    <w:name w:val="List Paragraph"/>
    <w:basedOn w:val="a0"/>
    <w:uiPriority w:val="34"/>
    <w:qFormat/>
    <w:rsid w:val="00A7669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69D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A7669D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A7669D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qFormat/>
    <w:rsid w:val="00A7669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A7669D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A7669D"/>
    <w:rPr>
      <w:rFonts w:ascii="Symbol" w:hAnsi="Symbol"/>
    </w:rPr>
  </w:style>
  <w:style w:type="character" w:customStyle="1" w:styleId="Absatz-Standardschriftart">
    <w:name w:val="Absatz-Standardschriftart"/>
    <w:rsid w:val="00A7669D"/>
  </w:style>
  <w:style w:type="character" w:customStyle="1" w:styleId="WW-Absatz-Standardschriftart">
    <w:name w:val="WW-Absatz-Standardschriftart"/>
    <w:rsid w:val="00A7669D"/>
  </w:style>
  <w:style w:type="character" w:customStyle="1" w:styleId="WW8Num1z0">
    <w:name w:val="WW8Num1z0"/>
    <w:rsid w:val="00A7669D"/>
    <w:rPr>
      <w:rFonts w:ascii="Symbol" w:hAnsi="Symbol"/>
    </w:rPr>
  </w:style>
  <w:style w:type="character" w:customStyle="1" w:styleId="10">
    <w:name w:val="Основной шрифт абзаца1"/>
    <w:rsid w:val="00A7669D"/>
  </w:style>
  <w:style w:type="character" w:styleId="a4">
    <w:name w:val="page number"/>
    <w:basedOn w:val="10"/>
    <w:rsid w:val="00A7669D"/>
  </w:style>
  <w:style w:type="character" w:customStyle="1" w:styleId="a5">
    <w:name w:val="Текст документа Знак Знак"/>
    <w:rsid w:val="00A7669D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6">
    <w:name w:val="Hyperlink"/>
    <w:rsid w:val="00A7669D"/>
    <w:rPr>
      <w:color w:val="000080"/>
      <w:u w:val="single"/>
    </w:rPr>
  </w:style>
  <w:style w:type="paragraph" w:customStyle="1" w:styleId="a7">
    <w:name w:val="Заголовок"/>
    <w:basedOn w:val="a0"/>
    <w:next w:val="a8"/>
    <w:rsid w:val="00A7669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0"/>
    <w:rsid w:val="00A7669D"/>
    <w:pPr>
      <w:spacing w:after="120"/>
    </w:pPr>
  </w:style>
  <w:style w:type="paragraph" w:styleId="a9">
    <w:name w:val="List"/>
    <w:basedOn w:val="a8"/>
    <w:rsid w:val="00A7669D"/>
    <w:rPr>
      <w:rFonts w:cs="Mangal"/>
    </w:rPr>
  </w:style>
  <w:style w:type="paragraph" w:customStyle="1" w:styleId="11">
    <w:name w:val="Название1"/>
    <w:basedOn w:val="a0"/>
    <w:rsid w:val="00A7669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A7669D"/>
    <w:pPr>
      <w:suppressLineNumbers/>
    </w:pPr>
    <w:rPr>
      <w:rFonts w:cs="Mangal"/>
    </w:rPr>
  </w:style>
  <w:style w:type="paragraph" w:styleId="aa">
    <w:name w:val="header"/>
    <w:basedOn w:val="a0"/>
    <w:rsid w:val="00A766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rsid w:val="00A766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ody Text Indent"/>
    <w:basedOn w:val="a0"/>
    <w:rsid w:val="00A7669D"/>
    <w:pPr>
      <w:spacing w:line="360" w:lineRule="auto"/>
      <w:ind w:firstLine="709"/>
      <w:jc w:val="both"/>
    </w:pPr>
    <w:rPr>
      <w:rFonts w:eastAsia="Times New Roman"/>
    </w:rPr>
  </w:style>
  <w:style w:type="paragraph" w:styleId="ad">
    <w:name w:val="Normal (Web)"/>
    <w:basedOn w:val="a0"/>
    <w:uiPriority w:val="99"/>
    <w:rsid w:val="00A7669D"/>
  </w:style>
  <w:style w:type="paragraph" w:customStyle="1" w:styleId="a">
    <w:name w:val="Текст документа"/>
    <w:basedOn w:val="ad"/>
    <w:rsid w:val="00A7669D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0"/>
    <w:rsid w:val="00A7669D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0"/>
    <w:rsid w:val="00A7669D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0"/>
    <w:rsid w:val="00A7669D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0"/>
    <w:rsid w:val="00A7669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A7669D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0"/>
    <w:rsid w:val="00A7669D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A7669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8"/>
    <w:rsid w:val="00A7669D"/>
  </w:style>
  <w:style w:type="paragraph" w:customStyle="1" w:styleId="14">
    <w:name w:val="1"/>
    <w:basedOn w:val="a0"/>
    <w:rsid w:val="00A7669D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2"/>
    <w:rsid w:val="00A7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6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uiPriority w:val="22"/>
    <w:qFormat/>
    <w:rsid w:val="00A7669D"/>
    <w:rPr>
      <w:b/>
      <w:bCs/>
    </w:rPr>
  </w:style>
  <w:style w:type="character" w:styleId="af4">
    <w:name w:val="FollowedHyperlink"/>
    <w:rsid w:val="00A7669D"/>
    <w:rPr>
      <w:color w:val="800080"/>
      <w:u w:val="single"/>
    </w:rPr>
  </w:style>
  <w:style w:type="character" w:customStyle="1" w:styleId="70">
    <w:name w:val="Заголовок 7 Знак"/>
    <w:link w:val="7"/>
    <w:semiHidden/>
    <w:rsid w:val="00A7669D"/>
    <w:rPr>
      <w:rFonts w:ascii="Calibri" w:eastAsia="Times New Roman" w:hAnsi="Calibri" w:cs="Times New Roman"/>
      <w:sz w:val="24"/>
      <w:szCs w:val="24"/>
      <w:lang w:eastAsia="ar-SA"/>
    </w:rPr>
  </w:style>
  <w:style w:type="character" w:styleId="af5">
    <w:name w:val="Emphasis"/>
    <w:uiPriority w:val="20"/>
    <w:qFormat/>
    <w:rsid w:val="00A7669D"/>
    <w:rPr>
      <w:i/>
      <w:iCs/>
    </w:rPr>
  </w:style>
  <w:style w:type="paragraph" w:styleId="af6">
    <w:name w:val="List Paragraph"/>
    <w:basedOn w:val="a0"/>
    <w:uiPriority w:val="34"/>
    <w:qFormat/>
    <w:rsid w:val="00A766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ivanovo/info/~0/82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osfr_047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9412-7FC5-4CD8-9DB0-758620D9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>Kraftway</Company>
  <LinksUpToDate>false</LinksUpToDate>
  <CharactersWithSpaces>2869</CharactersWithSpaces>
  <SharedDoc>false</SharedDoc>
  <HLinks>
    <vt:vector size="12" baseType="variant"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https://sfr.gov.ru/branches/ivanovo/info/~0/8237</vt:lpwstr>
      </vt:variant>
      <vt:variant>
        <vt:lpwstr/>
      </vt:variant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https://sfr.gov.ru/branches/ivanovo/info/~0/8237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047YArtsevaNN</cp:lastModifiedBy>
  <cp:revision>5</cp:revision>
  <cp:lastPrinted>2025-01-17T06:32:00Z</cp:lastPrinted>
  <dcterms:created xsi:type="dcterms:W3CDTF">2025-01-14T13:27:00Z</dcterms:created>
  <dcterms:modified xsi:type="dcterms:W3CDTF">2025-01-20T07:31:00Z</dcterms:modified>
</cp:coreProperties>
</file>