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87" w:rsidRPr="00CA2940" w:rsidRDefault="00E74787" w:rsidP="00E74787">
      <w:r w:rsidRPr="00E74787">
        <w:t xml:space="preserve">Прокуратура разъясняет: </w:t>
      </w:r>
      <w:r w:rsidR="00CA2940">
        <w:rPr>
          <w:bCs/>
        </w:rPr>
        <w:t>п</w:t>
      </w:r>
      <w:r w:rsidR="00CA2940" w:rsidRPr="00CA2940">
        <w:rPr>
          <w:bCs/>
        </w:rPr>
        <w:t>одписан указ об упрощенном приеме в гражданство Российской Федерации старообрядцев</w:t>
      </w:r>
    </w:p>
    <w:p w:rsidR="00CA2940" w:rsidRPr="00CA2940" w:rsidRDefault="00783921" w:rsidP="00CA2940">
      <w:pPr>
        <w:jc w:val="both"/>
        <w:rPr>
          <w:rFonts w:ascii="Roboto" w:eastAsia="Times New Roman" w:hAnsi="Roboto"/>
          <w:color w:val="333333"/>
          <w:lang w:eastAsia="ru-RU"/>
        </w:rPr>
      </w:pPr>
      <w:r>
        <w:rPr>
          <w:rFonts w:ascii="Roboto" w:eastAsia="Times New Roman" w:hAnsi="Roboto"/>
          <w:color w:val="333333"/>
          <w:lang w:eastAsia="ru-RU"/>
        </w:rPr>
        <w:tab/>
      </w:r>
      <w:r w:rsidR="00CA2940" w:rsidRPr="00CA2940">
        <w:rPr>
          <w:rFonts w:ascii="Roboto" w:eastAsia="Times New Roman" w:hAnsi="Roboto"/>
          <w:color w:val="333333"/>
          <w:lang w:eastAsia="ru-RU"/>
        </w:rPr>
        <w:t>Вступил в силу Указ Президента Российской Федерации от 01.04.2025 № 201 «О приеме в гражданство Российской Федерации старообрядцев, участвующих в Государственной программе по оказанию содействия добровольному переселению в Российскую Федерацию соотечественников, проживающих за рубежом».</w:t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 w:rsidRPr="00CA2940">
        <w:rPr>
          <w:rFonts w:ascii="Roboto" w:eastAsia="Times New Roman" w:hAnsi="Roboto"/>
          <w:color w:val="333333"/>
          <w:lang w:eastAsia="ru-RU"/>
        </w:rPr>
        <w:t>Документ предоставляет право обратиться в упрощенном порядке с заявлением о приеме в гражданство иностранным гражданам и лицам без гражданства из числа старообрядцев, имеющим статус участника Госпрограммы по оказанию содействия добровольному переселению в Российскую Федерацию соотечественников, проживающих за рубежом, или статус члена семьи участника данной Госпрограммы.</w:t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 w:rsidRPr="00CA2940">
        <w:rPr>
          <w:rFonts w:ascii="Roboto" w:eastAsia="Times New Roman" w:hAnsi="Roboto"/>
          <w:color w:val="333333"/>
          <w:lang w:eastAsia="ru-RU"/>
        </w:rPr>
        <w:t>Обязательным условием является прибытие участника Госпрограммы из-за рубежа на постоянное место жительства на территории субъектов Российской Федерации, входящих в состав Дальневосточного федерального округа.</w:t>
      </w:r>
      <w:r w:rsidR="00CA2940">
        <w:rPr>
          <w:rFonts w:ascii="Roboto" w:eastAsia="Times New Roman" w:hAnsi="Roboto"/>
          <w:color w:val="333333"/>
          <w:lang w:eastAsia="ru-RU"/>
        </w:rPr>
        <w:tab/>
      </w:r>
      <w:r w:rsidR="00CA2940">
        <w:rPr>
          <w:rFonts w:ascii="Roboto" w:eastAsia="Times New Roman" w:hAnsi="Roboto"/>
          <w:color w:val="333333"/>
          <w:lang w:eastAsia="ru-RU"/>
        </w:rPr>
        <w:tab/>
      </w:r>
      <w:bookmarkStart w:id="0" w:name="_GoBack"/>
      <w:bookmarkEnd w:id="0"/>
      <w:r w:rsidR="00CA2940" w:rsidRPr="00CA2940">
        <w:rPr>
          <w:rFonts w:ascii="Roboto" w:eastAsia="Times New Roman" w:hAnsi="Roboto"/>
          <w:color w:val="333333"/>
          <w:lang w:eastAsia="ru-RU"/>
        </w:rPr>
        <w:t>К заявлению о приеме в гражданство должно прилагаться ходатайство митрополита Московского и всея Руси Русской православной старообрядческой церкви о приеме в гражданство Российской Федерации старообрядца, содержащее сведения о прибытии из-за рубежа на постоянное место жительства на территорию субъекта Российской Федерации, входящего в состав Дальневосточного федерального округа.</w:t>
      </w:r>
    </w:p>
    <w:p w:rsidR="005E2B3E" w:rsidRDefault="005E2B3E" w:rsidP="00783921">
      <w:pPr>
        <w:jc w:val="both"/>
      </w:pPr>
    </w:p>
    <w:sectPr w:rsidR="005E2B3E" w:rsidSect="005077F6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43EA2"/>
    <w:multiLevelType w:val="multilevel"/>
    <w:tmpl w:val="169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60"/>
    <w:rsid w:val="00407D7E"/>
    <w:rsid w:val="005077F6"/>
    <w:rsid w:val="005E2B3E"/>
    <w:rsid w:val="00783921"/>
    <w:rsid w:val="00C43860"/>
    <w:rsid w:val="00CA2940"/>
    <w:rsid w:val="00CA73F6"/>
    <w:rsid w:val="00E7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9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9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5</cp:revision>
  <dcterms:created xsi:type="dcterms:W3CDTF">2025-06-23T07:45:00Z</dcterms:created>
  <dcterms:modified xsi:type="dcterms:W3CDTF">2025-06-23T07:54:00Z</dcterms:modified>
</cp:coreProperties>
</file>