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80" w:rsidRPr="000E6980" w:rsidRDefault="000E6980" w:rsidP="000E698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6980">
        <w:rPr>
          <w:rFonts w:ascii="Times New Roman" w:eastAsia="Calibri" w:hAnsi="Times New Roman" w:cs="Times New Roman"/>
          <w:b/>
          <w:sz w:val="28"/>
          <w:szCs w:val="28"/>
        </w:rPr>
        <w:t>После вмешательства Ивановской транспортной прокуратуры устранены нарушения при эксплуатации котельной ОАО «РЖД»</w:t>
      </w:r>
    </w:p>
    <w:p w:rsidR="000E6980" w:rsidRPr="000E6980" w:rsidRDefault="000E6980" w:rsidP="000E698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6980" w:rsidRPr="000E6980" w:rsidRDefault="000E6980" w:rsidP="000E698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980">
        <w:rPr>
          <w:rFonts w:ascii="Times New Roman" w:eastAsia="Calibri" w:hAnsi="Times New Roman" w:cs="Times New Roman"/>
          <w:sz w:val="28"/>
          <w:szCs w:val="28"/>
        </w:rPr>
        <w:t>Ивановская транспортная прокуратура провела проверку исполнения законодательства в сфере жилищно-коммунального хозяйства.</w:t>
      </w:r>
    </w:p>
    <w:p w:rsidR="000E6980" w:rsidRPr="000E6980" w:rsidRDefault="000E6980" w:rsidP="000E698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980">
        <w:rPr>
          <w:rFonts w:ascii="Times New Roman" w:eastAsia="Calibri" w:hAnsi="Times New Roman" w:cs="Times New Roman"/>
          <w:sz w:val="28"/>
          <w:szCs w:val="28"/>
        </w:rPr>
        <w:t>Установлено, что котельная на станции Иваново-Сортировочная эксплуатировалась без необходимых документов. К работе допускались сотрудники без медицинских справок об отсутствии противопоказаний.</w:t>
      </w:r>
    </w:p>
    <w:p w:rsidR="000E6980" w:rsidRPr="000E6980" w:rsidRDefault="000E6980" w:rsidP="000E698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980">
        <w:rPr>
          <w:rFonts w:ascii="Times New Roman" w:eastAsia="Calibri" w:hAnsi="Times New Roman" w:cs="Times New Roman"/>
          <w:sz w:val="28"/>
          <w:szCs w:val="28"/>
        </w:rPr>
        <w:t>В результате вмешательства прокуратуры нарушения устранены.</w:t>
      </w:r>
    </w:p>
    <w:p w:rsidR="000E6980" w:rsidRPr="000E6980" w:rsidRDefault="000E6980" w:rsidP="000E698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980">
        <w:rPr>
          <w:rFonts w:ascii="Times New Roman" w:eastAsia="Calibri" w:hAnsi="Times New Roman" w:cs="Times New Roman"/>
          <w:sz w:val="28"/>
          <w:szCs w:val="28"/>
        </w:rPr>
        <w:t xml:space="preserve">По постановлению прокурора мастер участка производства Северной дирекции по </w:t>
      </w:r>
      <w:proofErr w:type="spellStart"/>
      <w:r w:rsidRPr="000E6980">
        <w:rPr>
          <w:rFonts w:ascii="Times New Roman" w:eastAsia="Calibri" w:hAnsi="Times New Roman" w:cs="Times New Roman"/>
          <w:sz w:val="28"/>
          <w:szCs w:val="28"/>
        </w:rPr>
        <w:t>тепловодоснабжению</w:t>
      </w:r>
      <w:proofErr w:type="spellEnd"/>
      <w:r w:rsidRPr="000E6980">
        <w:rPr>
          <w:rFonts w:ascii="Times New Roman" w:eastAsia="Calibri" w:hAnsi="Times New Roman" w:cs="Times New Roman"/>
          <w:sz w:val="28"/>
          <w:szCs w:val="28"/>
        </w:rPr>
        <w:t xml:space="preserve"> привлечен к административной ответственности по ст. 9.1 КоАП РФ (нарушение требований промышленной безопасности). Назначен штраф в размере 20 тысяч рублей.</w:t>
      </w:r>
    </w:p>
    <w:p w:rsidR="000E097A" w:rsidRDefault="000E097A">
      <w:bookmarkStart w:id="0" w:name="_GoBack"/>
      <w:bookmarkEnd w:id="0"/>
    </w:p>
    <w:sectPr w:rsidR="000E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CA"/>
    <w:rsid w:val="000E097A"/>
    <w:rsid w:val="000E6980"/>
    <w:rsid w:val="002F0919"/>
    <w:rsid w:val="007616CA"/>
    <w:rsid w:val="00E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Krokoz™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Пресслужба Адмиистрации</dc:creator>
  <cp:keywords/>
  <dc:description/>
  <cp:lastModifiedBy>Пресслужба Адмиистрации</cp:lastModifiedBy>
  <cp:revision>2</cp:revision>
  <dcterms:created xsi:type="dcterms:W3CDTF">2025-03-13T11:22:00Z</dcterms:created>
  <dcterms:modified xsi:type="dcterms:W3CDTF">2025-03-13T11:22:00Z</dcterms:modified>
</cp:coreProperties>
</file>