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0D3" w:rsidRPr="00802706" w:rsidRDefault="00802706" w:rsidP="00802706">
      <w:pPr>
        <w:pStyle w:val="ConsPlusNormal"/>
        <w:jc w:val="center"/>
        <w:rPr>
          <w:color w:val="FF0000"/>
          <w:sz w:val="20"/>
          <w:szCs w:val="20"/>
        </w:rPr>
      </w:pPr>
      <w:bookmarkStart w:id="0" w:name="_GoBack"/>
      <w:bookmarkEnd w:id="0"/>
      <w:r w:rsidRPr="00802706">
        <w:rPr>
          <w:color w:val="FF0000"/>
          <w:sz w:val="20"/>
          <w:szCs w:val="20"/>
        </w:rPr>
        <w:t>ВЫДЕРЖКИ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outlineLvl w:val="0"/>
        <w:rPr>
          <w:sz w:val="20"/>
          <w:szCs w:val="20"/>
        </w:rPr>
      </w:pPr>
      <w:r w:rsidRPr="00802706">
        <w:rPr>
          <w:sz w:val="20"/>
          <w:szCs w:val="20"/>
        </w:rPr>
        <w:t>Приложение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к приказу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Департамента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управления имуществом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Ивановской области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от 21.04.2020 N 51-к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bookmarkStart w:id="1" w:name="Par40"/>
      <w:bookmarkEnd w:id="1"/>
      <w:r w:rsidRPr="00802706">
        <w:rPr>
          <w:b/>
          <w:bCs/>
          <w:sz w:val="20"/>
          <w:szCs w:val="20"/>
        </w:rPr>
        <w:t>АДМИНИСТРАТИВНЫЙ РЕГЛАМЕНТ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ПО ПРЕДОСТАВЛЕНИЮ ГБУ ИО "ЦЕНТР КАДАСТРОВОЙ ОЦЕНКИ"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 "РАССМОТРЕНИЕ ЗАЯВЛЕНИЯ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ОБ ИСПРАВЛЕНИИ ОШИБОК, ДОПУЩЕННЫХ ПРИ ОПРЕДЕЛЕНИИ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КАДАСТРОВОЙ СТОИМОСТИ"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802706" w:rsidRPr="00802706" w:rsidTr="0080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706" w:rsidRPr="00802706" w:rsidRDefault="008027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706" w:rsidRPr="00802706" w:rsidRDefault="008027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706" w:rsidRPr="00802706" w:rsidRDefault="00802706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</w:tr>
    </w:tbl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2" w:name="Par50"/>
      <w:bookmarkEnd w:id="2"/>
      <w:r w:rsidRPr="00802706">
        <w:rPr>
          <w:b/>
          <w:bCs/>
          <w:sz w:val="20"/>
          <w:szCs w:val="20"/>
        </w:rPr>
        <w:t>I. Общие положения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Предмет регулирования Административного регламента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1.1. Административный регламент предоставления государственной услуги "Рассмотрение заявления об исправлении ошибок, допущенных при определении кадастровой стоимости" (далее - государственная услуга) устанавливает сроки и последовательность административных процедур и административных действий государственного бюджетного учреждения Ивановской области "Центр кадастровой оценки" (далее - Учреждение), "Многофункциональный центр предоставления государственных и муниципальных услуг" (далее - МФЦ), порядок взаимодействия между физическими, юридическими лицами (далее - Административный регламент).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Приказов Департамента управления имуществом Ивановской области от 18.06.2020 </w:t>
      </w:r>
      <w:hyperlink r:id="rId4" w:history="1">
        <w:r w:rsidRPr="00802706">
          <w:rPr>
            <w:color w:val="0000FF"/>
            <w:sz w:val="20"/>
            <w:szCs w:val="20"/>
          </w:rPr>
          <w:t>N 82-к</w:t>
        </w:r>
      </w:hyperlink>
      <w:r w:rsidRPr="00802706">
        <w:rPr>
          <w:sz w:val="20"/>
          <w:szCs w:val="20"/>
        </w:rPr>
        <w:t xml:space="preserve">, от 12.01.2021 </w:t>
      </w:r>
      <w:hyperlink r:id="rId5" w:history="1">
        <w:r w:rsidRPr="00802706">
          <w:rPr>
            <w:color w:val="0000FF"/>
            <w:sz w:val="20"/>
            <w:szCs w:val="20"/>
          </w:rPr>
          <w:t>N 04-к</w:t>
        </w:r>
      </w:hyperlink>
      <w:r w:rsidRPr="00802706">
        <w:rPr>
          <w:sz w:val="20"/>
          <w:szCs w:val="20"/>
        </w:rPr>
        <w:t xml:space="preserve">, от 10.06.2021 </w:t>
      </w:r>
      <w:hyperlink r:id="rId6" w:history="1">
        <w:r w:rsidRPr="00802706">
          <w:rPr>
            <w:color w:val="0000FF"/>
            <w:sz w:val="20"/>
            <w:szCs w:val="20"/>
          </w:rPr>
          <w:t>N 114-к</w:t>
        </w:r>
      </w:hyperlink>
      <w:r w:rsidRPr="00802706">
        <w:rPr>
          <w:sz w:val="20"/>
          <w:szCs w:val="20"/>
        </w:rPr>
        <w:t>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Круг заявителей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1.2. 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 (далее также - заявители).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1.2 в ред. </w:t>
      </w:r>
      <w:hyperlink r:id="rId7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II. Стандарт предоставления государственной услуги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Наименование 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2.1. Государственная услуга, предоставление которой регулируется Административным регламентом, именуется "Рассмотрение заявления об исправлении ошибок, допущенных при определении кадастровой стоимости".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Приказов Департамента управления имуществом Ивановской области от 12.01.2021 </w:t>
      </w:r>
      <w:hyperlink r:id="rId8" w:history="1">
        <w:r w:rsidRPr="00802706">
          <w:rPr>
            <w:color w:val="0000FF"/>
            <w:sz w:val="20"/>
            <w:szCs w:val="20"/>
          </w:rPr>
          <w:t>N 04-к</w:t>
        </w:r>
      </w:hyperlink>
      <w:r w:rsidRPr="00802706">
        <w:rPr>
          <w:sz w:val="20"/>
          <w:szCs w:val="20"/>
        </w:rPr>
        <w:t xml:space="preserve">, от 10.06.2021 </w:t>
      </w:r>
      <w:hyperlink r:id="rId9" w:history="1">
        <w:r w:rsidRPr="00802706">
          <w:rPr>
            <w:color w:val="0000FF"/>
            <w:sz w:val="20"/>
            <w:szCs w:val="20"/>
          </w:rPr>
          <w:t>N 114-к</w:t>
        </w:r>
      </w:hyperlink>
      <w:r w:rsidRPr="00802706">
        <w:rPr>
          <w:sz w:val="20"/>
          <w:szCs w:val="20"/>
        </w:rPr>
        <w:t>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Наименование Учреждения,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предоставляющего государственную услугу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2.2. Государственная услуга предоставляется государственным бюджетным учреждением Ивановской области "Центр кадастровой оценки".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Результат предоставления 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2.3. Результатом предоставления государственной услуги могут быть принятые Учреждением решения: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об отказе в пересчете кадастровой стоимости, если наличие ошибок, допущенных при </w:t>
      </w:r>
      <w:r w:rsidRPr="00802706">
        <w:rPr>
          <w:sz w:val="20"/>
          <w:szCs w:val="20"/>
        </w:rPr>
        <w:lastRenderedPageBreak/>
        <w:t>определении кадастровой стоимости, не выявлено.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2.3 в ред. </w:t>
      </w:r>
      <w:hyperlink r:id="rId10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Срок предоставления государственной услуги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bookmarkStart w:id="3" w:name="Par151"/>
      <w:bookmarkEnd w:id="3"/>
      <w:r w:rsidRPr="00802706">
        <w:rPr>
          <w:sz w:val="20"/>
          <w:szCs w:val="20"/>
        </w:rPr>
        <w:t>2.4. Бюджетное учреждение рассматривает заявление об исправлении ошибок, допущенных при определении кадастровой стоимости, в течение тридцати календарных дней со дня его поступления.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2.4 в ред. </w:t>
      </w:r>
      <w:hyperlink r:id="rId11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Нормативные правовые акты, регулирующие предоставление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2.5. Перечень нормативных правовых актов, регулирующих предоставление государственной услуги, размещается на официальном сайте Учреждения в информационно-телекоммуникационной сети "Интернет" (https://cko37.ru) в разделе "Документы", в федеральном реестре и на ЕПГМУ.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</w:t>
      </w:r>
      <w:hyperlink r:id="rId12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18.06.2020 N 82-к)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Учреждение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федерального реестра.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(абзац введен </w:t>
      </w:r>
      <w:hyperlink r:id="rId13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10.06.2021 N 114-к)</w:t>
      </w: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Исчерпывающий перечень документов, необходимых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в соответствии с законодательными или иными нормативными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правовыми актами для предоставления 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4" w:name="Par167"/>
      <w:bookmarkEnd w:id="4"/>
      <w:r w:rsidRPr="00802706">
        <w:rPr>
          <w:sz w:val="20"/>
          <w:szCs w:val="20"/>
        </w:rPr>
        <w:t>2.6.1. Заявление об исправлении ошибок, допущенных при определении кадастровой стоимости, должно содержать: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Форма </w:t>
      </w:r>
      <w:hyperlink w:anchor="Par603" w:history="1">
        <w:r w:rsidRPr="00802706">
          <w:rPr>
            <w:color w:val="0000FF"/>
            <w:sz w:val="20"/>
            <w:szCs w:val="20"/>
          </w:rPr>
          <w:t>заявления</w:t>
        </w:r>
      </w:hyperlink>
      <w:r w:rsidRPr="00802706">
        <w:rPr>
          <w:sz w:val="20"/>
          <w:szCs w:val="20"/>
        </w:rPr>
        <w:t xml:space="preserve"> об исправлении ошибок приведена в Приложении N 1 к Регламенту. </w:t>
      </w:r>
      <w:hyperlink w:anchor="Par681" w:history="1">
        <w:r w:rsidRPr="00802706">
          <w:rPr>
            <w:color w:val="0000FF"/>
            <w:sz w:val="20"/>
            <w:szCs w:val="20"/>
          </w:rPr>
          <w:t>Требования</w:t>
        </w:r>
      </w:hyperlink>
      <w:r w:rsidRPr="00802706">
        <w:rPr>
          <w:sz w:val="20"/>
          <w:szCs w:val="20"/>
        </w:rPr>
        <w:t xml:space="preserve"> к заполнению заявления об исправлении ошибок, допущенных при определении кадастровой стоимости, приведены в Приложении N 2 к Регламенту.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(пп. 2.6.1 в ред. </w:t>
      </w:r>
      <w:hyperlink r:id="rId14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5" w:name="Par173"/>
      <w:bookmarkEnd w:id="5"/>
      <w:r w:rsidRPr="00802706">
        <w:rPr>
          <w:sz w:val="20"/>
          <w:szCs w:val="20"/>
        </w:rPr>
        <w:t>2.6.2. 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 иных документов не допускается. 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(пп. 2.6.2 в ред. </w:t>
      </w:r>
      <w:hyperlink r:id="rId15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lastRenderedPageBreak/>
        <w:t xml:space="preserve">2.6.3. Исключен. - </w:t>
      </w:r>
      <w:hyperlink r:id="rId16" w:history="1">
        <w:r w:rsidRPr="00802706">
          <w:rPr>
            <w:color w:val="0000FF"/>
            <w:sz w:val="20"/>
            <w:szCs w:val="20"/>
          </w:rPr>
          <w:t>Приказ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2.7.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</w:t>
      </w:r>
      <w:hyperlink r:id="rId17" w:history="1">
        <w:r w:rsidRPr="00802706">
          <w:rPr>
            <w:color w:val="0000FF"/>
            <w:sz w:val="20"/>
            <w:szCs w:val="20"/>
          </w:rPr>
          <w:t>частью 18 статьи 14.1</w:t>
        </w:r>
      </w:hyperlink>
      <w:r w:rsidRPr="00802706">
        <w:rPr>
          <w:sz w:val="20"/>
          <w:szCs w:val="20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2.7 в ред. </w:t>
      </w:r>
      <w:hyperlink r:id="rId18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16.11.2021 N 271-к)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2.8. Представляемые по желанию заявителя согласно </w:t>
      </w:r>
      <w:hyperlink w:anchor="Par173" w:history="1">
        <w:r w:rsidRPr="00802706">
          <w:rPr>
            <w:color w:val="0000FF"/>
            <w:sz w:val="20"/>
            <w:szCs w:val="20"/>
          </w:rPr>
          <w:t>пункту 2.6.2</w:t>
        </w:r>
      </w:hyperlink>
      <w:r w:rsidRPr="00802706">
        <w:rPr>
          <w:sz w:val="20"/>
          <w:szCs w:val="20"/>
        </w:rPr>
        <w:t xml:space="preserve"> настоящего регламента документы могут быть предоставлены в копиях с одновременным предъявлением их оригинала.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2.8 в ред. </w:t>
      </w:r>
      <w:hyperlink r:id="rId19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16.11.2021 N 271-к)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2.9. Специалисты МФЦ, Учреждения не вправе требовать: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Приказов Департамента управления имуществом Ивановской области от 12.01.2021 </w:t>
      </w:r>
      <w:hyperlink r:id="rId20" w:history="1">
        <w:r w:rsidRPr="00802706">
          <w:rPr>
            <w:color w:val="0000FF"/>
            <w:sz w:val="20"/>
            <w:szCs w:val="20"/>
          </w:rPr>
          <w:t>N 04-к</w:t>
        </w:r>
      </w:hyperlink>
      <w:r w:rsidRPr="00802706">
        <w:rPr>
          <w:sz w:val="20"/>
          <w:szCs w:val="20"/>
        </w:rPr>
        <w:t xml:space="preserve">, от 10.06.2021 </w:t>
      </w:r>
      <w:hyperlink r:id="rId21" w:history="1">
        <w:r w:rsidRPr="00802706">
          <w:rPr>
            <w:color w:val="0000FF"/>
            <w:sz w:val="20"/>
            <w:szCs w:val="20"/>
          </w:rPr>
          <w:t>N 114-к</w:t>
        </w:r>
      </w:hyperlink>
      <w:r w:rsidRPr="00802706">
        <w:rPr>
          <w:sz w:val="20"/>
          <w:szCs w:val="20"/>
        </w:rPr>
        <w:t>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области,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2" w:history="1">
        <w:r w:rsidRPr="00802706">
          <w:rPr>
            <w:color w:val="0000FF"/>
            <w:sz w:val="20"/>
            <w:szCs w:val="20"/>
          </w:rPr>
          <w:t>части 6 статьи 7</w:t>
        </w:r>
      </w:hyperlink>
      <w:r w:rsidRPr="00802706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802706">
          <w:rPr>
            <w:color w:val="0000FF"/>
            <w:sz w:val="20"/>
            <w:szCs w:val="20"/>
          </w:rPr>
          <w:t>пунктом 4 части 1 статьи 7</w:t>
        </w:r>
      </w:hyperlink>
      <w:r w:rsidRPr="00802706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4" w:history="1">
        <w:r w:rsidRPr="00802706">
          <w:rPr>
            <w:color w:val="0000FF"/>
            <w:sz w:val="20"/>
            <w:szCs w:val="20"/>
          </w:rPr>
          <w:t>части 1 статьи 9</w:t>
        </w:r>
      </w:hyperlink>
      <w:r w:rsidRPr="00802706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(абзац введен </w:t>
      </w:r>
      <w:hyperlink r:id="rId25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18.06.2020 N 82-к)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802706">
          <w:rPr>
            <w:color w:val="0000FF"/>
            <w:sz w:val="20"/>
            <w:szCs w:val="20"/>
          </w:rPr>
          <w:t>пунктом 7.2 части 1 статьи 16</w:t>
        </w:r>
      </w:hyperlink>
      <w:r w:rsidRPr="00802706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(абзац введен </w:t>
      </w:r>
      <w:hyperlink r:id="rId27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10.06.2021 N 114-к)</w:t>
      </w: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Исчерпывающий перечень оснований для отказа в приеме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документов, необходимых для предоставления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bookmarkStart w:id="6" w:name="Par194"/>
      <w:bookmarkEnd w:id="6"/>
      <w:r w:rsidRPr="00802706">
        <w:rPr>
          <w:sz w:val="20"/>
          <w:szCs w:val="20"/>
        </w:rPr>
        <w:t>2.10. Исчерпывающий перечень оснований для отказа в приеме документов, необходимых для предоставления государственной услуги: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lastRenderedPageBreak/>
        <w:t xml:space="preserve">2.10.1. Исключен. - </w:t>
      </w:r>
      <w:hyperlink r:id="rId28" w:history="1">
        <w:r w:rsidRPr="00802706">
          <w:rPr>
            <w:color w:val="0000FF"/>
            <w:sz w:val="20"/>
            <w:szCs w:val="20"/>
          </w:rPr>
          <w:t>Приказ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16.11.2021 N 271-к;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2.10.2. Несоответствие поступившего заявления об исправлении ошибок </w:t>
      </w:r>
      <w:hyperlink w:anchor="Par167" w:history="1">
        <w:r w:rsidRPr="00802706">
          <w:rPr>
            <w:color w:val="0000FF"/>
            <w:sz w:val="20"/>
            <w:szCs w:val="20"/>
          </w:rPr>
          <w:t>пункту 2.6.1</w:t>
        </w:r>
      </w:hyperlink>
      <w:r w:rsidRPr="00802706">
        <w:rPr>
          <w:sz w:val="20"/>
          <w:szCs w:val="20"/>
        </w:rPr>
        <w:t xml:space="preserve"> настоящего регламента, а именно: отсутствие или недостаточность в заявлении о предоставлении государственной услуги информации, указанной в форме </w:t>
      </w:r>
      <w:hyperlink w:anchor="Par603" w:history="1">
        <w:r w:rsidRPr="00802706">
          <w:rPr>
            <w:color w:val="0000FF"/>
            <w:sz w:val="20"/>
            <w:szCs w:val="20"/>
          </w:rPr>
          <w:t>заявления</w:t>
        </w:r>
      </w:hyperlink>
      <w:r w:rsidRPr="00802706">
        <w:rPr>
          <w:sz w:val="20"/>
          <w:szCs w:val="20"/>
        </w:rPr>
        <w:t xml:space="preserve"> о предоставлении государственной услуги по форме согласно приложению N 1 к настоящему Регламенту;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2.10.3. Текст заявления не поддается прочтению, в том числе фамилия/наименование юридического лица и почтовый адрес Заявителя;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2.10.4. Наличие в предоставленных документах исправлений, подчисток либо приписок, зачеркнутых слов и иных исправлений, серьезных повреждений, не позволяющих однозначно истолковать их содержание;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2.10.5. Документы исполнены карандашом;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2.10.6. Заявление анонимного характера;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2.10.7. Заявление, направленное в форме электронного документа, не подписано электронной подписью в соответствии с </w:t>
      </w:r>
      <w:hyperlink w:anchor="Par681" w:history="1">
        <w:r w:rsidRPr="00802706">
          <w:rPr>
            <w:color w:val="0000FF"/>
            <w:sz w:val="20"/>
            <w:szCs w:val="20"/>
          </w:rPr>
          <w:t>Приложением N 2</w:t>
        </w:r>
      </w:hyperlink>
      <w:r w:rsidRPr="00802706">
        <w:rPr>
          <w:sz w:val="20"/>
          <w:szCs w:val="20"/>
        </w:rPr>
        <w:t xml:space="preserve"> к настоящему Регламенту.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В случае если возврат заявления и отказ в приеме подаваемых Заявителем документов в целях получения государственной услуги дается специалистом Учреждения, специалистом многофункционального центра в ходе личного приема, основания такого возврата разъясняются непосредственно на личном приеме.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В случае, если основания к отказу в приеме документов выявляются в ходе рассмотрения письменного заявления специалистом Учреждения, основания отказа в приеме документов, необходимых для предоставления государственной услуги, разъясняются Заявителю в письменном ответе в течение тридцати дней.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2.10 в ред. </w:t>
      </w:r>
      <w:hyperlink r:id="rId29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Исчерпывающий перечень оснований для приостановления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или отказа в предоставлении 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2.11. Основания для приостановления или отказа в предоставлении государственной услуги отсутствуют.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2.11 в ред. </w:t>
      </w:r>
      <w:hyperlink r:id="rId30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7" w:name="Par211"/>
      <w:bookmarkEnd w:id="7"/>
      <w:r w:rsidRPr="00802706">
        <w:rPr>
          <w:sz w:val="20"/>
          <w:szCs w:val="20"/>
        </w:rPr>
        <w:t>2.12. Основания для отказа в пересчете кадастровой стоимости: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2.12.1. заявление об исправлении ошибок, допущенных при определении кадастровой стоимости, подано по истечении пяти лет со дня внесения в Единый государственный реестр недвижимости сведений о соответствующей кадастровой стоимости;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2.12.2. определение кадастровой стоимости соответствует положениям методических указаний о государственной кадастровой оценке;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2.12.3. отсутствие ошибок (описка, опечатка, арифметическая ошибка или иная ошибка), повлиявших на величину кадастровой стоимости одного или нескольких объектов недвижимости;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2.12.4. отсутствие искажения данных об объекте недвижимости, на основании которых определялась его кадастровая стоимость, в том числе: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неправильное определение условий, влияющих на стоимость объекта недвижимости (местоположение объекта недвижимости,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использование недостоверных сведений о характеристиках объекта недвижимости при определении кадастровой стоимости;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2.12.5. отсутствие у Учреждения полномочий по рассмотрению заявления.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2.12 в ред. </w:t>
      </w:r>
      <w:hyperlink r:id="rId31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</w:t>
      </w:r>
      <w:r w:rsidRPr="00802706">
        <w:rPr>
          <w:sz w:val="20"/>
          <w:szCs w:val="20"/>
        </w:rPr>
        <w:lastRenderedPageBreak/>
        <w:t>N 04-к)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Перечень услуг, которые являются необходимыми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 обязательными для предоставления государственной услуги,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в том числе сведения о документе (документах), выдаваемом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(выдаваемых) организациями, участвующими в предоставлении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2.13. 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Размер платы, взимаемой с заявителя при предоставлении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2.14. Государственная услуга предоставляется бесплатно.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Особенности предоставления государственной услуги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в электронной форме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32" w:history="1">
        <w:r w:rsidRPr="00802706">
          <w:rPr>
            <w:color w:val="0000FF"/>
            <w:sz w:val="20"/>
            <w:szCs w:val="20"/>
          </w:rPr>
          <w:t>3.9</w:t>
        </w:r>
      </w:hyperlink>
      <w:r w:rsidRPr="00802706">
        <w:rPr>
          <w:sz w:val="20"/>
          <w:szCs w:val="20"/>
        </w:rPr>
        <w:t>. Учреждение, Заявители и участники межведомственного взаимодействия (далее - участники информационного обмена документами) осуществляют обмен документами по вопросам предоставления государственной услуги в форме электронных документов с использованием информационно-телекоммуникационных сетей общего пользования, единого портала государственных и муниципальных услуг (функций) (далее - ЕПГМУ), портала государственных и муниципальных услуг (функций) Ивановской области (далее - ПГМУ),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3.9.1. 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3.9.1 введен </w:t>
      </w:r>
      <w:hyperlink r:id="rId33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04.04.2022 N 23)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34" w:history="1">
        <w:r w:rsidRPr="00802706">
          <w:rPr>
            <w:color w:val="0000FF"/>
            <w:sz w:val="20"/>
            <w:szCs w:val="20"/>
          </w:rPr>
          <w:t>3.10</w:t>
        </w:r>
      </w:hyperlink>
      <w:r w:rsidRPr="00802706">
        <w:rPr>
          <w:sz w:val="20"/>
          <w:szCs w:val="20"/>
        </w:rPr>
        <w:t>. Учреждение при получении документов Заявителя в форме электронных документов по результатам их рассмотрения и принятия соответствующего решения направляет в личный кабинет заявителя на ЕПГМУ, ПГМУ уведомление о приеме и регистрации запроса и документов, необходимых для предоставления услуги (при их наличии), содержащее сведения о факте приема запроса и документов, необходимых для предоставления услуги, либо мотивированный отказ в приеме заявления и документов, необходимых для предоставления услуги.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Приказов Департамента управления имуществом Ивановской области от 12.01.2021 </w:t>
      </w:r>
      <w:hyperlink r:id="rId35" w:history="1">
        <w:r w:rsidRPr="00802706">
          <w:rPr>
            <w:color w:val="0000FF"/>
            <w:sz w:val="20"/>
            <w:szCs w:val="20"/>
          </w:rPr>
          <w:t>N 04-к</w:t>
        </w:r>
      </w:hyperlink>
      <w:r w:rsidRPr="00802706">
        <w:rPr>
          <w:sz w:val="20"/>
          <w:szCs w:val="20"/>
        </w:rPr>
        <w:t xml:space="preserve">, от 10.06.2021 </w:t>
      </w:r>
      <w:hyperlink r:id="rId36" w:history="1">
        <w:r w:rsidRPr="00802706">
          <w:rPr>
            <w:color w:val="0000FF"/>
            <w:sz w:val="20"/>
            <w:szCs w:val="20"/>
          </w:rPr>
          <w:t>N 114-к</w:t>
        </w:r>
      </w:hyperlink>
      <w:r w:rsidRPr="00802706">
        <w:rPr>
          <w:sz w:val="20"/>
          <w:szCs w:val="20"/>
        </w:rPr>
        <w:t>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37" w:history="1">
        <w:r w:rsidRPr="00802706">
          <w:rPr>
            <w:color w:val="0000FF"/>
            <w:sz w:val="20"/>
            <w:szCs w:val="20"/>
          </w:rPr>
          <w:t>3.11</w:t>
        </w:r>
      </w:hyperlink>
      <w:r w:rsidRPr="00802706">
        <w:rPr>
          <w:sz w:val="20"/>
          <w:szCs w:val="20"/>
        </w:rPr>
        <w:t>. При обмене документами по вопросам предоставления государственной услуги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38" w:history="1">
        <w:r w:rsidRPr="00802706">
          <w:rPr>
            <w:color w:val="0000FF"/>
            <w:sz w:val="20"/>
            <w:szCs w:val="20"/>
          </w:rPr>
          <w:t>3.12</w:t>
        </w:r>
      </w:hyperlink>
      <w:r w:rsidRPr="00802706">
        <w:rPr>
          <w:sz w:val="20"/>
          <w:szCs w:val="20"/>
        </w:rPr>
        <w:t>. В целях осуществления обмена документами по вопросам предоставления государственной услуги участники информационного обмена документами подлежат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8" w:name="Par446"/>
    <w:bookmarkEnd w:id="8"/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lastRenderedPageBreak/>
        <w:fldChar w:fldCharType="begin"/>
      </w:r>
      <w:r w:rsidRPr="00802706">
        <w:rPr>
          <w:sz w:val="20"/>
          <w:szCs w:val="20"/>
        </w:rPr>
        <w:instrText xml:space="preserve">HYPERLINK consultantplus://offline/ref=044689BBD28156F3E6A94EDC0E98CCA07A28F1E887475F5F4CC2347E954F31556BEBCA78350E7B5B293EE253C5472A4668B7D88644574F76CD2B2669p4NEI </w:instrText>
      </w:r>
      <w:r w:rsidR="00AB45D0" w:rsidRPr="00802706">
        <w:rPr>
          <w:sz w:val="20"/>
          <w:szCs w:val="20"/>
        </w:rPr>
      </w:r>
      <w:r w:rsidRPr="00802706">
        <w:rPr>
          <w:sz w:val="20"/>
          <w:szCs w:val="20"/>
        </w:rPr>
        <w:fldChar w:fldCharType="separate"/>
      </w:r>
      <w:r w:rsidRPr="00802706">
        <w:rPr>
          <w:color w:val="0000FF"/>
          <w:sz w:val="20"/>
          <w:szCs w:val="20"/>
        </w:rPr>
        <w:t>3.13</w:t>
      </w:r>
      <w:r w:rsidRPr="00802706">
        <w:rPr>
          <w:sz w:val="20"/>
          <w:szCs w:val="20"/>
        </w:rPr>
        <w:fldChar w:fldCharType="end"/>
      </w:r>
      <w:r w:rsidRPr="00802706">
        <w:rPr>
          <w:sz w:val="20"/>
          <w:szCs w:val="20"/>
        </w:rPr>
        <w:t>. Документы Заявителя по вопросам предоставления государственной услуги направляются в Учреждение с использованием информационно-телекоммуникационных сетей общего пользования, включая использование ЕПГМУ, ПГМУ.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39" w:history="1">
        <w:r w:rsidRPr="00802706">
          <w:rPr>
            <w:color w:val="0000FF"/>
            <w:sz w:val="20"/>
            <w:szCs w:val="20"/>
          </w:rPr>
          <w:t>3.14</w:t>
        </w:r>
      </w:hyperlink>
      <w:r w:rsidRPr="00802706">
        <w:rPr>
          <w:sz w:val="20"/>
          <w:szCs w:val="20"/>
        </w:rPr>
        <w:t>. При направлении Заявителем документов для предоставления государственной услуги в форме электронных документов используются простая электронная подпись и (или) усиленная квалифицированная электронная подпись.</w:t>
      </w:r>
    </w:p>
    <w:bookmarkStart w:id="9" w:name="Par448"/>
    <w:bookmarkEnd w:id="9"/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fldChar w:fldCharType="begin"/>
      </w:r>
      <w:r w:rsidRPr="00802706">
        <w:rPr>
          <w:sz w:val="20"/>
          <w:szCs w:val="20"/>
        </w:rPr>
        <w:instrText xml:space="preserve">HYPERLINK consultantplus://offline/ref=044689BBD28156F3E6A94EDC0E98CCA07A28F1E887475F5F4CC2347E954F31556BEBCA78350E7B5B293EE253C5472A4668B7D88644574F76CD2B2669p4NEI </w:instrText>
      </w:r>
      <w:r w:rsidR="00AB45D0" w:rsidRPr="00802706">
        <w:rPr>
          <w:sz w:val="20"/>
          <w:szCs w:val="20"/>
        </w:rPr>
      </w:r>
      <w:r w:rsidRPr="00802706">
        <w:rPr>
          <w:sz w:val="20"/>
          <w:szCs w:val="20"/>
        </w:rPr>
        <w:fldChar w:fldCharType="separate"/>
      </w:r>
      <w:r w:rsidRPr="00802706">
        <w:rPr>
          <w:color w:val="0000FF"/>
          <w:sz w:val="20"/>
          <w:szCs w:val="20"/>
        </w:rPr>
        <w:t>3.15</w:t>
      </w:r>
      <w:r w:rsidRPr="00802706">
        <w:rPr>
          <w:sz w:val="20"/>
          <w:szCs w:val="20"/>
        </w:rPr>
        <w:fldChar w:fldCharType="end"/>
      </w:r>
      <w:r w:rsidRPr="00802706">
        <w:rPr>
          <w:sz w:val="20"/>
          <w:szCs w:val="20"/>
        </w:rPr>
        <w:t>. Использование Заявителем простой электронной подписи и усиленной квалифицированной электронной подписи осуществляется в порядке, установленном Правительством Российской Федерации.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0" w:history="1">
        <w:r w:rsidRPr="00802706">
          <w:rPr>
            <w:color w:val="0000FF"/>
            <w:sz w:val="20"/>
            <w:szCs w:val="20"/>
          </w:rPr>
          <w:t>3.16</w:t>
        </w:r>
      </w:hyperlink>
      <w:r w:rsidRPr="00802706">
        <w:rPr>
          <w:sz w:val="20"/>
          <w:szCs w:val="20"/>
        </w:rPr>
        <w:t>. Учреждение и операторы ЕПГМУ, ПГМУ не вправе устанавливать требования к применению средств электронной подписи определенной версии, конкретного производителя или поставщика, а также требовать применение квалифицированного сертификата электронной подписи, выданного определенным аккредитованным удостоверяющим центром.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1" w:history="1">
        <w:r w:rsidRPr="00802706">
          <w:rPr>
            <w:color w:val="0000FF"/>
            <w:sz w:val="20"/>
            <w:szCs w:val="20"/>
          </w:rPr>
          <w:t>3.17</w:t>
        </w:r>
      </w:hyperlink>
      <w:r w:rsidRPr="00802706">
        <w:rPr>
          <w:sz w:val="20"/>
          <w:szCs w:val="20"/>
        </w:rPr>
        <w:t>. Результат предоставления государственной услуги в форме электронных документов направляется Учреждением Заявителю с использованием личного кабинета заявителя в ЕПГМУ, ПГМУ или по адресу электронной почты, указанному Заявителем.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2" w:history="1">
        <w:r w:rsidRPr="00802706">
          <w:rPr>
            <w:color w:val="0000FF"/>
            <w:sz w:val="20"/>
            <w:szCs w:val="20"/>
          </w:rPr>
          <w:t>3.18</w:t>
        </w:r>
      </w:hyperlink>
      <w:r w:rsidRPr="00802706">
        <w:rPr>
          <w:sz w:val="20"/>
          <w:szCs w:val="20"/>
        </w:rPr>
        <w:t>. Основанием для начала предоставления государственной услуги является направление заявителем в Учреждение документов по вопросам предоставления государственной услуги с использованием личного кабинета заявителя в ЕПГМУ, ПГМУ.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3" w:history="1">
        <w:r w:rsidRPr="00802706">
          <w:rPr>
            <w:color w:val="0000FF"/>
            <w:sz w:val="20"/>
            <w:szCs w:val="20"/>
          </w:rPr>
          <w:t>3.19</w:t>
        </w:r>
      </w:hyperlink>
      <w:r w:rsidRPr="00802706">
        <w:rPr>
          <w:sz w:val="20"/>
          <w:szCs w:val="20"/>
        </w:rPr>
        <w:t>. При оформлении документов по вопросам предоставления государственной услуги в форме электронных документов Учреждение использует усиленную квалифицированную электронную подпись.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4" w:history="1">
        <w:r w:rsidRPr="00802706">
          <w:rPr>
            <w:color w:val="0000FF"/>
            <w:sz w:val="20"/>
            <w:szCs w:val="20"/>
          </w:rPr>
          <w:t>3.20</w:t>
        </w:r>
      </w:hyperlink>
      <w:r w:rsidRPr="00802706">
        <w:rPr>
          <w:sz w:val="20"/>
          <w:szCs w:val="20"/>
        </w:rPr>
        <w:t>. Владельцами ключей усиленной квалифицированной электронной подписи являются Учреждение, а также лица, которые в установленном порядке наделены полномочиями по подписанию документов от имени Учреждения.</w:t>
      </w:r>
    </w:p>
    <w:bookmarkStart w:id="10" w:name="Par454"/>
    <w:bookmarkEnd w:id="10"/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fldChar w:fldCharType="begin"/>
      </w:r>
      <w:r w:rsidRPr="00802706">
        <w:rPr>
          <w:sz w:val="20"/>
          <w:szCs w:val="20"/>
        </w:rPr>
        <w:instrText xml:space="preserve">HYPERLINK consultantplus://offline/ref=044689BBD28156F3E6A94EDC0E98CCA07A28F1E887475F5F4CC2347E954F31556BEBCA78350E7B5B293EE253C5472A4668B7D88644574F76CD2B2669p4NEI </w:instrText>
      </w:r>
      <w:r w:rsidR="00AB45D0" w:rsidRPr="00802706">
        <w:rPr>
          <w:sz w:val="20"/>
          <w:szCs w:val="20"/>
        </w:rPr>
      </w:r>
      <w:r w:rsidRPr="00802706">
        <w:rPr>
          <w:sz w:val="20"/>
          <w:szCs w:val="20"/>
        </w:rPr>
        <w:fldChar w:fldCharType="separate"/>
      </w:r>
      <w:r w:rsidRPr="00802706">
        <w:rPr>
          <w:color w:val="0000FF"/>
          <w:sz w:val="20"/>
          <w:szCs w:val="20"/>
        </w:rPr>
        <w:t>3.21</w:t>
      </w:r>
      <w:r w:rsidRPr="00802706">
        <w:rPr>
          <w:sz w:val="20"/>
          <w:szCs w:val="20"/>
        </w:rPr>
        <w:fldChar w:fldCharType="end"/>
      </w:r>
      <w:r w:rsidRPr="00802706">
        <w:rPr>
          <w:sz w:val="20"/>
          <w:szCs w:val="20"/>
        </w:rPr>
        <w:t xml:space="preserve">. В случае если документы по вопросам предоставления государственной услуги, необходимые Учреждению, 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</w:t>
      </w:r>
      <w:hyperlink r:id="rId45" w:history="1">
        <w:r w:rsidRPr="00802706">
          <w:rPr>
            <w:color w:val="0000FF"/>
            <w:sz w:val="20"/>
            <w:szCs w:val="20"/>
          </w:rPr>
          <w:t>Постановлением</w:t>
        </w:r>
      </w:hyperlink>
      <w:r w:rsidRPr="00802706">
        <w:rPr>
          <w:sz w:val="20"/>
          <w:szCs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0D3" w:rsidRPr="0080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Приказом Департамента управления имуществом Ивановской области от 12.01.2021 N 04-к изменена нумерация пунктов разд. III. В текст административного регламента соответствующие изменения не внесены.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</w:p>
        </w:tc>
      </w:tr>
    </w:tbl>
    <w:p w:rsidR="00F800D3" w:rsidRPr="00802706" w:rsidRDefault="00F800D3">
      <w:pPr>
        <w:pStyle w:val="ConsPlusNormal"/>
        <w:spacing w:before="200"/>
        <w:ind w:firstLine="540"/>
        <w:jc w:val="both"/>
        <w:rPr>
          <w:sz w:val="20"/>
          <w:szCs w:val="20"/>
        </w:rPr>
      </w:pPr>
      <w:hyperlink r:id="rId46" w:history="1">
        <w:r w:rsidRPr="00802706">
          <w:rPr>
            <w:color w:val="0000FF"/>
            <w:sz w:val="20"/>
            <w:szCs w:val="20"/>
          </w:rPr>
          <w:t>3.22</w:t>
        </w:r>
      </w:hyperlink>
      <w:r w:rsidRPr="00802706">
        <w:rPr>
          <w:sz w:val="20"/>
          <w:szCs w:val="20"/>
        </w:rPr>
        <w:t xml:space="preserve">. Заявитель вправе представить документы, подтверждающие сведения, указанные в заявлении об исправлении ошибок, в Учреждение по собственной инициативе в порядке, установленном </w:t>
      </w:r>
      <w:hyperlink w:anchor="Par446" w:history="1">
        <w:r w:rsidRPr="00802706">
          <w:rPr>
            <w:color w:val="0000FF"/>
            <w:sz w:val="20"/>
            <w:szCs w:val="20"/>
          </w:rPr>
          <w:t>подпунктами 3.14</w:t>
        </w:r>
      </w:hyperlink>
      <w:r w:rsidRPr="00802706">
        <w:rPr>
          <w:sz w:val="20"/>
          <w:szCs w:val="20"/>
        </w:rPr>
        <w:t xml:space="preserve"> - </w:t>
      </w:r>
      <w:hyperlink w:anchor="Par448" w:history="1">
        <w:r w:rsidRPr="00802706">
          <w:rPr>
            <w:color w:val="0000FF"/>
            <w:sz w:val="20"/>
            <w:szCs w:val="20"/>
          </w:rPr>
          <w:t>3.16</w:t>
        </w:r>
      </w:hyperlink>
      <w:r w:rsidRPr="00802706">
        <w:rPr>
          <w:sz w:val="20"/>
          <w:szCs w:val="20"/>
        </w:rPr>
        <w:t xml:space="preserve"> настоящего Административного регламента.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Приказов Департамента управления имуществом Ивановской области от 12.01.2021 </w:t>
      </w:r>
      <w:hyperlink r:id="rId47" w:history="1">
        <w:r w:rsidRPr="00802706">
          <w:rPr>
            <w:color w:val="0000FF"/>
            <w:sz w:val="20"/>
            <w:szCs w:val="20"/>
          </w:rPr>
          <w:t>N 04-к</w:t>
        </w:r>
      </w:hyperlink>
      <w:r w:rsidRPr="00802706">
        <w:rPr>
          <w:sz w:val="20"/>
          <w:szCs w:val="20"/>
        </w:rPr>
        <w:t xml:space="preserve">, от 10.06.2021 </w:t>
      </w:r>
      <w:hyperlink r:id="rId48" w:history="1">
        <w:r w:rsidRPr="00802706">
          <w:rPr>
            <w:color w:val="0000FF"/>
            <w:sz w:val="20"/>
            <w:szCs w:val="20"/>
          </w:rPr>
          <w:t>N 114-к</w:t>
        </w:r>
      </w:hyperlink>
      <w:r w:rsidRPr="00802706">
        <w:rPr>
          <w:sz w:val="20"/>
          <w:szCs w:val="20"/>
        </w:rPr>
        <w:t>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9" w:history="1">
        <w:r w:rsidRPr="00802706">
          <w:rPr>
            <w:color w:val="0000FF"/>
            <w:sz w:val="20"/>
            <w:szCs w:val="20"/>
          </w:rPr>
          <w:t>3.23</w:t>
        </w:r>
      </w:hyperlink>
      <w:r w:rsidRPr="00802706">
        <w:rPr>
          <w:sz w:val="20"/>
          <w:szCs w:val="20"/>
        </w:rPr>
        <w:t xml:space="preserve">. При обмене документами по вопросам предоставления государственной услуги в форме электронных документов в случаях, предусмотренных </w:t>
      </w:r>
      <w:hyperlink w:anchor="Par454" w:history="1">
        <w:r w:rsidRPr="00802706">
          <w:rPr>
            <w:color w:val="0000FF"/>
            <w:sz w:val="20"/>
            <w:szCs w:val="20"/>
          </w:rPr>
          <w:t>подпунктом 3.22</w:t>
        </w:r>
      </w:hyperlink>
      <w:r w:rsidRPr="00802706">
        <w:rPr>
          <w:sz w:val="20"/>
          <w:szCs w:val="20"/>
        </w:rPr>
        <w:t xml:space="preserve"> настоящего Административного регламента, Учреждение и участники межведомственного взаимодействия применяют усиленную квалифицированную электронную подпись.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0" w:history="1">
        <w:r w:rsidRPr="00802706">
          <w:rPr>
            <w:color w:val="0000FF"/>
            <w:sz w:val="20"/>
            <w:szCs w:val="20"/>
          </w:rPr>
          <w:t>3.24</w:t>
        </w:r>
      </w:hyperlink>
      <w:r w:rsidRPr="00802706">
        <w:rPr>
          <w:sz w:val="20"/>
          <w:szCs w:val="20"/>
        </w:rPr>
        <w:t xml:space="preserve">. Средства электронной подписи, используемые для формирования электронной подписи в процессе межведомственного взаимодействия, должны соответствовать </w:t>
      </w:r>
      <w:hyperlink r:id="rId51" w:history="1">
        <w:r w:rsidRPr="00802706">
          <w:rPr>
            <w:color w:val="0000FF"/>
            <w:sz w:val="20"/>
            <w:szCs w:val="20"/>
          </w:rPr>
          <w:t>требованиям</w:t>
        </w:r>
      </w:hyperlink>
      <w:r w:rsidRPr="00802706">
        <w:rPr>
          <w:sz w:val="20"/>
          <w:szCs w:val="20"/>
        </w:rPr>
        <w:t xml:space="preserve">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собой, утвержденным Постановлением Правительства Российской Федерации от 09.02.2012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2" w:history="1">
        <w:r w:rsidRPr="00802706">
          <w:rPr>
            <w:color w:val="0000FF"/>
            <w:sz w:val="20"/>
            <w:szCs w:val="20"/>
          </w:rPr>
          <w:t>3.25</w:t>
        </w:r>
      </w:hyperlink>
      <w:r w:rsidRPr="00802706">
        <w:rPr>
          <w:sz w:val="20"/>
          <w:szCs w:val="20"/>
        </w:rPr>
        <w:t>. В информационных системах участников межведомственного взаимодействия обработке подлежат документы по вопросам предоставления государственной услуги в форме электронных документов, которые подписаны усиленной квалифицированной электронной подписью, признанной действительной.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3" w:history="1">
        <w:r w:rsidRPr="00802706">
          <w:rPr>
            <w:color w:val="0000FF"/>
            <w:sz w:val="20"/>
            <w:szCs w:val="20"/>
          </w:rPr>
          <w:t>3.26</w:t>
        </w:r>
      </w:hyperlink>
      <w:r w:rsidRPr="00802706">
        <w:rPr>
          <w:sz w:val="20"/>
          <w:szCs w:val="20"/>
        </w:rPr>
        <w:t>. Выбор средств аккредитованного удостоверяющего центра из состава средств, имеющихся в этом удостоверяющем центре, и средств электронной подписи при межведомственном взаимодействии осуществляется Учреждением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центра,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Порядок исправления допущенных опечаток и ошибок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в выданных в результате предоставления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государственной услуги документах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54" w:history="1">
        <w:r w:rsidRPr="00802706">
          <w:rPr>
            <w:color w:val="0000FF"/>
            <w:sz w:val="20"/>
            <w:szCs w:val="20"/>
          </w:rPr>
          <w:t>3.27</w:t>
        </w:r>
      </w:hyperlink>
      <w:r w:rsidRPr="00802706">
        <w:rPr>
          <w:sz w:val="20"/>
          <w:szCs w:val="20"/>
        </w:rPr>
        <w:t>. Основанием для начала административной процедуры является представление (направление) Заявителем в Учреждение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5" w:history="1">
        <w:r w:rsidRPr="00802706">
          <w:rPr>
            <w:color w:val="0000FF"/>
            <w:sz w:val="20"/>
            <w:szCs w:val="20"/>
          </w:rPr>
          <w:t>3.28</w:t>
        </w:r>
      </w:hyperlink>
      <w:r w:rsidRPr="00802706">
        <w:rPr>
          <w:sz w:val="20"/>
          <w:szCs w:val="20"/>
        </w:rPr>
        <w:t>. Должностное лицо Учреждения, ответственное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6" w:history="1">
        <w:r w:rsidRPr="00802706">
          <w:rPr>
            <w:color w:val="0000FF"/>
            <w:sz w:val="20"/>
            <w:szCs w:val="20"/>
          </w:rPr>
          <w:t>3.29</w:t>
        </w:r>
      </w:hyperlink>
      <w:r w:rsidRPr="00802706">
        <w:rPr>
          <w:sz w:val="20"/>
          <w:szCs w:val="20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7" w:history="1">
        <w:r w:rsidRPr="00802706">
          <w:rPr>
            <w:color w:val="0000FF"/>
            <w:sz w:val="20"/>
            <w:szCs w:val="20"/>
          </w:rPr>
          <w:t>3.30</w:t>
        </w:r>
      </w:hyperlink>
      <w:r w:rsidRPr="00802706">
        <w:rPr>
          <w:sz w:val="20"/>
          <w:szCs w:val="20"/>
        </w:rPr>
        <w:t>. В случае выявления допущенных опечаток и (или) ошибок в выданных в результате предоставления государственной услуги документах должностное лицо Учреждения, ответственное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8" w:history="1">
        <w:r w:rsidRPr="00802706">
          <w:rPr>
            <w:color w:val="0000FF"/>
            <w:sz w:val="20"/>
            <w:szCs w:val="20"/>
          </w:rPr>
          <w:t>3.31</w:t>
        </w:r>
      </w:hyperlink>
      <w:r w:rsidRPr="00802706">
        <w:rPr>
          <w:sz w:val="20"/>
          <w:szCs w:val="20"/>
        </w:rPr>
        <w:t>. В случае отсутствия опечаток и (или) ошибок в документах, выданных в результате предоставления государственной услуги, должностное лицо Учреждения, ответственное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9" w:history="1">
        <w:r w:rsidRPr="00802706">
          <w:rPr>
            <w:color w:val="0000FF"/>
            <w:sz w:val="20"/>
            <w:szCs w:val="20"/>
          </w:rPr>
          <w:t>3.32</w:t>
        </w:r>
      </w:hyperlink>
      <w:r w:rsidRPr="00802706">
        <w:rPr>
          <w:sz w:val="20"/>
          <w:szCs w:val="20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11" w:name="Par484"/>
      <w:bookmarkEnd w:id="11"/>
      <w:r w:rsidRPr="00802706">
        <w:rPr>
          <w:b/>
          <w:bCs/>
          <w:sz w:val="20"/>
          <w:szCs w:val="20"/>
        </w:rPr>
        <w:t>V. Досудебный (внесудебный) порядок обжалования решений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и действий (бездействия) Учреждения, предоставляющего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государственную услугу, должностного лица Учреждения,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предоставляющего государственную услугу,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многофункционального центра, а также организаций,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предусмотренных частью 1.1 статьи 16 Федерального закона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от 27.07.2010 N 210-ФЗ "Об организации предоставления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государственных и муниципальных услуг", или их работников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</w:t>
      </w:r>
      <w:hyperlink r:id="rId60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>Ивановской области от 12.01.2021 N 04-к)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5.1. Заявитель вправе обратиться с жалобой в случае нарушения установленного порядка предоставления государственной услуги, нарушения стандарта предоставления государственной услуги, нарушения иных прав заявителя при предоставлении государственной услуги, предусмотренных </w:t>
      </w:r>
      <w:hyperlink r:id="rId61" w:history="1">
        <w:r w:rsidRPr="00802706">
          <w:rPr>
            <w:color w:val="0000FF"/>
            <w:sz w:val="20"/>
            <w:szCs w:val="20"/>
          </w:rPr>
          <w:t>статьей 5</w:t>
        </w:r>
      </w:hyperlink>
      <w:r w:rsidRPr="00802706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 (далее - Закон N 210-ФЗ), а также в случае неисполнения Учреждением обязанностей, предусмотренных </w:t>
      </w:r>
      <w:hyperlink r:id="rId62" w:history="1">
        <w:r w:rsidRPr="00802706">
          <w:rPr>
            <w:color w:val="0000FF"/>
            <w:sz w:val="20"/>
            <w:szCs w:val="20"/>
          </w:rPr>
          <w:t>статьей 6</w:t>
        </w:r>
      </w:hyperlink>
      <w:r w:rsidRPr="00802706">
        <w:rPr>
          <w:sz w:val="20"/>
          <w:szCs w:val="20"/>
        </w:rPr>
        <w:t xml:space="preserve"> Закона N 210-ФЗ.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lastRenderedPageBreak/>
        <w:t xml:space="preserve">5.2. Жалоба подается в письменной форме на бумажном носителе, в электронной форме в Учреждение, МФЦ, в том числе с использованием ЕПГМУ, либо в соответствующие органы государственной власти Ивановской области, являющиеся учредителями: МФЦ, Учреждения (далее - Учредители), а также в организации, предусмотренные </w:t>
      </w:r>
      <w:hyperlink r:id="rId63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5.2 в ред. </w:t>
      </w:r>
      <w:hyperlink r:id="rId64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18.06.2020 N 82-к)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5.3. Жалоба может быть направлена по почте, через МФЦ, с использованием информационно-телекоммуникационной сети "Интернет", в том числе с использованием ЕПГМУ, посредством официальных сайтов Учреждения, МФЦ, организаций, предусмотренных </w:t>
      </w:r>
      <w:hyperlink r:id="rId65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а также может быть принята при личном приеме заявителя.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5.3 в ред. </w:t>
      </w:r>
      <w:hyperlink r:id="rId66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18.06.2020 N 82-к)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12" w:name="Par500"/>
      <w:bookmarkEnd w:id="12"/>
      <w:r w:rsidRPr="00802706">
        <w:rPr>
          <w:sz w:val="20"/>
          <w:szCs w:val="20"/>
        </w:rPr>
        <w:t>5.4. Жалобы на решения, принятые директором Учреждения, подаются в Департамент по управлению имуществом Ивановской области (далее - ДУИ).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5.5. Жалобы на решения и действия (бездействие) работника МФЦ подаются руководителю соответствующего МФЦ. Жалобы на решения и действия (бездействие) МФЦ подаются учредителю МФЦ или должностному лицу, уполномоченному нормативным правовым актом Ивановской области.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5.6. Жалобы на решения и действия (бездействие) работников организаций, предусмотренных </w:t>
      </w:r>
      <w:hyperlink r:id="rId67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подаются руководителям этих организаций.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5.7. Заявитель может получить информацию о порядке обжалования решений и действий (бездействия), принятых (осуществляемых) в ходе предоставления государственной услуги, по телефону, электронной почте, при личном приеме. Информация о месте нахождения, справочные телефоны, адреса электронной почты и официального сайта Учреждения указаны в </w:t>
      </w:r>
      <w:hyperlink w:anchor="Par50" w:history="1">
        <w:r w:rsidRPr="00802706">
          <w:rPr>
            <w:color w:val="0000FF"/>
            <w:sz w:val="20"/>
            <w:szCs w:val="20"/>
          </w:rPr>
          <w:t>разделе I</w:t>
        </w:r>
      </w:hyperlink>
      <w:r w:rsidRPr="00802706">
        <w:rPr>
          <w:sz w:val="20"/>
          <w:szCs w:val="20"/>
        </w:rPr>
        <w:t xml:space="preserve"> настоящего Административного регламента.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5.8. Информация, указанная в </w:t>
      </w:r>
      <w:hyperlink w:anchor="Par484" w:history="1">
        <w:r w:rsidRPr="00802706">
          <w:rPr>
            <w:color w:val="0000FF"/>
            <w:sz w:val="20"/>
            <w:szCs w:val="20"/>
          </w:rPr>
          <w:t>разделе V</w:t>
        </w:r>
      </w:hyperlink>
      <w:r w:rsidRPr="00802706">
        <w:rPr>
          <w:sz w:val="20"/>
          <w:szCs w:val="20"/>
        </w:rPr>
        <w:t>, подлежит обязательному размещению на ЕПГМУ. Орган, предоставляющий данную государственную услугу, обеспечивает в установленном порядке размещение и актуализацию сведений в соответствующем разделе федерального реестра.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(п. 5.8 введен </w:t>
      </w:r>
      <w:hyperlink r:id="rId68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18.06.2020 N 82-к)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Предмет досудебного (внесудебного) обжалования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69" w:history="1">
        <w:r w:rsidRPr="00802706">
          <w:rPr>
            <w:color w:val="0000FF"/>
            <w:sz w:val="20"/>
            <w:szCs w:val="20"/>
          </w:rPr>
          <w:t>5.9</w:t>
        </w:r>
      </w:hyperlink>
      <w:r w:rsidRPr="00802706">
        <w:rPr>
          <w:sz w:val="20"/>
          <w:szCs w:val="20"/>
        </w:rPr>
        <w:t>. Заявитель может обратиться с жалобой, в том числе в следующих случаях: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нарушение срока регистрации запроса заявителя о предоставлении государственной услуги, запроса, указанного в </w:t>
      </w:r>
      <w:hyperlink r:id="rId70" w:history="1">
        <w:r w:rsidRPr="00802706">
          <w:rPr>
            <w:color w:val="0000FF"/>
            <w:sz w:val="20"/>
            <w:szCs w:val="20"/>
          </w:rPr>
          <w:t>статье 15.1</w:t>
        </w:r>
      </w:hyperlink>
      <w:r w:rsidRPr="00802706">
        <w:rPr>
          <w:sz w:val="20"/>
          <w:szCs w:val="20"/>
        </w:rPr>
        <w:t xml:space="preserve"> Закона N 210-ФЗ;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нарушение срока предоставления государственной услуги;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требование от Заявителя при предоставлении государственной услуги платы, не предусмотренной нормативными правовыми актами Российской Федерации и Ивановской области;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отказ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</w:t>
      </w:r>
      <w:r w:rsidRPr="00802706">
        <w:rPr>
          <w:sz w:val="20"/>
          <w:szCs w:val="20"/>
        </w:rPr>
        <w:lastRenderedPageBreak/>
        <w:t>исправлений;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нарушение срока или порядка выдачи документов по результатам предоставления государственной услуги;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приостановление Учреждением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1" w:history="1">
        <w:r w:rsidRPr="00802706">
          <w:rPr>
            <w:color w:val="0000FF"/>
            <w:sz w:val="20"/>
            <w:szCs w:val="20"/>
          </w:rPr>
          <w:t>пунктом 4 части 1 статьи 7</w:t>
        </w:r>
      </w:hyperlink>
      <w:r w:rsidRPr="00802706">
        <w:rPr>
          <w:sz w:val="20"/>
          <w:szCs w:val="20"/>
        </w:rPr>
        <w:t xml:space="preserve"> Закона N 210-ФЗ.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Основания для начала процедуры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досудебного (внесудебного) обжалования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72" w:history="1">
        <w:r w:rsidRPr="00802706">
          <w:rPr>
            <w:color w:val="0000FF"/>
            <w:sz w:val="20"/>
            <w:szCs w:val="20"/>
          </w:rPr>
          <w:t>5.10</w:t>
        </w:r>
      </w:hyperlink>
      <w:r w:rsidRPr="00802706">
        <w:rPr>
          <w:sz w:val="20"/>
          <w:szCs w:val="20"/>
        </w:rPr>
        <w:t xml:space="preserve">. Основанием для начала досудебного (внесудебного) обжалования является жалоба, поступившая в Учреждение, по основаниям, предусмотренным </w:t>
      </w:r>
      <w:hyperlink w:anchor="Par500" w:history="1">
        <w:r w:rsidRPr="00802706">
          <w:rPr>
            <w:color w:val="0000FF"/>
            <w:sz w:val="20"/>
            <w:szCs w:val="20"/>
          </w:rPr>
          <w:t>пунктом 5.4</w:t>
        </w:r>
      </w:hyperlink>
      <w:r w:rsidRPr="00802706">
        <w:rPr>
          <w:sz w:val="20"/>
          <w:szCs w:val="20"/>
        </w:rPr>
        <w:t xml:space="preserve"> настоящего Административного регламента.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73" w:history="1">
        <w:r w:rsidRPr="00802706">
          <w:rPr>
            <w:color w:val="0000FF"/>
            <w:sz w:val="20"/>
            <w:szCs w:val="20"/>
          </w:rPr>
          <w:t>5.11</w:t>
        </w:r>
      </w:hyperlink>
      <w:r w:rsidRPr="00802706">
        <w:rPr>
          <w:sz w:val="20"/>
          <w:szCs w:val="20"/>
        </w:rPr>
        <w:t>. Жалоба должна содержать: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наименование Учреждения, должностного лица Учреждения либо должностного лица МФЦ, его руководителя и (или) работника, организаций, предусмотренных </w:t>
      </w:r>
      <w:hyperlink r:id="rId74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сведения об обжалуемых решениях и действиях (бездействии) Учреждения либо должностного лица МФЦ, его руководителя и (или) работника, организаций, предусмотренных </w:t>
      </w:r>
      <w:hyperlink r:id="rId75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доводы, на основании которых Заявитель не согласен с решением и действием (бездействием) Учреждения либо должностного лица МФЦ, его руководителя и (или) работника, организаций, предусмотренных </w:t>
      </w:r>
      <w:hyperlink r:id="rId76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Право заявителя на получение информации и документов,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необходимых для обоснования и рассмотрения жалобы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77" w:history="1">
        <w:r w:rsidRPr="00802706">
          <w:rPr>
            <w:color w:val="0000FF"/>
            <w:sz w:val="20"/>
            <w:szCs w:val="20"/>
          </w:rPr>
          <w:t>5.12</w:t>
        </w:r>
      </w:hyperlink>
      <w:r w:rsidRPr="00802706">
        <w:rPr>
          <w:sz w:val="20"/>
          <w:szCs w:val="20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Органы государственной власти и должностные лица,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которым может быть направлена жалоба Заявителя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в порядке досудебного (внесудебного) обжалования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78" w:history="1">
        <w:r w:rsidRPr="00802706">
          <w:rPr>
            <w:color w:val="0000FF"/>
            <w:sz w:val="20"/>
            <w:szCs w:val="20"/>
          </w:rPr>
          <w:t>5.13</w:t>
        </w:r>
      </w:hyperlink>
      <w:r w:rsidRPr="00802706">
        <w:rPr>
          <w:sz w:val="20"/>
          <w:szCs w:val="20"/>
        </w:rPr>
        <w:t>. Жалобы на решения и действия (бездействие) должностного лица Учреждения подаются директору Учреждения.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79" w:history="1">
        <w:r w:rsidRPr="00802706">
          <w:rPr>
            <w:color w:val="0000FF"/>
            <w:sz w:val="20"/>
            <w:szCs w:val="20"/>
          </w:rPr>
          <w:t>5.14</w:t>
        </w:r>
      </w:hyperlink>
      <w:r w:rsidRPr="00802706">
        <w:rPr>
          <w:sz w:val="20"/>
          <w:szCs w:val="20"/>
        </w:rPr>
        <w:t>. Жалобы на решение директора Учреждения подаются в ДУИ.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80" w:history="1">
        <w:r w:rsidRPr="00802706">
          <w:rPr>
            <w:color w:val="0000FF"/>
            <w:sz w:val="20"/>
            <w:szCs w:val="20"/>
          </w:rPr>
          <w:t>5.15</w:t>
        </w:r>
      </w:hyperlink>
      <w:r w:rsidRPr="00802706">
        <w:rPr>
          <w:sz w:val="20"/>
          <w:szCs w:val="20"/>
        </w:rPr>
        <w:t>. Жалобы на решения и действия (бездействие) работника МФЦ подаются директору МФЦ. Жалобы на решения и действия (бездействие) МФЦ подаются его учредителю - в Департамент развития информационного общества Ивановской области.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Сроки рассмотрения жалобы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81" w:history="1">
        <w:r w:rsidRPr="00802706">
          <w:rPr>
            <w:color w:val="0000FF"/>
            <w:sz w:val="20"/>
            <w:szCs w:val="20"/>
          </w:rPr>
          <w:t>5.16</w:t>
        </w:r>
      </w:hyperlink>
      <w:r w:rsidRPr="00802706">
        <w:rPr>
          <w:sz w:val="20"/>
          <w:szCs w:val="20"/>
        </w:rPr>
        <w:t xml:space="preserve">. Жалоба, поступившая в Учреждение, МФЦ, учредителям МФЦ, Учреждения, либо в организации, предусмотренные </w:t>
      </w:r>
      <w:hyperlink r:id="rId82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Учреждения, МФЦ, организаций, предусмотренных </w:t>
      </w:r>
      <w:hyperlink r:id="rId83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Результат досудебного (внесудебного) обжалования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bookmarkStart w:id="13" w:name="Par550"/>
    <w:bookmarkEnd w:id="13"/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fldChar w:fldCharType="begin"/>
      </w:r>
      <w:r w:rsidRPr="00802706">
        <w:rPr>
          <w:sz w:val="20"/>
          <w:szCs w:val="20"/>
        </w:rPr>
        <w:instrText xml:space="preserve">HYPERLINK consultantplus://offline/ref=044689BBD28156F3E6A94EDC0E98CCA07A28F1E88746535C4FC2347E954F31556BEBCA78350E7B5B293EE259C7472A4668B7D88644574F76CD2B2669p4NEI </w:instrText>
      </w:r>
      <w:r w:rsidR="00AB45D0" w:rsidRPr="00802706">
        <w:rPr>
          <w:sz w:val="20"/>
          <w:szCs w:val="20"/>
        </w:rPr>
      </w:r>
      <w:r w:rsidRPr="00802706">
        <w:rPr>
          <w:sz w:val="20"/>
          <w:szCs w:val="20"/>
        </w:rPr>
        <w:fldChar w:fldCharType="separate"/>
      </w:r>
      <w:r w:rsidRPr="00802706">
        <w:rPr>
          <w:color w:val="0000FF"/>
          <w:sz w:val="20"/>
          <w:szCs w:val="20"/>
        </w:rPr>
        <w:t>5.17</w:t>
      </w:r>
      <w:r w:rsidRPr="00802706">
        <w:rPr>
          <w:sz w:val="20"/>
          <w:szCs w:val="20"/>
        </w:rPr>
        <w:fldChar w:fldCharType="end"/>
      </w:r>
      <w:r w:rsidRPr="00802706">
        <w:rPr>
          <w:sz w:val="20"/>
          <w:szCs w:val="20"/>
        </w:rPr>
        <w:t>. По результатам рассмотрения жалобы принимается одно из следующих решений: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Ивановской области, а также в иных формах;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в удовлетворении жалобы отказывается;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жалоба не рассматривается в случаях, определенных Федеральным </w:t>
      </w:r>
      <w:hyperlink r:id="rId84" w:history="1">
        <w:r w:rsidRPr="00802706">
          <w:rPr>
            <w:color w:val="0000FF"/>
            <w:sz w:val="20"/>
            <w:szCs w:val="20"/>
          </w:rPr>
          <w:t>законом</w:t>
        </w:r>
      </w:hyperlink>
      <w:r w:rsidRPr="00802706">
        <w:rPr>
          <w:sz w:val="20"/>
          <w:szCs w:val="20"/>
        </w:rPr>
        <w:t xml:space="preserve"> от 02.05.2006 N 59-ФЗ "О порядке рассмотрения обращений граждан Российской Федерации".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0D3" w:rsidRPr="0080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Приказом Департамента управления имуществом Ивановской области от 18.06.2020 N 82-к изменена нумерация пунктов разд. V. В текст административного регламента соответствующие изменения не внесены.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</w:p>
        </w:tc>
      </w:tr>
    </w:tbl>
    <w:bookmarkStart w:id="14" w:name="Par556"/>
    <w:bookmarkEnd w:id="14"/>
    <w:p w:rsidR="00F800D3" w:rsidRPr="00802706" w:rsidRDefault="00F800D3">
      <w:pPr>
        <w:pStyle w:val="ConsPlusNormal"/>
        <w:spacing w:before="20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fldChar w:fldCharType="begin"/>
      </w:r>
      <w:r w:rsidRPr="00802706">
        <w:rPr>
          <w:sz w:val="20"/>
          <w:szCs w:val="20"/>
        </w:rPr>
        <w:instrText xml:space="preserve">HYPERLINK consultantplus://offline/ref=044689BBD28156F3E6A94EDC0E98CCA07A28F1E88746535C4FC2347E954F31556BEBCA78350E7B5B293EE259C7472A4668B7D88644574F76CD2B2669p4NEI </w:instrText>
      </w:r>
      <w:r w:rsidR="00AB45D0" w:rsidRPr="00802706">
        <w:rPr>
          <w:sz w:val="20"/>
          <w:szCs w:val="20"/>
        </w:rPr>
      </w:r>
      <w:r w:rsidRPr="00802706">
        <w:rPr>
          <w:sz w:val="20"/>
          <w:szCs w:val="20"/>
        </w:rPr>
        <w:fldChar w:fldCharType="separate"/>
      </w:r>
      <w:r w:rsidRPr="00802706">
        <w:rPr>
          <w:color w:val="0000FF"/>
          <w:sz w:val="20"/>
          <w:szCs w:val="20"/>
        </w:rPr>
        <w:t>5.18</w:t>
      </w:r>
      <w:r w:rsidRPr="00802706">
        <w:rPr>
          <w:sz w:val="20"/>
          <w:szCs w:val="20"/>
        </w:rPr>
        <w:fldChar w:fldCharType="end"/>
      </w:r>
      <w:r w:rsidRPr="00802706">
        <w:rPr>
          <w:sz w:val="20"/>
          <w:szCs w:val="20"/>
        </w:rPr>
        <w:t xml:space="preserve">. Не позднее дня, следующего за днем принятия решения, указанного в </w:t>
      </w:r>
      <w:hyperlink w:anchor="Par550" w:history="1">
        <w:r w:rsidRPr="00802706">
          <w:rPr>
            <w:color w:val="0000FF"/>
            <w:sz w:val="20"/>
            <w:szCs w:val="20"/>
          </w:rPr>
          <w:t>пункте 5.12</w:t>
        </w:r>
      </w:hyperlink>
      <w:r w:rsidRPr="00802706">
        <w:rPr>
          <w:sz w:val="20"/>
          <w:szCs w:val="20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85" w:history="1">
        <w:r w:rsidRPr="00802706">
          <w:rPr>
            <w:color w:val="0000FF"/>
            <w:sz w:val="20"/>
            <w:szCs w:val="20"/>
          </w:rPr>
          <w:t>5.19</w:t>
        </w:r>
      </w:hyperlink>
      <w:r w:rsidRPr="00802706">
        <w:rPr>
          <w:sz w:val="20"/>
          <w:szCs w:val="20"/>
        </w:rPr>
        <w:t xml:space="preserve">. В случае признания жалобы подлежащей удовлетворению в ответе заявителю, указанном в </w:t>
      </w:r>
      <w:hyperlink w:anchor="Par556" w:history="1">
        <w:r w:rsidRPr="00802706">
          <w:rPr>
            <w:color w:val="0000FF"/>
            <w:sz w:val="20"/>
            <w:szCs w:val="20"/>
          </w:rPr>
          <w:t>пункте 5.13</w:t>
        </w:r>
      </w:hyperlink>
      <w:r w:rsidRPr="00802706">
        <w:rPr>
          <w:sz w:val="20"/>
          <w:szCs w:val="20"/>
        </w:rPr>
        <w:t xml:space="preserve"> Административного регламента, дается информация о действиях, осуществляемых Учреждением, МФЦ либо организацией, предусмотренной </w:t>
      </w:r>
      <w:hyperlink r:id="rId86" w:history="1">
        <w:r w:rsidRPr="00802706">
          <w:rPr>
            <w:color w:val="0000FF"/>
            <w:sz w:val="20"/>
            <w:szCs w:val="20"/>
          </w:rPr>
          <w:t>частью 1.1 статьи 16</w:t>
        </w:r>
      </w:hyperlink>
      <w:r w:rsidRPr="00802706">
        <w:rPr>
          <w:sz w:val="20"/>
          <w:szCs w:val="20"/>
        </w:rPr>
        <w:t xml:space="preserve"> Закона N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87" w:history="1">
        <w:r w:rsidRPr="00802706">
          <w:rPr>
            <w:color w:val="0000FF"/>
            <w:sz w:val="20"/>
            <w:szCs w:val="20"/>
          </w:rPr>
          <w:t>5.20</w:t>
        </w:r>
      </w:hyperlink>
      <w:r w:rsidRPr="00802706">
        <w:rPr>
          <w:sz w:val="20"/>
          <w:szCs w:val="20"/>
        </w:rPr>
        <w:t xml:space="preserve">. В случае признания жалобы не подлежащей удовлетворению, в ответе заявителю, указанном в </w:t>
      </w:r>
      <w:hyperlink w:anchor="Par556" w:history="1">
        <w:r w:rsidRPr="00802706">
          <w:rPr>
            <w:color w:val="0000FF"/>
            <w:sz w:val="20"/>
            <w:szCs w:val="20"/>
          </w:rPr>
          <w:t>пункте 5.13</w:t>
        </w:r>
      </w:hyperlink>
      <w:r w:rsidRPr="00802706">
        <w:rPr>
          <w:sz w:val="20"/>
          <w:szCs w:val="20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88" w:history="1">
        <w:r w:rsidRPr="00802706">
          <w:rPr>
            <w:color w:val="0000FF"/>
            <w:sz w:val="20"/>
            <w:szCs w:val="20"/>
          </w:rPr>
          <w:t>5.21</w:t>
        </w:r>
      </w:hyperlink>
      <w:r w:rsidRPr="00802706">
        <w:rPr>
          <w:sz w:val="20"/>
          <w:szCs w:val="20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Порядок обжалования решения по жалобе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hyperlink r:id="rId89" w:history="1">
        <w:r w:rsidRPr="00802706">
          <w:rPr>
            <w:color w:val="0000FF"/>
            <w:sz w:val="20"/>
            <w:szCs w:val="20"/>
          </w:rPr>
          <w:t>5.22</w:t>
        </w:r>
      </w:hyperlink>
      <w:r w:rsidRPr="00802706">
        <w:rPr>
          <w:sz w:val="20"/>
          <w:szCs w:val="20"/>
        </w:rPr>
        <w:t>. В случае, если Заявитель не удовлетворен решением, принятым в результате рассмотрения жалобы, то он вправе обжаловать данное решение в вышестоящий орган, орган контроля (надзора) и (или) в судебном порядке, в соответствии с законодательством Российской Федерации.</w:t>
      </w: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Перечень нормативно-правовых актов, регулирующих порядок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досудебного (внесудебного) обжалования решений и действий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(бездействия) органа, предоставляющего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государственную услугу: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 xml:space="preserve">(введен </w:t>
      </w:r>
      <w:hyperlink r:id="rId90" w:history="1">
        <w:r w:rsidRPr="00802706">
          <w:rPr>
            <w:color w:val="0000FF"/>
            <w:sz w:val="20"/>
            <w:szCs w:val="20"/>
          </w:rPr>
          <w:t>Приказом</w:t>
        </w:r>
      </w:hyperlink>
      <w:r w:rsidRPr="00802706">
        <w:rPr>
          <w:sz w:val="20"/>
          <w:szCs w:val="20"/>
        </w:rPr>
        <w:t xml:space="preserve"> Департамента управления имуществом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>Ивановской области от 18.06.2020 N 82-к)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Федеральный </w:t>
      </w:r>
      <w:hyperlink r:id="rId91" w:history="1">
        <w:r w:rsidRPr="00802706">
          <w:rPr>
            <w:color w:val="0000FF"/>
            <w:sz w:val="20"/>
            <w:szCs w:val="20"/>
          </w:rPr>
          <w:t>закон</w:t>
        </w:r>
      </w:hyperlink>
      <w:r w:rsidRPr="00802706">
        <w:rPr>
          <w:sz w:val="20"/>
          <w:szCs w:val="20"/>
        </w:rPr>
        <w:t xml:space="preserve"> от 27.07.2010 N 210-ФЗ "Об организации предоставления государственных и муниципальных услуг";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- </w:t>
      </w:r>
      <w:hyperlink r:id="rId92" w:history="1">
        <w:r w:rsidRPr="00802706">
          <w:rPr>
            <w:color w:val="0000FF"/>
            <w:sz w:val="20"/>
            <w:szCs w:val="20"/>
          </w:rPr>
          <w:t>Постановление</w:t>
        </w:r>
      </w:hyperlink>
      <w:r w:rsidRPr="00802706">
        <w:rPr>
          <w:sz w:val="20"/>
          <w:szCs w:val="20"/>
        </w:rPr>
        <w:t xml:space="preserve"> Правительства Ивановской области от 28.05.2013 N 193-п "Об утверждении Порядка подачи и рассмотрения жалоб на решения и действия (бездействие) исполнительных органов государственной власти Ивановской области и их должностных лиц, государственных гражданских служащих Ивановской области при предоставлении государственных услуг".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VI. Особенности выполнения административных процедур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(действий) в многофункциональных центрах предоставления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государственных услуг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6.1. При предоставлении государственной услуги специалисты МФЦ выполняют следующие административные процедуры (действия):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информирование Заявителей о порядке предоставления государственной услуги в МФЦ, о ходе выполнения запроса о предоставлении государственной услуги, связанным с предоставлением государственной услуги, а также консультирование заявителей о порядке предоставления государственной услуги МФЦ;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прием и регистрация заявлений об исправлении ошибок, допущенных при определении кадастровой стоимости, и приложенных документов;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</w:t>
      </w:r>
      <w:hyperlink r:id="rId93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направление заявлений об исправлении ошибок, допущенных при определении кадастровой стоимости, и приложенных документов в Учреждение;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(в ред. </w:t>
      </w:r>
      <w:hyperlink r:id="rId94" w:history="1">
        <w:r w:rsidRPr="00802706">
          <w:rPr>
            <w:color w:val="0000FF"/>
            <w:sz w:val="20"/>
            <w:szCs w:val="20"/>
          </w:rPr>
          <w:t>Приказа</w:t>
        </w:r>
      </w:hyperlink>
      <w:r w:rsidRPr="00802706">
        <w:rPr>
          <w:sz w:val="20"/>
          <w:szCs w:val="20"/>
        </w:rPr>
        <w:t xml:space="preserve"> Департамента управления имуществом Ивановской области от 12.01.2021 N 04-к)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- выдача Заявителю результата предоставления государственной услуги (если Заявитель указал требование о получении результата в МФЦ).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outlineLvl w:val="1"/>
        <w:rPr>
          <w:sz w:val="20"/>
          <w:szCs w:val="20"/>
        </w:rPr>
      </w:pPr>
      <w:r w:rsidRPr="00802706">
        <w:rPr>
          <w:sz w:val="20"/>
          <w:szCs w:val="20"/>
        </w:rPr>
        <w:t>Приложение N 1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к административному регламенту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по предоставлению государственной услуги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"Рассмотрение заявления об исправлении ошибок,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допущенных при определении кадастровой стоимости"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0D3" w:rsidRPr="0080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 xml:space="preserve">(в ред. </w:t>
            </w:r>
            <w:hyperlink r:id="rId95" w:history="1">
              <w:r w:rsidRPr="00802706">
                <w:rPr>
                  <w:color w:val="0000FF"/>
                  <w:sz w:val="20"/>
                  <w:szCs w:val="20"/>
                </w:rPr>
                <w:t>Приказа</w:t>
              </w:r>
            </w:hyperlink>
            <w:r w:rsidRPr="00802706">
              <w:rPr>
                <w:color w:val="392C69"/>
                <w:sz w:val="20"/>
                <w:szCs w:val="20"/>
              </w:rPr>
              <w:t xml:space="preserve"> Департамента управления имуществом Ивановской области</w:t>
            </w:r>
          </w:p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от 12.01.2021 N 04-к)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</w:tr>
    </w:tbl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В Государственное бюджетное учреждение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Ивановской области "Центр кадастровой оценки"</w:t>
      </w:r>
    </w:p>
    <w:p w:rsidR="00F800D3" w:rsidRPr="00802706" w:rsidRDefault="00F800D3">
      <w:pPr>
        <w:pStyle w:val="ConsPlusNormal"/>
        <w:jc w:val="both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bookmarkStart w:id="15" w:name="Par603"/>
      <w:bookmarkEnd w:id="15"/>
      <w:r w:rsidRPr="00802706">
        <w:rPr>
          <w:sz w:val="20"/>
          <w:szCs w:val="20"/>
        </w:rPr>
        <w:t>Заявление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>об исправлении ошибок, допущенных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  <w:r w:rsidRPr="00802706">
        <w:rPr>
          <w:sz w:val="20"/>
          <w:szCs w:val="20"/>
        </w:rPr>
        <w:t>при определении кадастровой стоимости</w:t>
      </w:r>
    </w:p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39"/>
        <w:gridCol w:w="417"/>
        <w:gridCol w:w="775"/>
        <w:gridCol w:w="565"/>
        <w:gridCol w:w="454"/>
        <w:gridCol w:w="1864"/>
        <w:gridCol w:w="459"/>
        <w:gridCol w:w="1928"/>
      </w:tblGrid>
      <w:tr w:rsidR="00F800D3" w:rsidRPr="00802706"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I. Сведения о заявителе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1.1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 xml:space="preserve">Фамилия, имя, отчество (последнее - при наличии) физического лица; полное наименование юридического </w:t>
            </w:r>
            <w:r w:rsidRPr="00802706">
              <w:rPr>
                <w:sz w:val="20"/>
                <w:szCs w:val="20"/>
              </w:rPr>
              <w:lastRenderedPageBreak/>
              <w:t>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1.2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1.3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1.4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N п/п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Кадастровая стоимость (при необходимости)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6" w:name="Par629"/>
            <w:bookmarkEnd w:id="16"/>
            <w:r w:rsidRPr="00802706">
              <w:rPr>
                <w:sz w:val="20"/>
                <w:szCs w:val="20"/>
              </w:rPr>
              <w:t>III. Сведения об ошибках, допущенных при определении кадастровой стоимости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N п/п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7" w:name="Par640"/>
            <w:bookmarkEnd w:id="17"/>
            <w:r w:rsidRPr="00802706">
              <w:rPr>
                <w:sz w:val="20"/>
                <w:szCs w:val="20"/>
              </w:rPr>
              <w:t>IV. Реестр документов, прилагаемых к заявлению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N п/п</w:t>
            </w:r>
          </w:p>
        </w:tc>
        <w:tc>
          <w:tcPr>
            <w:tcW w:w="8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Наименование и реквизиты документов, прилагаемых к заявлению</w:t>
            </w:r>
          </w:p>
        </w:tc>
      </w:tr>
      <w:tr w:rsidR="00F800D3" w:rsidRPr="008027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800D3" w:rsidRPr="00802706"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V. Место для подписи заявителя</w:t>
            </w:r>
          </w:p>
        </w:tc>
      </w:tr>
      <w:tr w:rsidR="00F800D3" w:rsidRPr="008027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5.1</w:t>
            </w:r>
          </w:p>
        </w:tc>
        <w:tc>
          <w:tcPr>
            <w:tcW w:w="8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F800D3" w:rsidRPr="0080270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(подпись)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(дата)</w:t>
            </w:r>
          </w:p>
        </w:tc>
      </w:tr>
      <w:tr w:rsidR="00F800D3" w:rsidRPr="008027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5.2</w:t>
            </w:r>
          </w:p>
        </w:tc>
        <w:tc>
          <w:tcPr>
            <w:tcW w:w="85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Согласие на обработку персональных данных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_____________________________________________________________________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(наименование бюджетного учреждения, осуществляющего обработку персональных данных)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_____________________________________________________________________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(фамилия, имя, отчество (последнее - при наличии) субъекта персональных данных)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_____________________________________________________________________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lastRenderedPageBreak/>
              <w:t>_____________________________________________________________________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_____________________________________________________________________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F800D3" w:rsidRPr="0080270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 xml:space="preserve">Подтверждаю согласие на обработку моих персональных данных, предусмотренную </w:t>
            </w:r>
            <w:hyperlink r:id="rId96" w:history="1">
              <w:r w:rsidRPr="00802706">
                <w:rPr>
                  <w:color w:val="0000FF"/>
                  <w:sz w:val="20"/>
                  <w:szCs w:val="20"/>
                </w:rPr>
                <w:t>пунктом 3 статьи 3</w:t>
              </w:r>
            </w:hyperlink>
            <w:r w:rsidRPr="00802706">
              <w:rPr>
                <w:sz w:val="20"/>
                <w:szCs w:val="20"/>
              </w:rP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97" w:history="1">
              <w:r w:rsidRPr="00802706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802706">
              <w:rPr>
                <w:sz w:val="20"/>
                <w:szCs w:val="20"/>
              </w:rPr>
              <w:t xml:space="preserve"> от 03.07.2016 N 237-ФЗ "О государственной кадастровой оценке".</w:t>
            </w:r>
          </w:p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F800D3" w:rsidRPr="0080270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(подпись)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(дата)</w:t>
            </w:r>
          </w:p>
        </w:tc>
      </w:tr>
    </w:tbl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F800D3" w:rsidRPr="0080270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3" w:rsidRPr="00802706" w:rsidRDefault="00F800D3">
            <w:pPr>
              <w:pStyle w:val="ConsPlusNormal"/>
              <w:jc w:val="both"/>
              <w:rPr>
                <w:sz w:val="20"/>
                <w:szCs w:val="20"/>
              </w:rPr>
            </w:pPr>
            <w:r w:rsidRPr="00802706">
              <w:rPr>
                <w:sz w:val="20"/>
                <w:szCs w:val="20"/>
              </w:rPr>
              <w:t>(подпись)</w:t>
            </w:r>
          </w:p>
        </w:tc>
      </w:tr>
    </w:tbl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outlineLvl w:val="1"/>
        <w:rPr>
          <w:sz w:val="20"/>
          <w:szCs w:val="20"/>
        </w:rPr>
      </w:pPr>
      <w:r w:rsidRPr="00802706">
        <w:rPr>
          <w:sz w:val="20"/>
          <w:szCs w:val="20"/>
        </w:rPr>
        <w:t>Приложение N 2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к административному регламенту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по предоставлению государственной услуги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"Рассмотрение заявления об исправлении ошибок,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  <w:r w:rsidRPr="00802706">
        <w:rPr>
          <w:sz w:val="20"/>
          <w:szCs w:val="20"/>
        </w:rPr>
        <w:t>допущенных при определении кадастровой стоимости"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bookmarkStart w:id="18" w:name="Par681"/>
      <w:bookmarkEnd w:id="18"/>
      <w:r w:rsidRPr="00802706">
        <w:rPr>
          <w:b/>
          <w:bCs/>
          <w:sz w:val="20"/>
          <w:szCs w:val="20"/>
        </w:rPr>
        <w:t>Требования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к заполнению заявления об исправлении ошибок,</w:t>
      </w:r>
    </w:p>
    <w:p w:rsidR="00F800D3" w:rsidRPr="00802706" w:rsidRDefault="00F800D3">
      <w:pPr>
        <w:pStyle w:val="ConsPlusNormal"/>
        <w:jc w:val="center"/>
        <w:rPr>
          <w:b/>
          <w:bCs/>
          <w:sz w:val="20"/>
          <w:szCs w:val="20"/>
        </w:rPr>
      </w:pPr>
      <w:r w:rsidRPr="00802706">
        <w:rPr>
          <w:b/>
          <w:bCs/>
          <w:sz w:val="20"/>
          <w:szCs w:val="20"/>
        </w:rPr>
        <w:t>допущенных при определении кадастровой стоимости</w:t>
      </w:r>
    </w:p>
    <w:p w:rsidR="00F800D3" w:rsidRPr="00802706" w:rsidRDefault="00F800D3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00D3" w:rsidRPr="00802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 xml:space="preserve">(введены </w:t>
            </w:r>
            <w:hyperlink r:id="rId98" w:history="1">
              <w:r w:rsidRPr="00802706">
                <w:rPr>
                  <w:color w:val="0000FF"/>
                  <w:sz w:val="20"/>
                  <w:szCs w:val="20"/>
                </w:rPr>
                <w:t>Приказом</w:t>
              </w:r>
            </w:hyperlink>
            <w:r w:rsidRPr="00802706">
              <w:rPr>
                <w:color w:val="392C69"/>
                <w:sz w:val="20"/>
                <w:szCs w:val="20"/>
              </w:rPr>
              <w:t xml:space="preserve"> Департамента управления имуществом Ивановской области</w:t>
            </w:r>
          </w:p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802706">
              <w:rPr>
                <w:color w:val="392C69"/>
                <w:sz w:val="20"/>
                <w:szCs w:val="20"/>
              </w:rPr>
              <w:t>от 12.01.2021 N 04-к)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0D3" w:rsidRPr="00802706" w:rsidRDefault="00F800D3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</w:tr>
    </w:tbl>
    <w:p w:rsidR="00F800D3" w:rsidRPr="00802706" w:rsidRDefault="00F800D3">
      <w:pPr>
        <w:pStyle w:val="ConsPlusNormal"/>
        <w:jc w:val="center"/>
        <w:rPr>
          <w:sz w:val="20"/>
          <w:szCs w:val="20"/>
        </w:rPr>
      </w:pPr>
    </w:p>
    <w:p w:rsidR="00F800D3" w:rsidRPr="00802706" w:rsidRDefault="00F800D3">
      <w:pPr>
        <w:pStyle w:val="ConsPlusNormal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2. Заявление составляется в отношении одного или нескольких объектов недвижимости на русском языке без сокращений слов, аббревиатур: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1) на бумажном носителе, каждый лист которого заверяется собственноручной подписью заявителя;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2) в форме электронного документа, подписанного усиленной квалифицированной электронной подписью заявителя.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3. Подписание заявления,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4. Заявление,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>5. Заявление, составляемое на бумажном носителе, заполняется разборчиво, без исправлений, подчисток или иных помарок печатными буквами.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6. Заявление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</w:t>
      </w:r>
      <w:r w:rsidRPr="00802706">
        <w:rPr>
          <w:sz w:val="20"/>
          <w:szCs w:val="20"/>
        </w:rPr>
        <w:lastRenderedPageBreak/>
        <w:t>населенного пункта, улицы, номера дома (здания, владения), корпуса (строения, литеры), номера квартиры (помещения).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7. В случае приложения к заявлению документов, подтверждающих наличие ошибок, допущенных при определении кадастровой стоимости, в </w:t>
      </w:r>
      <w:hyperlink w:anchor="Par629" w:history="1">
        <w:r w:rsidRPr="00802706">
          <w:rPr>
            <w:color w:val="0000FF"/>
            <w:sz w:val="20"/>
            <w:szCs w:val="20"/>
          </w:rPr>
          <w:t>разделе III</w:t>
        </w:r>
      </w:hyperlink>
      <w:r w:rsidRPr="00802706">
        <w:rPr>
          <w:sz w:val="20"/>
          <w:szCs w:val="20"/>
        </w:rPr>
        <w:t xml:space="preserve"> заявления указываются порядковые номера прилагаемых документов в соответствии с </w:t>
      </w:r>
      <w:hyperlink w:anchor="Par640" w:history="1">
        <w:r w:rsidRPr="00802706">
          <w:rPr>
            <w:color w:val="0000FF"/>
            <w:sz w:val="20"/>
            <w:szCs w:val="20"/>
          </w:rPr>
          <w:t>разделом IV</w:t>
        </w:r>
      </w:hyperlink>
      <w:r w:rsidRPr="00802706">
        <w:rPr>
          <w:sz w:val="20"/>
          <w:szCs w:val="20"/>
        </w:rPr>
        <w:t>.</w:t>
      </w:r>
    </w:p>
    <w:p w:rsidR="00F800D3" w:rsidRPr="00802706" w:rsidRDefault="00F800D3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802706">
        <w:rPr>
          <w:sz w:val="20"/>
          <w:szCs w:val="20"/>
        </w:rPr>
        <w:t xml:space="preserve">8. В </w:t>
      </w:r>
      <w:hyperlink w:anchor="Par640" w:history="1">
        <w:r w:rsidRPr="00802706">
          <w:rPr>
            <w:color w:val="0000FF"/>
            <w:sz w:val="20"/>
            <w:szCs w:val="20"/>
          </w:rPr>
          <w:t>разделе IV</w:t>
        </w:r>
      </w:hyperlink>
      <w:r w:rsidRPr="00802706">
        <w:rPr>
          <w:sz w:val="20"/>
          <w:szCs w:val="20"/>
        </w:rP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Pr="00802706" w:rsidRDefault="00F800D3">
      <w:pPr>
        <w:pStyle w:val="ConsPlusNormal"/>
        <w:jc w:val="right"/>
        <w:rPr>
          <w:sz w:val="20"/>
          <w:szCs w:val="20"/>
        </w:rPr>
      </w:pPr>
    </w:p>
    <w:p w:rsidR="00F800D3" w:rsidRDefault="00F800D3">
      <w:pPr>
        <w:pStyle w:val="ConsPlusNormal"/>
        <w:jc w:val="right"/>
      </w:pPr>
    </w:p>
    <w:sectPr w:rsidR="00F800D3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D0"/>
    <w:rsid w:val="00802706"/>
    <w:rsid w:val="00AB45D0"/>
    <w:rsid w:val="00BF7F54"/>
    <w:rsid w:val="00F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8D4EC-6C65-416A-A421-2DC23FF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44689BBD28156F3E6A950D118F490AF7A20AFE38547510912913229CA1F37002BABCC2F73437D0E787AB756C34C601729FCD78546p4NAI" TargetMode="External"/><Relationship Id="rId21" Type="http://schemas.openxmlformats.org/officeDocument/2006/relationships/hyperlink" Target="consultantplus://offline/ref=044689BBD28156F3E6A94EDC0E98CCA07A28F1E88747535F4AC4347E954F31556BEBCA78350E7B5B293EE25BC9472A4668B7D88644574F76CD2B2669p4NEI" TargetMode="External"/><Relationship Id="rId42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47" Type="http://schemas.openxmlformats.org/officeDocument/2006/relationships/hyperlink" Target="consultantplus://offline/ref=044689BBD28156F3E6A94EDC0E98CCA07A28F1E887475F5F4CC2347E954F31556BEBCA78350E7B5B293EE25BC6472A4668B7D88644574F76CD2B2669p4NEI" TargetMode="External"/><Relationship Id="rId63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68" Type="http://schemas.openxmlformats.org/officeDocument/2006/relationships/hyperlink" Target="consultantplus://offline/ref=044689BBD28156F3E6A94EDC0E98CCA07A28F1E88746535C4FC2347E954F31556BEBCA78350E7B5B293EE259C2472A4668B7D88644574F76CD2B2669p4NEI" TargetMode="External"/><Relationship Id="rId84" Type="http://schemas.openxmlformats.org/officeDocument/2006/relationships/hyperlink" Target="consultantplus://offline/ref=044689BBD28156F3E6A950D118F490AF7D22ABED8442510912913229CA1F370039AB9421754A685A2C20E05BC2p4NFI" TargetMode="External"/><Relationship Id="rId89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16" Type="http://schemas.openxmlformats.org/officeDocument/2006/relationships/hyperlink" Target="consultantplus://offline/ref=044689BBD28156F3E6A94EDC0E98CCA07A28F1E887475F5F4CC2347E954F31556BEBCA78350E7B5B293EE259C7472A4668B7D88644574F76CD2B2669p4NEI" TargetMode="External"/><Relationship Id="rId11" Type="http://schemas.openxmlformats.org/officeDocument/2006/relationships/hyperlink" Target="consultantplus://offline/ref=044689BBD28156F3E6A94EDC0E98CCA07A28F1E887475F5F4CC2347E954F31556BEBCA78350E7B5B293EE25AC7472A4668B7D88644574F76CD2B2669p4NEI" TargetMode="External"/><Relationship Id="rId32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37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3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8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74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79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5" Type="http://schemas.openxmlformats.org/officeDocument/2006/relationships/hyperlink" Target="consultantplus://offline/ref=044689BBD28156F3E6A94EDC0E98CCA07A28F1E887475F5F4CC2347E954F31556BEBCA78350E7B5B293EE25BC6472A4668B7D88644574F76CD2B2669p4NEI" TargetMode="External"/><Relationship Id="rId90" Type="http://schemas.openxmlformats.org/officeDocument/2006/relationships/hyperlink" Target="consultantplus://offline/ref=044689BBD28156F3E6A94EDC0E98CCA07A28F1E88746535C4FC2347E954F31556BEBCA78350E7B5B293EE25AC8472A4668B7D88644574F76CD2B2669p4NEI" TargetMode="External"/><Relationship Id="rId95" Type="http://schemas.openxmlformats.org/officeDocument/2006/relationships/hyperlink" Target="consultantplus://offline/ref=044689BBD28156F3E6A94EDC0E98CCA07A28F1E887475F5F4CC2347E954F31556BEBCA78350E7B5B293EE252C6472A4668B7D88644574F76CD2B2669p4NEI" TargetMode="External"/><Relationship Id="rId22" Type="http://schemas.openxmlformats.org/officeDocument/2006/relationships/hyperlink" Target="consultantplus://offline/ref=044689BBD28156F3E6A950D118F490AF7A20AFE38547510912913229CA1F37002BABCC287541220B6D6BEF58C0527E1232E0D587p4N7I" TargetMode="External"/><Relationship Id="rId27" Type="http://schemas.openxmlformats.org/officeDocument/2006/relationships/hyperlink" Target="consultantplus://offline/ref=044689BBD28156F3E6A94EDC0E98CCA07A28F1E88747535F4AC4347E954F31556BEBCA78350E7B5B293EE25AC0472A4668B7D88644574F76CD2B2669p4NEI" TargetMode="External"/><Relationship Id="rId43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48" Type="http://schemas.openxmlformats.org/officeDocument/2006/relationships/hyperlink" Target="consultantplus://offline/ref=044689BBD28156F3E6A94EDC0E98CCA07A28F1E88747535F4AC4347E954F31556BEBCA78350E7B5B293EE25BC6472A4668B7D88644574F76CD2B2669p4NEI" TargetMode="External"/><Relationship Id="rId64" Type="http://schemas.openxmlformats.org/officeDocument/2006/relationships/hyperlink" Target="consultantplus://offline/ref=044689BBD28156F3E6A94EDC0E98CCA07A28F1E88746535C4FC2347E954F31556BEBCA78350E7B5B293EE259C4472A4668B7D88644574F76CD2B2669p4NEI" TargetMode="External"/><Relationship Id="rId69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80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85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4689BBD28156F3E6A94EDC0E98CCA07A28F1E88746535C4FC2347E954F31556BEBCA78350E7B5B293EE25AC1472A4668B7D88644574F76CD2B2669p4NEI" TargetMode="External"/><Relationship Id="rId17" Type="http://schemas.openxmlformats.org/officeDocument/2006/relationships/hyperlink" Target="consultantplus://offline/ref=044689BBD28156F3E6A950D118F490AF7A20A9ED864A510912913229CA1F37002BABCC2D764A745B2135B60A841973142CFCD5805A4B4F71pDN0I" TargetMode="External"/><Relationship Id="rId25" Type="http://schemas.openxmlformats.org/officeDocument/2006/relationships/hyperlink" Target="consultantplus://offline/ref=044689BBD28156F3E6A94EDC0E98CCA07A28F1E88746535C4FC2347E954F31556BEBCA78350E7B5B293EE25AC3472A4668B7D88644574F76CD2B2669p4NEI" TargetMode="External"/><Relationship Id="rId33" Type="http://schemas.openxmlformats.org/officeDocument/2006/relationships/hyperlink" Target="consultantplus://offline/ref=044689BBD28156F3E6A94EDC0E98CCA07A28F1E887445C5B4DCD347E954F31556BEBCA78350E7B5B293EE25BC7472A4668B7D88644574F76CD2B2669p4NEI" TargetMode="External"/><Relationship Id="rId38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46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9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67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20" Type="http://schemas.openxmlformats.org/officeDocument/2006/relationships/hyperlink" Target="consultantplus://offline/ref=044689BBD28156F3E6A94EDC0E98CCA07A28F1E887475F5F4CC2347E954F31556BEBCA78350E7B5B293EE258C0472A4668B7D88644574F76CD2B2669p4NEI" TargetMode="External"/><Relationship Id="rId41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4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62" Type="http://schemas.openxmlformats.org/officeDocument/2006/relationships/hyperlink" Target="consultantplus://offline/ref=044689BBD28156F3E6A950D118F490AF7A20AFE38547510912913229CA1F37002BABCC2E7341220B6D6BEF58C0527E1232E0D587p4N7I" TargetMode="External"/><Relationship Id="rId70" Type="http://schemas.openxmlformats.org/officeDocument/2006/relationships/hyperlink" Target="consultantplus://offline/ref=044689BBD28156F3E6A950D118F490AF7A20AFE38547510912913229CA1F37002BABCC2E724E7D0E787AB756C34C601729FCD78546p4NAI" TargetMode="External"/><Relationship Id="rId75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83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88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91" Type="http://schemas.openxmlformats.org/officeDocument/2006/relationships/hyperlink" Target="consultantplus://offline/ref=044689BBD28156F3E6A950D118F490AF7A20AFE38547510912913229CA1F370039AB9421754A685A2C20E05BC2p4NFI" TargetMode="External"/><Relationship Id="rId96" Type="http://schemas.openxmlformats.org/officeDocument/2006/relationships/hyperlink" Target="consultantplus://offline/ref=044689BBD28156F3E6A950D118F490AF7A20A6E78643510912913229CA1F37002BABCC2D764A74592035B60A841973142CFCD5805A4B4F71pDN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689BBD28156F3E6A94EDC0E98CCA07A28F1E88747535F4AC4347E954F31556BEBCA78350E7B5B293EE25BC6472A4668B7D88644574F76CD2B2669p4NEI" TargetMode="External"/><Relationship Id="rId15" Type="http://schemas.openxmlformats.org/officeDocument/2006/relationships/hyperlink" Target="consultantplus://offline/ref=044689BBD28156F3E6A94EDC0E98CCA07A28F1E887475F5F4CC2347E954F31556BEBCA78350E7B5B293EE259C5472A4668B7D88644574F76CD2B2669p4NEI" TargetMode="External"/><Relationship Id="rId23" Type="http://schemas.openxmlformats.org/officeDocument/2006/relationships/hyperlink" Target="consultantplus://offline/ref=044689BBD28156F3E6A950D118F490AF7A20AFE38547510912913229CA1F37002BABCC2E7F4A7D0E787AB756C34C601729FCD78546p4NAI" TargetMode="External"/><Relationship Id="rId28" Type="http://schemas.openxmlformats.org/officeDocument/2006/relationships/hyperlink" Target="consultantplus://offline/ref=044689BBD28156F3E6A94EDC0E98CCA07A28F1E8874458584CC4347E954F31556BEBCA78350E7B5B293EE25BC9472A4668B7D88644574F76CD2B2669p4NEI" TargetMode="External"/><Relationship Id="rId36" Type="http://schemas.openxmlformats.org/officeDocument/2006/relationships/hyperlink" Target="consultantplus://offline/ref=044689BBD28156F3E6A94EDC0E98CCA07A28F1E88747535F4AC4347E954F31556BEBCA78350E7B5B293EE25BC6472A4668B7D88644574F76CD2B2669p4NEI" TargetMode="External"/><Relationship Id="rId49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7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10" Type="http://schemas.openxmlformats.org/officeDocument/2006/relationships/hyperlink" Target="consultantplus://offline/ref=044689BBD28156F3E6A94EDC0E98CCA07A28F1E887475F5F4CC2347E954F31556BEBCA78350E7B5B293EE25AC3472A4668B7D88644574F76CD2B2669p4NEI" TargetMode="External"/><Relationship Id="rId31" Type="http://schemas.openxmlformats.org/officeDocument/2006/relationships/hyperlink" Target="consultantplus://offline/ref=044689BBD28156F3E6A94EDC0E98CCA07A28F1E887475F5F4CC2347E954F31556BEBCA78350E7B5B293EE25FC4472A4668B7D88644574F76CD2B2669p4NEI" TargetMode="External"/><Relationship Id="rId44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2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60" Type="http://schemas.openxmlformats.org/officeDocument/2006/relationships/hyperlink" Target="consultantplus://offline/ref=044689BBD28156F3E6A94EDC0E98CCA07A28F1E887475F5F4CC2347E954F31556BEBCA78350E7B5B293EE252C2472A4668B7D88644574F76CD2B2669p4NEI" TargetMode="External"/><Relationship Id="rId65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73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78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81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86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94" Type="http://schemas.openxmlformats.org/officeDocument/2006/relationships/hyperlink" Target="consultantplus://offline/ref=044689BBD28156F3E6A94EDC0E98CCA07A28F1E887475F5F4CC2347E954F31556BEBCA78350E7B5B293EE252C5472A4668B7D88644574F76CD2B2669p4NEI" TargetMode="External"/><Relationship Id="rId99" Type="http://schemas.openxmlformats.org/officeDocument/2006/relationships/fontTable" Target="fontTable.xml"/><Relationship Id="rId4" Type="http://schemas.openxmlformats.org/officeDocument/2006/relationships/hyperlink" Target="consultantplus://offline/ref=044689BBD28156F3E6A94EDC0E98CCA07A28F1E88746535C4FC2347E954F31556BEBCA78350E7B5B293EE25BC7472A4668B7D88644574F76CD2B2669p4NEI" TargetMode="External"/><Relationship Id="rId9" Type="http://schemas.openxmlformats.org/officeDocument/2006/relationships/hyperlink" Target="consultantplus://offline/ref=044689BBD28156F3E6A94EDC0E98CCA07A28F1E88747535F4AC4347E954F31556BEBCA78350E7B5B293EE25BC6472A4668B7D88644574F76CD2B2669p4NEI" TargetMode="External"/><Relationship Id="rId13" Type="http://schemas.openxmlformats.org/officeDocument/2006/relationships/hyperlink" Target="consultantplus://offline/ref=044689BBD28156F3E6A94EDC0E98CCA07A28F1E88747535F4AC4347E954F31556BEBCA78350E7B5B293EE25AC4472A4668B7D88644574F76CD2B2669p4NEI" TargetMode="External"/><Relationship Id="rId18" Type="http://schemas.openxmlformats.org/officeDocument/2006/relationships/hyperlink" Target="consultantplus://offline/ref=044689BBD28156F3E6A94EDC0E98CCA07A28F1E8874458584CC4347E954F31556BEBCA78350E7B5B293EE25AC0472A4668B7D88644574F76CD2B2669p4NEI" TargetMode="External"/><Relationship Id="rId39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34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0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55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76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97" Type="http://schemas.openxmlformats.org/officeDocument/2006/relationships/hyperlink" Target="consultantplus://offline/ref=044689BBD28156F3E6A950D118F490AF7A21ADE48F45510912913229CA1F370039AB9421754A685A2C20E05BC2p4NFI" TargetMode="External"/><Relationship Id="rId7" Type="http://schemas.openxmlformats.org/officeDocument/2006/relationships/hyperlink" Target="consultantplus://offline/ref=044689BBD28156F3E6A94EDC0E98CCA07A28F1E887475F5F4CC2347E954F31556BEBCA78350E7B5B293EE25BC8472A4668B7D88644574F76CD2B2669p4NEI" TargetMode="External"/><Relationship Id="rId71" Type="http://schemas.openxmlformats.org/officeDocument/2006/relationships/hyperlink" Target="consultantplus://offline/ref=044689BBD28156F3E6A950D118F490AF7A20AFE38547510912913229CA1F37002BABCC2E7F4A7D0E787AB756C34C601729FCD78546p4NAI" TargetMode="External"/><Relationship Id="rId92" Type="http://schemas.openxmlformats.org/officeDocument/2006/relationships/hyperlink" Target="consultantplus://offline/ref=044689BBD28156F3E6A94EDC0E98CCA07A28F1E887415C5A4AC7347E954F31556BEBCA78270E23572A3EFC5BC5527C172EpEN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44689BBD28156F3E6A94EDC0E98CCA07A28F1E887475F5F4CC2347E954F31556BEBCA78350E7B5B293EE258C1472A4668B7D88644574F76CD2B2669p4NEI" TargetMode="External"/><Relationship Id="rId24" Type="http://schemas.openxmlformats.org/officeDocument/2006/relationships/hyperlink" Target="consultantplus://offline/ref=044689BBD28156F3E6A950D118F490AF7A20AFE38547510912913229CA1F37002BABCC2D764A765F2F35B60A841973142CFCD5805A4B4F71pDN0I" TargetMode="External"/><Relationship Id="rId40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45" Type="http://schemas.openxmlformats.org/officeDocument/2006/relationships/hyperlink" Target="consultantplus://offline/ref=044689BBD28156F3E6A950D118F490AF7A21ADE58542510912913229CA1F370039AB9421754A685A2C20E05BC2p4NFI" TargetMode="External"/><Relationship Id="rId66" Type="http://schemas.openxmlformats.org/officeDocument/2006/relationships/hyperlink" Target="consultantplus://offline/ref=044689BBD28156F3E6A94EDC0E98CCA07A28F1E88746535C4FC2347E954F31556BEBCA78350E7B5B293EE259C6472A4668B7D88644574F76CD2B2669p4NEI" TargetMode="External"/><Relationship Id="rId87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61" Type="http://schemas.openxmlformats.org/officeDocument/2006/relationships/hyperlink" Target="consultantplus://offline/ref=044689BBD28156F3E6A950D118F490AF7A20AFE38547510912913229CA1F37002BABCC2D764A76592B35B60A841973142CFCD5805A4B4F71pDN0I" TargetMode="External"/><Relationship Id="rId82" Type="http://schemas.openxmlformats.org/officeDocument/2006/relationships/hyperlink" Target="consultantplus://offline/ref=044689BBD28156F3E6A950D118F490AF7A20AFE38547510912913229CA1F37002BABCC2D764A755F2B35B60A841973142CFCD5805A4B4F71pDN0I" TargetMode="External"/><Relationship Id="rId19" Type="http://schemas.openxmlformats.org/officeDocument/2006/relationships/hyperlink" Target="consultantplus://offline/ref=044689BBD28156F3E6A94EDC0E98CCA07A28F1E8874458584CC4347E954F31556BEBCA78350E7B5B293EE25AC2472A4668B7D88644574F76CD2B2669p4NEI" TargetMode="External"/><Relationship Id="rId14" Type="http://schemas.openxmlformats.org/officeDocument/2006/relationships/hyperlink" Target="consultantplus://offline/ref=044689BBD28156F3E6A94EDC0E98CCA07A28F1E887475F5F4CC2347E954F31556BEBCA78350E7B5B293EE25AC9472A4668B7D88644574F76CD2B2669p4NEI" TargetMode="External"/><Relationship Id="rId30" Type="http://schemas.openxmlformats.org/officeDocument/2006/relationships/hyperlink" Target="consultantplus://offline/ref=044689BBD28156F3E6A94EDC0E98CCA07A28F1E887475F5F4CC2347E954F31556BEBCA78350E7B5B293EE25FC2472A4668B7D88644574F76CD2B2669p4NEI" TargetMode="External"/><Relationship Id="rId35" Type="http://schemas.openxmlformats.org/officeDocument/2006/relationships/hyperlink" Target="consultantplus://offline/ref=044689BBD28156F3E6A94EDC0E98CCA07A28F1E887475F5F4CC2347E954F31556BEBCA78350E7B5B293EE25BC6472A4668B7D88644574F76CD2B2669p4NEI" TargetMode="External"/><Relationship Id="rId56" Type="http://schemas.openxmlformats.org/officeDocument/2006/relationships/hyperlink" Target="consultantplus://offline/ref=044689BBD28156F3E6A94EDC0E98CCA07A28F1E887475F5F4CC2347E954F31556BEBCA78350E7B5B293EE253C5472A4668B7D88644574F76CD2B2669p4NEI" TargetMode="External"/><Relationship Id="rId77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044689BBD28156F3E6A94EDC0E98CCA07A28F1E887475F5F4CC2347E954F31556BEBCA78350E7B5B293EE25BC6472A4668B7D88644574F76CD2B2669p4NEI" TargetMode="External"/><Relationship Id="rId51" Type="http://schemas.openxmlformats.org/officeDocument/2006/relationships/hyperlink" Target="consultantplus://offline/ref=044689BBD28156F3E6A950D118F490AF7D22AEED874A510912913229CA1F37002BABCC2D764A76592C35B60A841973142CFCD5805A4B4F71pDN0I" TargetMode="External"/><Relationship Id="rId72" Type="http://schemas.openxmlformats.org/officeDocument/2006/relationships/hyperlink" Target="consultantplus://offline/ref=044689BBD28156F3E6A94EDC0E98CCA07A28F1E88746535C4FC2347E954F31556BEBCA78350E7B5B293EE259C7472A4668B7D88644574F76CD2B2669p4NEI" TargetMode="External"/><Relationship Id="rId93" Type="http://schemas.openxmlformats.org/officeDocument/2006/relationships/hyperlink" Target="consultantplus://offline/ref=044689BBD28156F3E6A94EDC0E98CCA07A28F1E887475F5F4CC2347E954F31556BEBCA78350E7B5B293EE252C4472A4668B7D88644574F76CD2B2669p4NEI" TargetMode="External"/><Relationship Id="rId98" Type="http://schemas.openxmlformats.org/officeDocument/2006/relationships/hyperlink" Target="consultantplus://offline/ref=044689BBD28156F3E6A94EDC0E98CCA07A28F1E887475F5F4CC2347E954F31556BEBCA78350E7B5B293EE358C6472A4668B7D88644574F76CD2B2669p4N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8761</Words>
  <Characters>49944</Characters>
  <Application>Microsoft Office Word</Application>
  <DocSecurity>2</DocSecurity>
  <Lines>416</Lines>
  <Paragraphs>117</Paragraphs>
  <ScaleCrop>false</ScaleCrop>
  <Company>КонсультантПлюс Версия 4022.00.55</Company>
  <LinksUpToDate>false</LinksUpToDate>
  <CharactersWithSpaces>58588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управления имуществом Ивановской обл. от 21.04.2020 N 51-к(ред. от 04.04.2022)"Об утверждении административного регламента по предоставлению ГБУ ИО "Центр кадастровой оценки" государственной услуги "Рассмотрение заявления об исправлени</dc:title>
  <dc:subject/>
  <dc:creator>qw</dc:creator>
  <cp:keywords/>
  <dc:description/>
  <cp:lastModifiedBy>Сергей Е. Твельнев</cp:lastModifiedBy>
  <cp:revision>2</cp:revision>
  <dcterms:created xsi:type="dcterms:W3CDTF">2023-06-02T12:15:00Z</dcterms:created>
  <dcterms:modified xsi:type="dcterms:W3CDTF">2023-06-02T12:15:00Z</dcterms:modified>
</cp:coreProperties>
</file>