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42" w:rsidRDefault="0010293B" w:rsidP="00525542">
      <w:pPr>
        <w:rPr>
          <w:b/>
          <w:sz w:val="32"/>
          <w:szCs w:val="32"/>
        </w:rPr>
      </w:pPr>
      <w:r>
        <w:rPr>
          <w:b/>
          <w:noProof/>
          <w:sz w:val="32"/>
          <w:szCs w:val="32"/>
          <w:lang w:eastAsia="ru-RU"/>
        </w:rPr>
        <w:drawing>
          <wp:anchor distT="36195" distB="36195" distL="6401435" distR="6401435" simplePos="0" relativeHeight="251658240" behindDoc="1" locked="0" layoutInCell="1" allowOverlap="1">
            <wp:simplePos x="0" y="0"/>
            <wp:positionH relativeFrom="page">
              <wp:posOffset>3533775</wp:posOffset>
            </wp:positionH>
            <wp:positionV relativeFrom="paragraph">
              <wp:posOffset>40640</wp:posOffset>
            </wp:positionV>
            <wp:extent cx="685800" cy="7715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pic:spPr>
                </pic:pic>
              </a:graphicData>
            </a:graphic>
          </wp:anchor>
        </w:drawing>
      </w:r>
    </w:p>
    <w:p w:rsidR="00525542" w:rsidRDefault="00525542" w:rsidP="00525542">
      <w:pPr>
        <w:rPr>
          <w:sz w:val="24"/>
          <w:szCs w:val="24"/>
        </w:rPr>
      </w:pPr>
    </w:p>
    <w:p w:rsidR="00525542" w:rsidRPr="00525542" w:rsidRDefault="00525542" w:rsidP="00525542">
      <w:pPr>
        <w:spacing w:after="0" w:line="240" w:lineRule="auto"/>
        <w:rPr>
          <w:rFonts w:ascii="Times New Roman" w:hAnsi="Times New Roman" w:cs="Times New Roman"/>
          <w:sz w:val="28"/>
          <w:szCs w:val="28"/>
        </w:rPr>
      </w:pPr>
    </w:p>
    <w:p w:rsidR="00525542" w:rsidRPr="00525542" w:rsidRDefault="00525542" w:rsidP="00525542">
      <w:pPr>
        <w:spacing w:after="0" w:line="240" w:lineRule="auto"/>
        <w:jc w:val="center"/>
        <w:rPr>
          <w:rFonts w:ascii="Times New Roman" w:hAnsi="Times New Roman" w:cs="Times New Roman"/>
          <w:b/>
          <w:sz w:val="28"/>
          <w:szCs w:val="28"/>
        </w:rPr>
      </w:pPr>
      <w:r w:rsidRPr="00525542">
        <w:rPr>
          <w:rFonts w:ascii="Times New Roman" w:hAnsi="Times New Roman" w:cs="Times New Roman"/>
          <w:b/>
          <w:sz w:val="28"/>
          <w:szCs w:val="28"/>
        </w:rPr>
        <w:t>СОВЕТ ПРИВОЛЖСКОГО МУНИЦИПАЛЬНОГО РАЙОНА</w:t>
      </w:r>
    </w:p>
    <w:p w:rsidR="00525542" w:rsidRPr="00525542" w:rsidRDefault="00525542" w:rsidP="00525542">
      <w:pPr>
        <w:pStyle w:val="23"/>
        <w:shd w:val="clear" w:color="auto" w:fill="auto"/>
        <w:spacing w:before="0" w:line="240" w:lineRule="auto"/>
        <w:ind w:right="62"/>
        <w:jc w:val="center"/>
        <w:rPr>
          <w:b w:val="0"/>
          <w:sz w:val="28"/>
          <w:szCs w:val="28"/>
        </w:rPr>
      </w:pPr>
      <w:r w:rsidRPr="00525542">
        <w:rPr>
          <w:color w:val="000000"/>
          <w:sz w:val="28"/>
          <w:szCs w:val="28"/>
          <w:lang w:eastAsia="ru-RU" w:bidi="ru-RU"/>
        </w:rPr>
        <w:t>КОНТРОЛЬНО-СЧЕТНАЯ ПАЛАТА</w:t>
      </w:r>
    </w:p>
    <w:p w:rsidR="00525542" w:rsidRPr="00525542" w:rsidRDefault="00525542" w:rsidP="00525542">
      <w:pPr>
        <w:pBdr>
          <w:bottom w:val="single" w:sz="12" w:space="1" w:color="auto"/>
        </w:pBd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155550 г"/>
        </w:smartTagPr>
        <w:r w:rsidRPr="00525542">
          <w:rPr>
            <w:rFonts w:ascii="Times New Roman" w:hAnsi="Times New Roman" w:cs="Times New Roman"/>
            <w:b/>
            <w:sz w:val="28"/>
            <w:szCs w:val="28"/>
          </w:rPr>
          <w:t>155550 г</w:t>
        </w:r>
      </w:smartTag>
      <w:r w:rsidRPr="00525542">
        <w:rPr>
          <w:rFonts w:ascii="Times New Roman" w:hAnsi="Times New Roman" w:cs="Times New Roman"/>
          <w:b/>
          <w:sz w:val="28"/>
          <w:szCs w:val="28"/>
        </w:rPr>
        <w:t xml:space="preserve">. Приволжск, ул. </w:t>
      </w:r>
      <w:proofErr w:type="gramStart"/>
      <w:r w:rsidRPr="00525542">
        <w:rPr>
          <w:rFonts w:ascii="Times New Roman" w:hAnsi="Times New Roman" w:cs="Times New Roman"/>
          <w:b/>
          <w:sz w:val="28"/>
          <w:szCs w:val="28"/>
        </w:rPr>
        <w:t>Революционная</w:t>
      </w:r>
      <w:proofErr w:type="gramEnd"/>
      <w:r w:rsidRPr="00525542">
        <w:rPr>
          <w:rFonts w:ascii="Times New Roman" w:hAnsi="Times New Roman" w:cs="Times New Roman"/>
          <w:b/>
          <w:sz w:val="28"/>
          <w:szCs w:val="28"/>
        </w:rPr>
        <w:t xml:space="preserve"> дом 63,.</w:t>
      </w:r>
    </w:p>
    <w:p w:rsidR="00525542" w:rsidRPr="00525542" w:rsidRDefault="002D2AF9" w:rsidP="00525542">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Председатель КСП Тел. 8-493-39-4-11-13 </w:t>
      </w:r>
      <w:r w:rsidR="00525542" w:rsidRPr="00525542">
        <w:rPr>
          <w:rFonts w:ascii="Times New Roman" w:hAnsi="Times New Roman" w:cs="Times New Roman"/>
          <w:b/>
          <w:sz w:val="28"/>
          <w:szCs w:val="28"/>
        </w:rPr>
        <w:t>sovetpriv@mail.ru</w:t>
      </w:r>
    </w:p>
    <w:p w:rsidR="00525542" w:rsidRPr="002D2AF9" w:rsidRDefault="00525542" w:rsidP="00525542">
      <w:pPr>
        <w:spacing w:after="0" w:line="240" w:lineRule="auto"/>
        <w:rPr>
          <w:rFonts w:ascii="Times New Roman" w:hAnsi="Times New Roman" w:cs="Times New Roman"/>
          <w:sz w:val="16"/>
          <w:szCs w:val="16"/>
        </w:rPr>
      </w:pPr>
      <w:r w:rsidRPr="00525542">
        <w:rPr>
          <w:rFonts w:ascii="Times New Roman" w:hAnsi="Times New Roman" w:cs="Times New Roman"/>
          <w:sz w:val="28"/>
          <w:szCs w:val="28"/>
        </w:rPr>
        <w:t xml:space="preserve">               </w:t>
      </w:r>
    </w:p>
    <w:p w:rsidR="00525542" w:rsidRPr="000A6820" w:rsidRDefault="00525542" w:rsidP="00525542">
      <w:pPr>
        <w:spacing w:after="0" w:line="240" w:lineRule="auto"/>
        <w:rPr>
          <w:rFonts w:ascii="Times New Roman" w:hAnsi="Times New Roman" w:cs="Times New Roman"/>
          <w:b/>
          <w:sz w:val="28"/>
          <w:szCs w:val="28"/>
          <w:highlight w:val="yellow"/>
        </w:rPr>
      </w:pPr>
      <w:r w:rsidRPr="00525542">
        <w:rPr>
          <w:rFonts w:ascii="Times New Roman" w:hAnsi="Times New Roman" w:cs="Times New Roman"/>
          <w:sz w:val="28"/>
          <w:szCs w:val="28"/>
        </w:rPr>
        <w:t xml:space="preserve">                  </w:t>
      </w:r>
      <w:r w:rsidRPr="00E84432">
        <w:rPr>
          <w:rFonts w:ascii="Times New Roman" w:hAnsi="Times New Roman" w:cs="Times New Roman"/>
          <w:b/>
          <w:sz w:val="28"/>
          <w:szCs w:val="28"/>
        </w:rPr>
        <w:t xml:space="preserve">Исх. </w:t>
      </w:r>
      <w:r w:rsidRPr="002D2AF9">
        <w:rPr>
          <w:rFonts w:ascii="Times New Roman" w:hAnsi="Times New Roman" w:cs="Times New Roman"/>
          <w:b/>
          <w:sz w:val="28"/>
          <w:szCs w:val="28"/>
        </w:rPr>
        <w:t xml:space="preserve">№   </w:t>
      </w:r>
      <w:r w:rsidR="00544351">
        <w:rPr>
          <w:rFonts w:ascii="Times New Roman" w:hAnsi="Times New Roman" w:cs="Times New Roman"/>
          <w:b/>
          <w:sz w:val="28"/>
          <w:szCs w:val="28"/>
        </w:rPr>
        <w:t>50</w:t>
      </w:r>
      <w:r w:rsidRPr="00174445">
        <w:rPr>
          <w:rFonts w:ascii="Times New Roman" w:hAnsi="Times New Roman" w:cs="Times New Roman"/>
          <w:b/>
          <w:sz w:val="28"/>
          <w:szCs w:val="28"/>
        </w:rPr>
        <w:t xml:space="preserve">– КС                                           </w:t>
      </w:r>
      <w:r w:rsidRPr="000B4897">
        <w:rPr>
          <w:rFonts w:ascii="Times New Roman" w:hAnsi="Times New Roman" w:cs="Times New Roman"/>
          <w:b/>
          <w:sz w:val="28"/>
          <w:szCs w:val="28"/>
        </w:rPr>
        <w:t xml:space="preserve">от  </w:t>
      </w:r>
      <w:r w:rsidR="00544351">
        <w:rPr>
          <w:rFonts w:ascii="Times New Roman" w:hAnsi="Times New Roman" w:cs="Times New Roman"/>
          <w:b/>
          <w:sz w:val="28"/>
          <w:szCs w:val="28"/>
        </w:rPr>
        <w:t>25</w:t>
      </w:r>
      <w:r w:rsidRPr="000B4897">
        <w:rPr>
          <w:rFonts w:ascii="Times New Roman" w:hAnsi="Times New Roman" w:cs="Times New Roman"/>
          <w:b/>
          <w:sz w:val="28"/>
          <w:szCs w:val="28"/>
        </w:rPr>
        <w:t>.</w:t>
      </w:r>
      <w:r w:rsidR="00544351">
        <w:rPr>
          <w:rFonts w:ascii="Times New Roman" w:hAnsi="Times New Roman" w:cs="Times New Roman"/>
          <w:b/>
          <w:sz w:val="28"/>
          <w:szCs w:val="28"/>
        </w:rPr>
        <w:t>08</w:t>
      </w:r>
      <w:r w:rsidRPr="000B4897">
        <w:rPr>
          <w:rFonts w:ascii="Times New Roman" w:hAnsi="Times New Roman" w:cs="Times New Roman"/>
          <w:b/>
          <w:sz w:val="28"/>
          <w:szCs w:val="28"/>
        </w:rPr>
        <w:t>.</w:t>
      </w:r>
      <w:r w:rsidR="00544351">
        <w:rPr>
          <w:rFonts w:ascii="Times New Roman" w:hAnsi="Times New Roman" w:cs="Times New Roman"/>
          <w:b/>
          <w:sz w:val="28"/>
          <w:szCs w:val="28"/>
        </w:rPr>
        <w:t>2023</w:t>
      </w:r>
      <w:r w:rsidRPr="00174445">
        <w:rPr>
          <w:rFonts w:ascii="Times New Roman" w:hAnsi="Times New Roman" w:cs="Times New Roman"/>
          <w:b/>
          <w:sz w:val="28"/>
          <w:szCs w:val="28"/>
        </w:rPr>
        <w:t xml:space="preserve"> г</w:t>
      </w:r>
    </w:p>
    <w:p w:rsidR="00E84432" w:rsidRPr="000A6820" w:rsidRDefault="00E84432" w:rsidP="00525542">
      <w:pPr>
        <w:spacing w:after="0" w:line="240" w:lineRule="auto"/>
        <w:rPr>
          <w:rFonts w:ascii="Times New Roman" w:hAnsi="Times New Roman" w:cs="Times New Roman"/>
          <w:b/>
          <w:sz w:val="16"/>
          <w:szCs w:val="16"/>
          <w:highlight w:val="yellow"/>
        </w:rPr>
      </w:pPr>
    </w:p>
    <w:p w:rsidR="004C4A0B" w:rsidRDefault="00E84432" w:rsidP="004C4A0B">
      <w:pPr>
        <w:spacing w:after="0" w:line="240" w:lineRule="auto"/>
        <w:jc w:val="right"/>
        <w:rPr>
          <w:rFonts w:ascii="Times New Roman" w:hAnsi="Times New Roman" w:cs="Times New Roman"/>
          <w:b/>
          <w:sz w:val="28"/>
          <w:szCs w:val="28"/>
        </w:rPr>
      </w:pPr>
      <w:r w:rsidRPr="004C4A0B">
        <w:rPr>
          <w:rFonts w:ascii="Times New Roman" w:hAnsi="Times New Roman" w:cs="Times New Roman"/>
          <w:b/>
          <w:sz w:val="28"/>
          <w:szCs w:val="28"/>
        </w:rPr>
        <w:t>Главе</w:t>
      </w:r>
      <w:r w:rsidR="00525542" w:rsidRPr="004C4A0B">
        <w:rPr>
          <w:rFonts w:ascii="Times New Roman" w:hAnsi="Times New Roman" w:cs="Times New Roman"/>
          <w:b/>
          <w:sz w:val="28"/>
          <w:szCs w:val="28"/>
        </w:rPr>
        <w:t xml:space="preserve"> </w:t>
      </w:r>
      <w:r w:rsidR="004C4A0B">
        <w:rPr>
          <w:rFonts w:ascii="Times New Roman" w:hAnsi="Times New Roman" w:cs="Times New Roman"/>
          <w:b/>
          <w:sz w:val="28"/>
          <w:szCs w:val="28"/>
        </w:rPr>
        <w:t xml:space="preserve">Рождественского </w:t>
      </w:r>
    </w:p>
    <w:p w:rsidR="00525542" w:rsidRPr="004C4A0B" w:rsidRDefault="004C4A0B" w:rsidP="004C4A0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25542" w:rsidRPr="00E84432" w:rsidRDefault="004C4A0B" w:rsidP="00525542">
      <w:pPr>
        <w:spacing w:after="0" w:line="240" w:lineRule="auto"/>
        <w:jc w:val="right"/>
        <w:rPr>
          <w:rFonts w:ascii="Times New Roman" w:hAnsi="Times New Roman" w:cs="Times New Roman"/>
          <w:b/>
          <w:sz w:val="28"/>
          <w:szCs w:val="28"/>
        </w:rPr>
      </w:pPr>
      <w:proofErr w:type="gramStart"/>
      <w:r>
        <w:rPr>
          <w:rFonts w:ascii="Times New Roman" w:hAnsi="Times New Roman" w:cs="Times New Roman"/>
          <w:b/>
          <w:sz w:val="28"/>
          <w:szCs w:val="28"/>
        </w:rPr>
        <w:t>Н. В.</w:t>
      </w:r>
      <w:proofErr w:type="gramEnd"/>
      <w:r>
        <w:rPr>
          <w:rFonts w:ascii="Times New Roman" w:hAnsi="Times New Roman" w:cs="Times New Roman"/>
          <w:b/>
          <w:sz w:val="28"/>
          <w:szCs w:val="28"/>
        </w:rPr>
        <w:t xml:space="preserve"> Нагорновой</w:t>
      </w:r>
    </w:p>
    <w:p w:rsidR="00525542" w:rsidRPr="002D2AF9" w:rsidRDefault="00525542" w:rsidP="00525542">
      <w:pPr>
        <w:spacing w:after="0" w:line="240" w:lineRule="auto"/>
        <w:rPr>
          <w:rFonts w:ascii="Times New Roman" w:hAnsi="Times New Roman" w:cs="Times New Roman"/>
          <w:sz w:val="16"/>
          <w:szCs w:val="16"/>
        </w:rPr>
      </w:pPr>
    </w:p>
    <w:p w:rsidR="00525542" w:rsidRPr="00525542" w:rsidRDefault="00525542" w:rsidP="00525542">
      <w:pPr>
        <w:spacing w:after="0" w:line="240" w:lineRule="auto"/>
        <w:jc w:val="center"/>
        <w:rPr>
          <w:rFonts w:ascii="Times New Roman" w:hAnsi="Times New Roman" w:cs="Times New Roman"/>
          <w:b/>
          <w:sz w:val="28"/>
          <w:szCs w:val="28"/>
        </w:rPr>
      </w:pPr>
      <w:r w:rsidRPr="004C4A0B">
        <w:rPr>
          <w:rFonts w:ascii="Times New Roman" w:hAnsi="Times New Roman" w:cs="Times New Roman"/>
          <w:b/>
          <w:sz w:val="28"/>
          <w:szCs w:val="28"/>
        </w:rPr>
        <w:t>Уважаем</w:t>
      </w:r>
      <w:r w:rsidR="00E84432" w:rsidRPr="004C4A0B">
        <w:rPr>
          <w:rFonts w:ascii="Times New Roman" w:hAnsi="Times New Roman" w:cs="Times New Roman"/>
          <w:b/>
          <w:sz w:val="28"/>
          <w:szCs w:val="28"/>
        </w:rPr>
        <w:t xml:space="preserve">ая </w:t>
      </w:r>
      <w:r w:rsidR="004C4A0B">
        <w:rPr>
          <w:rFonts w:ascii="Times New Roman" w:hAnsi="Times New Roman" w:cs="Times New Roman"/>
          <w:b/>
          <w:sz w:val="28"/>
          <w:szCs w:val="28"/>
        </w:rPr>
        <w:t>Нина Владимировна</w:t>
      </w:r>
      <w:r w:rsidRPr="004C4A0B">
        <w:rPr>
          <w:rFonts w:ascii="Times New Roman" w:hAnsi="Times New Roman" w:cs="Times New Roman"/>
          <w:b/>
          <w:sz w:val="28"/>
          <w:szCs w:val="28"/>
        </w:rPr>
        <w:t>!</w:t>
      </w:r>
    </w:p>
    <w:p w:rsidR="00732172" w:rsidRPr="002D2AF9" w:rsidRDefault="00732172" w:rsidP="00525542">
      <w:pPr>
        <w:spacing w:after="0" w:line="240" w:lineRule="auto"/>
        <w:rPr>
          <w:rFonts w:ascii="Times New Roman" w:eastAsia="Times New Roman" w:hAnsi="Times New Roman" w:cs="Times New Roman"/>
          <w:b/>
          <w:sz w:val="16"/>
          <w:szCs w:val="16"/>
          <w:lang w:eastAsia="ru-RU"/>
        </w:rPr>
      </w:pPr>
    </w:p>
    <w:p w:rsidR="00525542" w:rsidRDefault="00525542" w:rsidP="005C3538">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направляем Вам Заключение КСП Приволжского муниципального района</w:t>
      </w:r>
      <w:r w:rsidR="005C3538">
        <w:rPr>
          <w:rFonts w:ascii="Times New Roman" w:eastAsia="Times New Roman" w:hAnsi="Times New Roman" w:cs="Times New Roman"/>
          <w:b/>
          <w:sz w:val="28"/>
          <w:szCs w:val="28"/>
          <w:lang w:eastAsia="ru-RU"/>
        </w:rPr>
        <w:t xml:space="preserve"> </w:t>
      </w:r>
      <w:r w:rsidR="003B6BAF" w:rsidRPr="00FC5662">
        <w:rPr>
          <w:rFonts w:ascii="Times New Roman" w:eastAsia="Times New Roman" w:hAnsi="Times New Roman" w:cs="Times New Roman"/>
          <w:b/>
          <w:sz w:val="28"/>
          <w:szCs w:val="28"/>
          <w:lang w:eastAsia="ru-RU"/>
        </w:rPr>
        <w:t xml:space="preserve"> по результатам оценки эффективности предоставления налоговых и иных льгот и преимуществ на территории </w:t>
      </w:r>
    </w:p>
    <w:p w:rsidR="003B6BAF" w:rsidRPr="00FC5662" w:rsidRDefault="00B405E1" w:rsidP="003B6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Рождественского сельского поселения</w:t>
      </w:r>
      <w:r w:rsidR="004173C5">
        <w:rPr>
          <w:rFonts w:ascii="Times New Roman" w:eastAsia="Times New Roman" w:hAnsi="Times New Roman" w:cs="Times New Roman"/>
          <w:b/>
          <w:sz w:val="28"/>
          <w:szCs w:val="28"/>
          <w:lang w:eastAsia="ru-RU"/>
        </w:rPr>
        <w:t xml:space="preserve"> за </w:t>
      </w:r>
      <w:r w:rsidR="00544351">
        <w:rPr>
          <w:rFonts w:ascii="Times New Roman" w:eastAsia="Times New Roman" w:hAnsi="Times New Roman" w:cs="Times New Roman"/>
          <w:b/>
          <w:sz w:val="28"/>
          <w:szCs w:val="28"/>
          <w:lang w:eastAsia="ru-RU"/>
        </w:rPr>
        <w:t>2022-2021</w:t>
      </w:r>
      <w:r w:rsidR="004173C5">
        <w:rPr>
          <w:rFonts w:ascii="Times New Roman" w:eastAsia="Times New Roman" w:hAnsi="Times New Roman" w:cs="Times New Roman"/>
          <w:b/>
          <w:sz w:val="28"/>
          <w:szCs w:val="28"/>
          <w:lang w:eastAsia="ru-RU"/>
        </w:rPr>
        <w:t xml:space="preserve"> год</w:t>
      </w:r>
      <w:r w:rsidR="00856850">
        <w:rPr>
          <w:rFonts w:ascii="Times New Roman" w:eastAsia="Times New Roman" w:hAnsi="Times New Roman" w:cs="Times New Roman"/>
          <w:b/>
          <w:sz w:val="28"/>
          <w:szCs w:val="28"/>
          <w:lang w:eastAsia="ru-RU"/>
        </w:rPr>
        <w:t>ы</w:t>
      </w:r>
      <w:r w:rsidR="003B6BAF" w:rsidRPr="00FC5662">
        <w:rPr>
          <w:rFonts w:ascii="Times New Roman" w:eastAsia="Times New Roman" w:hAnsi="Times New Roman" w:cs="Times New Roman"/>
          <w:b/>
          <w:sz w:val="28"/>
          <w:szCs w:val="28"/>
          <w:lang w:eastAsia="ru-RU"/>
        </w:rPr>
        <w:t>.</w:t>
      </w:r>
    </w:p>
    <w:p w:rsidR="003B6BAF" w:rsidRPr="002D2AF9" w:rsidRDefault="003B6BAF" w:rsidP="003B6BAF">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b/>
          <w:sz w:val="28"/>
          <w:szCs w:val="28"/>
          <w:lang w:eastAsia="ru-RU"/>
        </w:rPr>
        <w:t>Основание для проведения мероприятия:</w:t>
      </w:r>
      <w:r w:rsidRPr="00FC5662">
        <w:rPr>
          <w:rFonts w:ascii="Times New Roman" w:eastAsia="Times New Roman" w:hAnsi="Times New Roman" w:cs="Times New Roman"/>
          <w:sz w:val="28"/>
          <w:szCs w:val="28"/>
          <w:lang w:eastAsia="ru-RU"/>
        </w:rPr>
        <w:t xml:space="preserve"> </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ст. 268.1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w:t>
      </w:r>
    </w:p>
    <w:p w:rsidR="003B6BAF" w:rsidRPr="00FC5662" w:rsidRDefault="003B6BAF" w:rsidP="000A6820">
      <w:pPr>
        <w:spacing w:after="0" w:line="240" w:lineRule="auto"/>
        <w:ind w:firstLine="708"/>
        <w:jc w:val="both"/>
        <w:rPr>
          <w:rFonts w:ascii="Times New Roman" w:eastAsia="Calibri" w:hAnsi="Times New Roman" w:cs="Times New Roman"/>
          <w:sz w:val="28"/>
          <w:szCs w:val="28"/>
        </w:rPr>
      </w:pPr>
      <w:r w:rsidRPr="00FC5662">
        <w:rPr>
          <w:rFonts w:ascii="Times New Roman" w:hAnsi="Times New Roman" w:cs="Times New Roman"/>
          <w:sz w:val="28"/>
          <w:szCs w:val="28"/>
        </w:rPr>
        <w:t>Решение Совета Приволжского</w:t>
      </w:r>
      <w:r w:rsidR="00E75902">
        <w:rPr>
          <w:rFonts w:ascii="Times New Roman" w:hAnsi="Times New Roman" w:cs="Times New Roman"/>
          <w:sz w:val="28"/>
          <w:szCs w:val="28"/>
        </w:rPr>
        <w:t xml:space="preserve"> муниципального района</w:t>
      </w:r>
      <w:r w:rsidRPr="00FC5662">
        <w:rPr>
          <w:rFonts w:ascii="Times New Roman" w:hAnsi="Times New Roman" w:cs="Times New Roman"/>
          <w:sz w:val="28"/>
          <w:szCs w:val="28"/>
        </w:rPr>
        <w:t xml:space="preserve"> от 27.05.2015 г                                                      № 53 «</w:t>
      </w:r>
      <w:r w:rsidRPr="00FC5662">
        <w:rPr>
          <w:rFonts w:ascii="Times New Roman" w:eastAsia="Calibri" w:hAnsi="Times New Roman" w:cs="Times New Roman"/>
          <w:sz w:val="28"/>
          <w:szCs w:val="28"/>
        </w:rPr>
        <w:t>Об утверждении Положения о контрольно-счетной палате Приволжского муниципального района.</w:t>
      </w:r>
    </w:p>
    <w:p w:rsidR="003B6BAF" w:rsidRDefault="003B6BAF" w:rsidP="000A6820">
      <w:pPr>
        <w:pStyle w:val="21"/>
        <w:shd w:val="clear" w:color="auto" w:fill="auto"/>
        <w:spacing w:after="0" w:line="240" w:lineRule="auto"/>
        <w:ind w:right="23" w:firstLine="708"/>
        <w:jc w:val="both"/>
        <w:rPr>
          <w:sz w:val="28"/>
          <w:szCs w:val="28"/>
        </w:rPr>
      </w:pPr>
      <w:r w:rsidRPr="00FC5662">
        <w:rPr>
          <w:sz w:val="28"/>
          <w:szCs w:val="28"/>
          <w:lang w:eastAsia="ru-RU"/>
        </w:rPr>
        <w:t xml:space="preserve"> </w:t>
      </w:r>
      <w:r>
        <w:rPr>
          <w:sz w:val="28"/>
          <w:szCs w:val="28"/>
        </w:rPr>
        <w:t xml:space="preserve">Распоряжение КСП Приволжского муниципального района от </w:t>
      </w:r>
      <w:r w:rsidRPr="008E3BE9">
        <w:rPr>
          <w:sz w:val="28"/>
          <w:szCs w:val="28"/>
        </w:rPr>
        <w:t>02.06.2017 г № 6</w:t>
      </w:r>
      <w:r w:rsidRPr="000713E2">
        <w:rPr>
          <w:sz w:val="28"/>
          <w:szCs w:val="28"/>
        </w:rPr>
        <w:t xml:space="preserve"> </w:t>
      </w:r>
      <w:r>
        <w:rPr>
          <w:sz w:val="28"/>
          <w:szCs w:val="28"/>
        </w:rPr>
        <w:t>«</w:t>
      </w:r>
      <w:r w:rsidRPr="000713E2">
        <w:rPr>
          <w:sz w:val="28"/>
          <w:szCs w:val="28"/>
        </w:rPr>
        <w:t>Об утверждении Стандарта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w:t>
      </w:r>
    </w:p>
    <w:p w:rsidR="003B6BAF" w:rsidRPr="002D2AF9" w:rsidRDefault="003B6BAF" w:rsidP="000A6820">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Предмет мероприятия:</w:t>
      </w:r>
      <w:r w:rsidRPr="00FC5662">
        <w:rPr>
          <w:rFonts w:ascii="Times New Roman" w:eastAsia="Times New Roman" w:hAnsi="Times New Roman" w:cs="Times New Roman"/>
          <w:sz w:val="28"/>
          <w:szCs w:val="28"/>
          <w:lang w:eastAsia="ru-RU"/>
        </w:rPr>
        <w:t xml:space="preserve"> предоставление налоговых и иных льгот и преимуществ, определенных представительным органом местного самоуправления.</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Цель  мероприятия:</w:t>
      </w:r>
      <w:r w:rsidRPr="00FC5662">
        <w:rPr>
          <w:rFonts w:ascii="Times New Roman" w:eastAsia="Times New Roman" w:hAnsi="Times New Roman" w:cs="Times New Roman"/>
          <w:sz w:val="28"/>
          <w:szCs w:val="28"/>
          <w:lang w:eastAsia="ru-RU"/>
        </w:rPr>
        <w:t xml:space="preserve"> оценка эффективности предоставления налоговых и иных льгот и преимуществ на территории </w:t>
      </w:r>
      <w:r w:rsidR="00B405E1">
        <w:rPr>
          <w:rFonts w:ascii="Times New Roman" w:eastAsia="Times New Roman" w:hAnsi="Times New Roman" w:cs="Times New Roman"/>
          <w:sz w:val="28"/>
          <w:szCs w:val="28"/>
          <w:lang w:eastAsia="ru-RU"/>
        </w:rPr>
        <w:t xml:space="preserve">Рождественского сельского поселения </w:t>
      </w:r>
      <w:r>
        <w:rPr>
          <w:rFonts w:ascii="Times New Roman" w:eastAsia="Times New Roman" w:hAnsi="Times New Roman" w:cs="Times New Roman"/>
          <w:sz w:val="28"/>
          <w:szCs w:val="28"/>
          <w:lang w:eastAsia="ru-RU"/>
        </w:rPr>
        <w:t xml:space="preserve"> Приволжского муниципального района</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Исследуемый период:</w:t>
      </w:r>
      <w:r w:rsidRPr="00FC5662">
        <w:rPr>
          <w:rFonts w:ascii="Times New Roman" w:eastAsia="Times New Roman" w:hAnsi="Times New Roman" w:cs="Times New Roman"/>
          <w:sz w:val="28"/>
          <w:szCs w:val="28"/>
          <w:lang w:eastAsia="ru-RU"/>
        </w:rPr>
        <w:t xml:space="preserve"> </w:t>
      </w:r>
      <w:r w:rsidR="00544351">
        <w:rPr>
          <w:rFonts w:ascii="Times New Roman" w:eastAsia="Times New Roman" w:hAnsi="Times New Roman" w:cs="Times New Roman"/>
          <w:b/>
          <w:sz w:val="28"/>
          <w:szCs w:val="28"/>
          <w:lang w:eastAsia="ru-RU"/>
        </w:rPr>
        <w:t>2022-2021</w:t>
      </w:r>
      <w:r w:rsidR="000B48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w:t>
      </w:r>
      <w:r w:rsidR="000B4897">
        <w:rPr>
          <w:rFonts w:ascii="Times New Roman" w:eastAsia="Times New Roman" w:hAnsi="Times New Roman" w:cs="Times New Roman"/>
          <w:sz w:val="28"/>
          <w:szCs w:val="28"/>
          <w:lang w:eastAsia="ru-RU"/>
        </w:rPr>
        <w:t>оды</w:t>
      </w:r>
      <w:r w:rsidRPr="00FC5662">
        <w:rPr>
          <w:rFonts w:ascii="Times New Roman" w:eastAsia="Times New Roman" w:hAnsi="Times New Roman" w:cs="Times New Roman"/>
          <w:sz w:val="28"/>
          <w:szCs w:val="28"/>
          <w:lang w:eastAsia="ru-RU"/>
        </w:rPr>
        <w:t>.</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Сроки проведения </w:t>
      </w:r>
      <w:r w:rsidRPr="006D7BFB">
        <w:rPr>
          <w:rFonts w:ascii="Times New Roman" w:eastAsia="Times New Roman" w:hAnsi="Times New Roman" w:cs="Times New Roman"/>
          <w:b/>
          <w:sz w:val="28"/>
          <w:szCs w:val="28"/>
          <w:lang w:eastAsia="ru-RU"/>
        </w:rPr>
        <w:t>мероприятия</w:t>
      </w:r>
      <w:r w:rsidRPr="006D7BFB">
        <w:rPr>
          <w:rFonts w:ascii="Times New Roman" w:eastAsia="Times New Roman" w:hAnsi="Times New Roman" w:cs="Times New Roman"/>
          <w:sz w:val="28"/>
          <w:szCs w:val="28"/>
          <w:lang w:eastAsia="ru-RU"/>
        </w:rPr>
        <w:t xml:space="preserve">:  с </w:t>
      </w:r>
      <w:r w:rsidR="00544351">
        <w:rPr>
          <w:rFonts w:ascii="Times New Roman" w:eastAsia="Times New Roman" w:hAnsi="Times New Roman" w:cs="Times New Roman"/>
          <w:sz w:val="28"/>
          <w:szCs w:val="28"/>
          <w:lang w:eastAsia="ru-RU"/>
        </w:rPr>
        <w:t>23</w:t>
      </w:r>
      <w:r w:rsidR="000A6820">
        <w:rPr>
          <w:rFonts w:ascii="Times New Roman" w:eastAsia="Times New Roman" w:hAnsi="Times New Roman" w:cs="Times New Roman"/>
          <w:sz w:val="28"/>
          <w:szCs w:val="28"/>
          <w:lang w:eastAsia="ru-RU"/>
        </w:rPr>
        <w:t xml:space="preserve"> </w:t>
      </w:r>
      <w:r w:rsidR="00544351">
        <w:rPr>
          <w:rFonts w:ascii="Times New Roman" w:eastAsia="Times New Roman" w:hAnsi="Times New Roman" w:cs="Times New Roman"/>
          <w:sz w:val="28"/>
          <w:szCs w:val="28"/>
          <w:lang w:eastAsia="ru-RU"/>
        </w:rPr>
        <w:t>августа</w:t>
      </w:r>
      <w:r w:rsidR="000A6820">
        <w:rPr>
          <w:rFonts w:ascii="Times New Roman" w:eastAsia="Times New Roman" w:hAnsi="Times New Roman" w:cs="Times New Roman"/>
          <w:sz w:val="28"/>
          <w:szCs w:val="28"/>
          <w:lang w:eastAsia="ru-RU"/>
        </w:rPr>
        <w:t xml:space="preserve"> </w:t>
      </w:r>
      <w:r w:rsidRPr="006D7BFB">
        <w:rPr>
          <w:rFonts w:ascii="Times New Roman" w:eastAsia="Times New Roman" w:hAnsi="Times New Roman" w:cs="Times New Roman"/>
          <w:sz w:val="28"/>
          <w:szCs w:val="28"/>
          <w:lang w:eastAsia="ru-RU"/>
        </w:rPr>
        <w:t xml:space="preserve">по </w:t>
      </w:r>
      <w:r w:rsidR="00544351">
        <w:rPr>
          <w:rFonts w:ascii="Times New Roman" w:eastAsia="Times New Roman" w:hAnsi="Times New Roman" w:cs="Times New Roman"/>
          <w:sz w:val="28"/>
          <w:szCs w:val="28"/>
          <w:lang w:eastAsia="ru-RU"/>
        </w:rPr>
        <w:t>25</w:t>
      </w:r>
      <w:r w:rsidR="00953E86">
        <w:rPr>
          <w:rFonts w:ascii="Times New Roman" w:eastAsia="Times New Roman" w:hAnsi="Times New Roman" w:cs="Times New Roman"/>
          <w:sz w:val="28"/>
          <w:szCs w:val="28"/>
          <w:lang w:eastAsia="ru-RU"/>
        </w:rPr>
        <w:t xml:space="preserve"> </w:t>
      </w:r>
      <w:r w:rsidR="00544351">
        <w:rPr>
          <w:rFonts w:ascii="Times New Roman" w:eastAsia="Times New Roman" w:hAnsi="Times New Roman" w:cs="Times New Roman"/>
          <w:sz w:val="28"/>
          <w:szCs w:val="28"/>
          <w:lang w:eastAsia="ru-RU"/>
        </w:rPr>
        <w:t>августа</w:t>
      </w:r>
      <w:r w:rsidR="00BD0F90">
        <w:rPr>
          <w:rFonts w:ascii="Times New Roman" w:eastAsia="Times New Roman" w:hAnsi="Times New Roman" w:cs="Times New Roman"/>
          <w:sz w:val="28"/>
          <w:szCs w:val="28"/>
          <w:lang w:eastAsia="ru-RU"/>
        </w:rPr>
        <w:t xml:space="preserve"> </w:t>
      </w:r>
      <w:r w:rsidRPr="006D7BFB">
        <w:rPr>
          <w:rFonts w:ascii="Times New Roman" w:eastAsia="Times New Roman" w:hAnsi="Times New Roman" w:cs="Times New Roman"/>
          <w:sz w:val="28"/>
          <w:szCs w:val="28"/>
          <w:lang w:eastAsia="ru-RU"/>
        </w:rPr>
        <w:t xml:space="preserve"> </w:t>
      </w:r>
      <w:r w:rsidR="00544351">
        <w:rPr>
          <w:rFonts w:ascii="Times New Roman" w:eastAsia="Times New Roman" w:hAnsi="Times New Roman" w:cs="Times New Roman"/>
          <w:sz w:val="28"/>
          <w:szCs w:val="28"/>
          <w:lang w:eastAsia="ru-RU"/>
        </w:rPr>
        <w:t>2023</w:t>
      </w:r>
      <w:r w:rsidRPr="00264F85">
        <w:rPr>
          <w:rFonts w:ascii="Times New Roman" w:eastAsia="Times New Roman" w:hAnsi="Times New Roman" w:cs="Times New Roman"/>
          <w:sz w:val="28"/>
          <w:szCs w:val="28"/>
          <w:lang w:eastAsia="ru-RU"/>
        </w:rPr>
        <w:t xml:space="preserve"> г., </w:t>
      </w:r>
    </w:p>
    <w:p w:rsidR="000A6820" w:rsidRDefault="000A6820" w:rsidP="000A6820">
      <w:pPr>
        <w:spacing w:after="0" w:line="240" w:lineRule="auto"/>
        <w:jc w:val="both"/>
        <w:rPr>
          <w:rFonts w:ascii="Times New Roman" w:eastAsia="Times New Roman" w:hAnsi="Times New Roman" w:cs="Times New Roman"/>
          <w:b/>
          <w:sz w:val="28"/>
          <w:szCs w:val="28"/>
          <w:lang w:eastAsia="ru-RU"/>
        </w:rPr>
      </w:pPr>
    </w:p>
    <w:p w:rsidR="003B6BAF" w:rsidRPr="000A6820" w:rsidRDefault="000A6820" w:rsidP="000A6820">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3B6BAF" w:rsidRPr="00FC5662">
        <w:rPr>
          <w:rFonts w:ascii="Times New Roman" w:eastAsia="Times New Roman" w:hAnsi="Times New Roman" w:cs="Times New Roman"/>
          <w:b/>
          <w:sz w:val="28"/>
          <w:szCs w:val="28"/>
          <w:lang w:eastAsia="ru-RU"/>
        </w:rPr>
        <w:t xml:space="preserve">При проведении экспертно-аналитического мероприятия  были </w:t>
      </w:r>
      <w:r w:rsidR="003B6BAF" w:rsidRPr="000A6820">
        <w:rPr>
          <w:rFonts w:ascii="Times New Roman" w:eastAsia="Times New Roman" w:hAnsi="Times New Roman" w:cs="Times New Roman"/>
          <w:sz w:val="28"/>
          <w:szCs w:val="28"/>
          <w:lang w:eastAsia="ru-RU"/>
        </w:rPr>
        <w:t>использованы следующие документы:</w:t>
      </w:r>
      <w:r w:rsidR="003B6BAF" w:rsidRPr="000A6820">
        <w:rPr>
          <w:rFonts w:ascii="Times New Roman" w:hAnsi="Times New Roman" w:cs="Times New Roman"/>
          <w:sz w:val="28"/>
          <w:szCs w:val="28"/>
        </w:rPr>
        <w:t xml:space="preserve"> </w:t>
      </w:r>
    </w:p>
    <w:p w:rsidR="003B6BAF" w:rsidRPr="000A6820" w:rsidRDefault="003B6BAF" w:rsidP="000A6820">
      <w:pPr>
        <w:spacing w:after="0" w:line="240" w:lineRule="auto"/>
        <w:jc w:val="both"/>
        <w:rPr>
          <w:rFonts w:ascii="Times New Roman" w:eastAsia="Times New Roman" w:hAnsi="Times New Roman" w:cs="Times New Roman"/>
          <w:sz w:val="28"/>
          <w:szCs w:val="28"/>
          <w:lang w:eastAsia="ru-RU"/>
        </w:rPr>
      </w:pPr>
      <w:r w:rsidRPr="000A6820">
        <w:rPr>
          <w:rFonts w:ascii="Times New Roman" w:eastAsia="Times New Roman" w:hAnsi="Times New Roman" w:cs="Times New Roman"/>
          <w:sz w:val="28"/>
          <w:szCs w:val="28"/>
          <w:lang w:eastAsia="ru-RU"/>
        </w:rPr>
        <w:lastRenderedPageBreak/>
        <w:t xml:space="preserve">отчет формы № 5-МН за  </w:t>
      </w:r>
      <w:r w:rsidR="00544351">
        <w:rPr>
          <w:rFonts w:ascii="Times New Roman" w:eastAsia="Times New Roman" w:hAnsi="Times New Roman" w:cs="Times New Roman"/>
          <w:b/>
          <w:sz w:val="28"/>
          <w:szCs w:val="28"/>
          <w:lang w:eastAsia="ru-RU"/>
        </w:rPr>
        <w:t>2022-2021</w:t>
      </w:r>
      <w:r w:rsidR="000B4897">
        <w:rPr>
          <w:rFonts w:ascii="Times New Roman" w:eastAsia="Times New Roman" w:hAnsi="Times New Roman" w:cs="Times New Roman"/>
          <w:sz w:val="28"/>
          <w:szCs w:val="28"/>
          <w:lang w:eastAsia="ru-RU"/>
        </w:rPr>
        <w:t xml:space="preserve"> </w:t>
      </w:r>
      <w:r w:rsidRPr="000A6820">
        <w:rPr>
          <w:rFonts w:ascii="Times New Roman" w:eastAsia="Times New Roman" w:hAnsi="Times New Roman" w:cs="Times New Roman"/>
          <w:sz w:val="28"/>
          <w:szCs w:val="28"/>
          <w:lang w:eastAsia="ru-RU"/>
        </w:rPr>
        <w:t>год</w:t>
      </w:r>
      <w:r w:rsidR="008A0BDF" w:rsidRPr="000A6820">
        <w:rPr>
          <w:rFonts w:ascii="Times New Roman" w:eastAsia="Times New Roman" w:hAnsi="Times New Roman" w:cs="Times New Roman"/>
          <w:sz w:val="28"/>
          <w:szCs w:val="28"/>
          <w:lang w:eastAsia="ru-RU"/>
        </w:rPr>
        <w:t>ы</w:t>
      </w:r>
      <w:r w:rsidRPr="000A6820">
        <w:rPr>
          <w:rFonts w:ascii="Times New Roman" w:eastAsia="Times New Roman" w:hAnsi="Times New Roman" w:cs="Times New Roman"/>
          <w:sz w:val="28"/>
          <w:szCs w:val="28"/>
          <w:lang w:eastAsia="ru-RU"/>
        </w:rPr>
        <w:t xml:space="preserve">, </w:t>
      </w:r>
    </w:p>
    <w:p w:rsidR="000A6820" w:rsidRPr="00953E86" w:rsidRDefault="000A6820" w:rsidP="00953E86">
      <w:pPr>
        <w:pStyle w:val="ae"/>
        <w:spacing w:line="240" w:lineRule="auto"/>
        <w:ind w:firstLine="0"/>
        <w:jc w:val="both"/>
        <w:rPr>
          <w:sz w:val="28"/>
          <w:szCs w:val="28"/>
        </w:rPr>
      </w:pPr>
      <w:r>
        <w:rPr>
          <w:rFonts w:eastAsia="Times New Roman"/>
          <w:sz w:val="28"/>
          <w:szCs w:val="28"/>
        </w:rPr>
        <w:tab/>
      </w:r>
      <w:r w:rsidR="00DF5931" w:rsidRPr="000A6820">
        <w:rPr>
          <w:rFonts w:eastAsia="Times New Roman"/>
          <w:sz w:val="28"/>
          <w:szCs w:val="28"/>
        </w:rPr>
        <w:t>Р</w:t>
      </w:r>
      <w:r w:rsidR="003B6BAF" w:rsidRPr="000A6820">
        <w:rPr>
          <w:rFonts w:eastAsia="Times New Roman"/>
          <w:sz w:val="28"/>
          <w:szCs w:val="28"/>
        </w:rPr>
        <w:t xml:space="preserve">ешения </w:t>
      </w:r>
      <w:r w:rsidR="00F83496" w:rsidRPr="000A6820">
        <w:rPr>
          <w:rFonts w:eastAsia="Times New Roman"/>
          <w:sz w:val="28"/>
          <w:szCs w:val="28"/>
        </w:rPr>
        <w:t xml:space="preserve">Совета </w:t>
      </w:r>
      <w:r w:rsidR="00B405E1" w:rsidRPr="000A6820">
        <w:rPr>
          <w:rFonts w:eastAsia="Times New Roman"/>
          <w:sz w:val="28"/>
          <w:szCs w:val="28"/>
        </w:rPr>
        <w:t>Рождественского сельского</w:t>
      </w:r>
      <w:r w:rsidR="00F83496" w:rsidRPr="000A6820">
        <w:rPr>
          <w:rFonts w:eastAsia="Times New Roman"/>
          <w:sz w:val="28"/>
          <w:szCs w:val="28"/>
        </w:rPr>
        <w:t xml:space="preserve"> поселения</w:t>
      </w:r>
      <w:r w:rsidR="003B6BAF" w:rsidRPr="000A6820">
        <w:rPr>
          <w:rFonts w:eastAsia="Times New Roman"/>
          <w:sz w:val="28"/>
          <w:szCs w:val="28"/>
        </w:rPr>
        <w:t xml:space="preserve"> </w:t>
      </w:r>
      <w:r>
        <w:rPr>
          <w:rFonts w:eastAsia="Times New Roman"/>
          <w:sz w:val="28"/>
          <w:szCs w:val="28"/>
        </w:rPr>
        <w:t xml:space="preserve"> </w:t>
      </w:r>
      <w:r w:rsidR="00D454E1" w:rsidRPr="000A6820">
        <w:rPr>
          <w:sz w:val="28"/>
          <w:szCs w:val="28"/>
        </w:rPr>
        <w:t xml:space="preserve">от </w:t>
      </w:r>
      <w:r w:rsidR="00B405E1" w:rsidRPr="000A6820">
        <w:rPr>
          <w:sz w:val="28"/>
          <w:szCs w:val="28"/>
        </w:rPr>
        <w:t>24</w:t>
      </w:r>
      <w:r w:rsidR="00D454E1" w:rsidRPr="000A6820">
        <w:rPr>
          <w:sz w:val="28"/>
          <w:szCs w:val="28"/>
        </w:rPr>
        <w:t xml:space="preserve"> ноября 2015 г. </w:t>
      </w:r>
      <w:r w:rsidR="00B405E1" w:rsidRPr="000A6820">
        <w:rPr>
          <w:sz w:val="28"/>
          <w:szCs w:val="28"/>
        </w:rPr>
        <w:t>№</w:t>
      </w:r>
      <w:r>
        <w:rPr>
          <w:sz w:val="28"/>
          <w:szCs w:val="28"/>
        </w:rPr>
        <w:t xml:space="preserve"> </w:t>
      </w:r>
      <w:r w:rsidR="00B405E1" w:rsidRPr="000A6820">
        <w:rPr>
          <w:sz w:val="28"/>
          <w:szCs w:val="28"/>
        </w:rPr>
        <w:t>54</w:t>
      </w:r>
      <w:r w:rsidR="008100C5" w:rsidRPr="000A6820">
        <w:rPr>
          <w:sz w:val="28"/>
          <w:szCs w:val="28"/>
        </w:rPr>
        <w:t xml:space="preserve"> </w:t>
      </w:r>
      <w:r w:rsidR="00D454E1" w:rsidRPr="000A6820">
        <w:rPr>
          <w:sz w:val="28"/>
          <w:szCs w:val="28"/>
        </w:rPr>
        <w:t>«Об установлении  земельного налога»</w:t>
      </w:r>
      <w:r w:rsidR="008D3B04" w:rsidRPr="000A6820">
        <w:rPr>
          <w:sz w:val="28"/>
          <w:szCs w:val="28"/>
        </w:rPr>
        <w:t xml:space="preserve"> </w:t>
      </w:r>
      <w:r w:rsidR="00953E86" w:rsidRPr="00953E86">
        <w:rPr>
          <w:sz w:val="28"/>
          <w:szCs w:val="28"/>
        </w:rPr>
        <w:t>(в редакции решения № 3 от 17.02.2016 г., № 5 от 22.03.2019 г., № 29 от22.11.2019 г.. № 9 от 27.03.2020 г. , № 18 от 15.07.2021 г., № 11 от 21.07.2022 г.)</w:t>
      </w:r>
    </w:p>
    <w:p w:rsidR="00856850" w:rsidRPr="00856850" w:rsidRDefault="009A2DC2" w:rsidP="000A6820">
      <w:pPr>
        <w:pStyle w:val="ae"/>
        <w:spacing w:line="240" w:lineRule="auto"/>
        <w:ind w:right="-75" w:firstLine="708"/>
        <w:jc w:val="both"/>
        <w:rPr>
          <w:rFonts w:eastAsia="Calibri"/>
          <w:sz w:val="28"/>
          <w:szCs w:val="28"/>
        </w:rPr>
      </w:pPr>
      <w:r w:rsidRPr="00B405E1">
        <w:rPr>
          <w:bCs/>
          <w:sz w:val="28"/>
          <w:szCs w:val="28"/>
        </w:rPr>
        <w:t xml:space="preserve">Решение Совета </w:t>
      </w:r>
      <w:r w:rsidR="00B405E1" w:rsidRPr="00B405E1">
        <w:rPr>
          <w:rFonts w:eastAsia="Times New Roman"/>
          <w:sz w:val="28"/>
          <w:szCs w:val="28"/>
        </w:rPr>
        <w:t xml:space="preserve">Рождественского сельского поселения </w:t>
      </w:r>
      <w:r w:rsidRPr="00B405E1">
        <w:rPr>
          <w:bCs/>
          <w:sz w:val="28"/>
          <w:szCs w:val="28"/>
        </w:rPr>
        <w:t xml:space="preserve">от </w:t>
      </w:r>
      <w:r w:rsidR="00B405E1" w:rsidRPr="00B405E1">
        <w:rPr>
          <w:bCs/>
          <w:sz w:val="28"/>
          <w:szCs w:val="28"/>
        </w:rPr>
        <w:t>25</w:t>
      </w:r>
      <w:r w:rsidRPr="00B405E1">
        <w:rPr>
          <w:bCs/>
          <w:sz w:val="28"/>
          <w:szCs w:val="28"/>
        </w:rPr>
        <w:t>.11.2014 №</w:t>
      </w:r>
      <w:r w:rsidR="00B405E1" w:rsidRPr="00B405E1">
        <w:rPr>
          <w:bCs/>
          <w:sz w:val="28"/>
          <w:szCs w:val="28"/>
        </w:rPr>
        <w:t xml:space="preserve"> 24</w:t>
      </w:r>
      <w:r w:rsidRPr="00B405E1">
        <w:rPr>
          <w:bCs/>
          <w:sz w:val="28"/>
          <w:szCs w:val="28"/>
        </w:rPr>
        <w:t xml:space="preserve"> «</w:t>
      </w:r>
      <w:r w:rsidR="00B405E1" w:rsidRPr="00B405E1">
        <w:rPr>
          <w:sz w:val="28"/>
          <w:szCs w:val="28"/>
        </w:rPr>
        <w:t>Об  установлении налога  на  имущество  физических  лиц</w:t>
      </w:r>
      <w:r w:rsidRPr="00B405E1">
        <w:rPr>
          <w:bCs/>
          <w:sz w:val="28"/>
          <w:szCs w:val="28"/>
        </w:rPr>
        <w:t>»</w:t>
      </w:r>
      <w:r w:rsidR="00F63FE4">
        <w:rPr>
          <w:bCs/>
          <w:sz w:val="28"/>
          <w:szCs w:val="28"/>
        </w:rPr>
        <w:t xml:space="preserve"> </w:t>
      </w:r>
      <w:r w:rsidR="00856850" w:rsidRPr="00856850">
        <w:rPr>
          <w:sz w:val="28"/>
          <w:szCs w:val="28"/>
        </w:rPr>
        <w:t>(</w:t>
      </w:r>
      <w:r w:rsidR="00856850" w:rsidRPr="00856850">
        <w:rPr>
          <w:rFonts w:eastAsia="Calibri"/>
          <w:sz w:val="28"/>
          <w:szCs w:val="28"/>
        </w:rPr>
        <w:t>в редакции  решения № 4 от 17.02.2016 г, № 6 от 22.03.2019 г., №10 от 27.03.2020 г.</w:t>
      </w:r>
      <w:proofErr w:type="gramStart"/>
      <w:r w:rsidR="00856850" w:rsidRPr="00856850">
        <w:rPr>
          <w:rFonts w:eastAsia="Calibri"/>
          <w:sz w:val="28"/>
          <w:szCs w:val="28"/>
        </w:rPr>
        <w:t xml:space="preserve"> )</w:t>
      </w:r>
      <w:proofErr w:type="gramEnd"/>
    </w:p>
    <w:p w:rsidR="00856850" w:rsidRPr="00E61A2F" w:rsidRDefault="00856850" w:rsidP="002D2AF9">
      <w:pPr>
        <w:spacing w:after="0" w:line="240" w:lineRule="auto"/>
        <w:jc w:val="center"/>
        <w:rPr>
          <w:b/>
          <w:sz w:val="28"/>
          <w:szCs w:val="28"/>
        </w:rPr>
      </w:pPr>
    </w:p>
    <w:p w:rsidR="003B6BAF" w:rsidRPr="0010293B" w:rsidRDefault="003B6BAF" w:rsidP="002D2AF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Общие положения</w:t>
      </w:r>
    </w:p>
    <w:p w:rsidR="003B6BAF" w:rsidRPr="00FC5662" w:rsidRDefault="003B6BAF" w:rsidP="002D2AF9">
      <w:pPr>
        <w:spacing w:after="0" w:line="240" w:lineRule="auto"/>
        <w:ind w:firstLine="709"/>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 xml:space="preserve">Обследование эффективности предоставления налоговых и иных льгот и преимуществ подготовлено Контрольно–счетной палатой </w:t>
      </w:r>
      <w:r>
        <w:rPr>
          <w:rFonts w:ascii="Times New Roman" w:eastAsia="Calibri" w:hAnsi="Times New Roman" w:cs="Times New Roman"/>
          <w:sz w:val="28"/>
          <w:szCs w:val="28"/>
        </w:rPr>
        <w:t>Приволжского муниципального района</w:t>
      </w:r>
      <w:r w:rsidRPr="00FC5662">
        <w:rPr>
          <w:rFonts w:ascii="Times New Roman" w:eastAsia="Calibri" w:hAnsi="Times New Roman" w:cs="Times New Roman"/>
          <w:sz w:val="28"/>
          <w:szCs w:val="28"/>
        </w:rPr>
        <w:t xml:space="preserve">,  основная цель проведения данного экспертно-аналитического мероприятия заключается в оценке эффективности предоставления налоговых и иных льгот и преимуществ на территории </w:t>
      </w:r>
      <w:r w:rsidR="00B405E1" w:rsidRPr="00B405E1">
        <w:rPr>
          <w:rFonts w:ascii="Times New Roman" w:eastAsia="Times New Roman" w:hAnsi="Times New Roman" w:cs="Times New Roman"/>
          <w:sz w:val="28"/>
          <w:szCs w:val="28"/>
          <w:lang w:eastAsia="ru-RU"/>
        </w:rPr>
        <w:t xml:space="preserve">Рождественского сельского поселения </w:t>
      </w:r>
      <w:r w:rsidRPr="00FC5662">
        <w:rPr>
          <w:rFonts w:ascii="Times New Roman" w:eastAsia="Calibri" w:hAnsi="Times New Roman" w:cs="Times New Roman"/>
          <w:sz w:val="28"/>
          <w:szCs w:val="28"/>
        </w:rPr>
        <w:t xml:space="preserve">за </w:t>
      </w:r>
      <w:r w:rsidR="00190159">
        <w:rPr>
          <w:rFonts w:ascii="Times New Roman" w:eastAsia="Calibri" w:hAnsi="Times New Roman" w:cs="Times New Roman"/>
          <w:sz w:val="28"/>
          <w:szCs w:val="28"/>
        </w:rPr>
        <w:t>2022</w:t>
      </w:r>
      <w:r>
        <w:rPr>
          <w:rFonts w:ascii="Times New Roman" w:eastAsia="Calibri" w:hAnsi="Times New Roman" w:cs="Times New Roman"/>
          <w:sz w:val="28"/>
          <w:szCs w:val="28"/>
        </w:rPr>
        <w:t xml:space="preserve"> год.</w:t>
      </w:r>
    </w:p>
    <w:p w:rsidR="003B6BAF" w:rsidRPr="00FC5662"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Частью 2 статьи 15 и частью 2 статьи 14 Федерального закона «Об общих принципах организации местного самоуправления в Российской Федерации» установление, изменение и отмена местных налогов и сборов</w:t>
      </w:r>
      <w:r w:rsidRPr="00FC5662">
        <w:rPr>
          <w:rFonts w:ascii="Times New Roman" w:hAnsi="Times New Roman" w:cs="Times New Roman"/>
          <w:sz w:val="28"/>
          <w:szCs w:val="28"/>
        </w:rPr>
        <w:t xml:space="preserve"> отнесены </w:t>
      </w:r>
      <w:r w:rsidRPr="00FC5662">
        <w:rPr>
          <w:rFonts w:ascii="Times New Roman" w:eastAsia="Calibri" w:hAnsi="Times New Roman" w:cs="Times New Roman"/>
          <w:sz w:val="28"/>
          <w:szCs w:val="28"/>
        </w:rPr>
        <w:t>к вопросам местного значения муниципального района, городского, сельского поселения.</w:t>
      </w:r>
      <w:r w:rsidRPr="00FC5662">
        <w:rPr>
          <w:rFonts w:ascii="Times New Roman" w:hAnsi="Times New Roman" w:cs="Times New Roman"/>
          <w:sz w:val="28"/>
          <w:szCs w:val="28"/>
        </w:rPr>
        <w:t xml:space="preserve"> </w:t>
      </w:r>
      <w:r w:rsidRPr="00FC5662">
        <w:rPr>
          <w:rFonts w:ascii="Times New Roman" w:eastAsia="Calibri" w:hAnsi="Times New Roman" w:cs="Times New Roman"/>
          <w:sz w:val="28"/>
          <w:szCs w:val="28"/>
        </w:rPr>
        <w:t>Статьей 15 НК РФ установлено, что к местным налогам относятся: земельный налог и налог на имущество физических лиц.</w:t>
      </w:r>
    </w:p>
    <w:p w:rsidR="003B6BAF"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Согласно статье  56 Налогового кодекса РФ льготами по налогам и сборам признаются предоставляемые отдельным категориям налогоплательщиков и плательщиков сборов, предусмотренных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2C3A73" w:rsidRPr="002D2AF9" w:rsidRDefault="002C3A73" w:rsidP="002D2AF9">
      <w:pPr>
        <w:spacing w:after="0" w:line="240" w:lineRule="auto"/>
        <w:jc w:val="both"/>
        <w:rPr>
          <w:rFonts w:ascii="Times New Roman" w:eastAsia="Times New Roman" w:hAnsi="Times New Roman" w:cs="Times New Roman"/>
          <w:sz w:val="16"/>
          <w:szCs w:val="16"/>
          <w:lang w:eastAsia="ru-RU"/>
        </w:rPr>
      </w:pPr>
    </w:p>
    <w:p w:rsidR="003B6BAF" w:rsidRPr="0063348C" w:rsidRDefault="003B6BAF" w:rsidP="002D2AF9">
      <w:pPr>
        <w:spacing w:after="0" w:line="240" w:lineRule="auto"/>
        <w:ind w:firstLine="540"/>
        <w:jc w:val="both"/>
        <w:rPr>
          <w:rFonts w:ascii="Times New Roman" w:eastAsia="Times New Roman" w:hAnsi="Times New Roman" w:cs="Times New Roman"/>
          <w:sz w:val="28"/>
          <w:szCs w:val="28"/>
          <w:lang w:eastAsia="ru-RU"/>
        </w:rPr>
      </w:pPr>
      <w:proofErr w:type="gramStart"/>
      <w:r w:rsidRPr="0063348C">
        <w:rPr>
          <w:rFonts w:ascii="Times New Roman" w:eastAsia="Times New Roman" w:hAnsi="Times New Roman" w:cs="Times New Roman"/>
          <w:sz w:val="28"/>
          <w:szCs w:val="28"/>
          <w:lang w:eastAsia="ru-RU"/>
        </w:rPr>
        <w:t>Согласно отчета</w:t>
      </w:r>
      <w:proofErr w:type="gramEnd"/>
      <w:r w:rsidRPr="0063348C">
        <w:rPr>
          <w:rFonts w:ascii="Times New Roman" w:eastAsia="Times New Roman" w:hAnsi="Times New Roman" w:cs="Times New Roman"/>
          <w:sz w:val="28"/>
          <w:szCs w:val="28"/>
          <w:lang w:eastAsia="ru-RU"/>
        </w:rPr>
        <w:t xml:space="preserve"> об исполнении бюджета </w:t>
      </w:r>
      <w:r w:rsidR="002C3A73" w:rsidRPr="0063348C">
        <w:rPr>
          <w:rFonts w:ascii="Times New Roman" w:eastAsia="Times New Roman" w:hAnsi="Times New Roman" w:cs="Times New Roman"/>
          <w:sz w:val="28"/>
          <w:szCs w:val="28"/>
          <w:lang w:eastAsia="ru-RU"/>
        </w:rPr>
        <w:t xml:space="preserve">Рождественского сельского </w:t>
      </w:r>
      <w:r w:rsidRPr="0063348C">
        <w:rPr>
          <w:rFonts w:ascii="Times New Roman" w:eastAsia="Times New Roman" w:hAnsi="Times New Roman" w:cs="Times New Roman"/>
          <w:sz w:val="28"/>
          <w:szCs w:val="28"/>
          <w:lang w:eastAsia="ru-RU"/>
        </w:rPr>
        <w:t xml:space="preserve">поселения  за </w:t>
      </w:r>
      <w:r w:rsidR="00190159">
        <w:rPr>
          <w:rFonts w:ascii="Times New Roman" w:eastAsia="Times New Roman" w:hAnsi="Times New Roman" w:cs="Times New Roman"/>
          <w:sz w:val="28"/>
          <w:szCs w:val="28"/>
          <w:lang w:eastAsia="ru-RU"/>
        </w:rPr>
        <w:t>2022</w:t>
      </w:r>
      <w:r w:rsidRPr="0063348C">
        <w:rPr>
          <w:rFonts w:ascii="Times New Roman" w:eastAsia="Times New Roman" w:hAnsi="Times New Roman" w:cs="Times New Roman"/>
          <w:sz w:val="28"/>
          <w:szCs w:val="28"/>
          <w:lang w:eastAsia="ru-RU"/>
        </w:rPr>
        <w:t xml:space="preserve"> год доходы бюджета </w:t>
      </w:r>
      <w:r w:rsidR="002C3A73">
        <w:rPr>
          <w:rFonts w:ascii="Times New Roman" w:eastAsia="Times New Roman" w:hAnsi="Times New Roman" w:cs="Times New Roman"/>
          <w:sz w:val="28"/>
          <w:szCs w:val="28"/>
          <w:lang w:eastAsia="ru-RU"/>
        </w:rPr>
        <w:t>составили:</w:t>
      </w:r>
    </w:p>
    <w:p w:rsidR="006C1E9B" w:rsidRDefault="006C1E9B" w:rsidP="002D2AF9">
      <w:pPr>
        <w:spacing w:after="0" w:line="240" w:lineRule="auto"/>
        <w:ind w:firstLine="540"/>
        <w:jc w:val="both"/>
        <w:rPr>
          <w:rFonts w:ascii="Times New Roman" w:eastAsia="Times New Roman" w:hAnsi="Times New Roman" w:cs="Times New Roman"/>
          <w:sz w:val="28"/>
          <w:szCs w:val="28"/>
          <w:u w:val="single"/>
          <w:lang w:eastAsia="ru-RU"/>
        </w:rPr>
      </w:pPr>
    </w:p>
    <w:p w:rsidR="008027FB" w:rsidRPr="0063348C" w:rsidRDefault="008027FB" w:rsidP="002D2AF9">
      <w:pPr>
        <w:spacing w:after="0" w:line="240" w:lineRule="auto"/>
        <w:ind w:firstLine="540"/>
        <w:jc w:val="both"/>
        <w:rPr>
          <w:rFonts w:ascii="Times New Roman" w:eastAsia="Times New Roman" w:hAnsi="Times New Roman" w:cs="Times New Roman"/>
          <w:sz w:val="28"/>
          <w:szCs w:val="28"/>
          <w:lang w:eastAsia="ru-RU"/>
        </w:rPr>
      </w:pPr>
      <w:r w:rsidRPr="0063348C">
        <w:rPr>
          <w:rFonts w:ascii="Times New Roman" w:eastAsia="Times New Roman" w:hAnsi="Times New Roman" w:cs="Times New Roman"/>
          <w:sz w:val="28"/>
          <w:szCs w:val="28"/>
          <w:u w:val="single"/>
          <w:lang w:eastAsia="ru-RU"/>
        </w:rPr>
        <w:t>налога на имущество физических лиц</w:t>
      </w:r>
      <w:r w:rsidRPr="0063348C">
        <w:rPr>
          <w:rFonts w:ascii="Times New Roman" w:eastAsia="Times New Roman" w:hAnsi="Times New Roman" w:cs="Times New Roman"/>
          <w:sz w:val="28"/>
          <w:szCs w:val="28"/>
          <w:lang w:eastAsia="ru-RU"/>
        </w:rPr>
        <w:t xml:space="preserve"> составили </w:t>
      </w:r>
      <w:r w:rsidR="004A436A">
        <w:rPr>
          <w:rFonts w:ascii="Times New Roman" w:hAnsi="Times New Roman" w:cs="Times New Roman"/>
          <w:sz w:val="28"/>
          <w:szCs w:val="28"/>
        </w:rPr>
        <w:t>37 227,51</w:t>
      </w:r>
      <w:r w:rsidR="00FC137A">
        <w:rPr>
          <w:rFonts w:ascii="Times New Roman" w:hAnsi="Times New Roman" w:cs="Times New Roman"/>
          <w:sz w:val="28"/>
          <w:szCs w:val="28"/>
        </w:rPr>
        <w:t xml:space="preserve">  </w:t>
      </w:r>
      <w:r w:rsidRPr="0063348C">
        <w:rPr>
          <w:rFonts w:ascii="Times New Roman" w:eastAsia="Times New Roman" w:hAnsi="Times New Roman" w:cs="Times New Roman"/>
          <w:sz w:val="28"/>
          <w:szCs w:val="28"/>
          <w:lang w:eastAsia="ru-RU"/>
        </w:rPr>
        <w:t xml:space="preserve">рублей, что на </w:t>
      </w:r>
      <w:r w:rsidR="00E80452">
        <w:rPr>
          <w:rFonts w:ascii="Times New Roman" w:eastAsia="Times New Roman" w:hAnsi="Times New Roman" w:cs="Times New Roman"/>
          <w:sz w:val="28"/>
          <w:szCs w:val="28"/>
          <w:lang w:eastAsia="ru-RU"/>
        </w:rPr>
        <w:t xml:space="preserve"> </w:t>
      </w:r>
      <w:r w:rsidR="004A436A">
        <w:rPr>
          <w:rFonts w:ascii="Times New Roman" w:hAnsi="Times New Roman" w:cs="Times New Roman"/>
          <w:b/>
          <w:bCs/>
          <w:color w:val="000000"/>
          <w:sz w:val="28"/>
          <w:szCs w:val="28"/>
        </w:rPr>
        <w:t>- 31 429,70</w:t>
      </w:r>
      <w:r w:rsidR="00FC137A">
        <w:rPr>
          <w:rFonts w:ascii="Times New Roman" w:hAnsi="Times New Roman" w:cs="Times New Roman"/>
          <w:b/>
          <w:bCs/>
          <w:color w:val="000000"/>
          <w:sz w:val="28"/>
          <w:szCs w:val="28"/>
        </w:rPr>
        <w:t xml:space="preserve"> </w:t>
      </w:r>
      <w:r w:rsidRPr="0063348C">
        <w:rPr>
          <w:rFonts w:ascii="Times New Roman" w:eastAsia="Times New Roman" w:hAnsi="Times New Roman" w:cs="Times New Roman"/>
          <w:sz w:val="28"/>
          <w:szCs w:val="28"/>
          <w:lang w:eastAsia="ru-RU"/>
        </w:rPr>
        <w:t xml:space="preserve">рублей </w:t>
      </w:r>
      <w:r w:rsidR="004A436A">
        <w:rPr>
          <w:rFonts w:ascii="Times New Roman" w:eastAsia="Times New Roman" w:hAnsi="Times New Roman" w:cs="Times New Roman"/>
          <w:sz w:val="28"/>
          <w:szCs w:val="28"/>
          <w:lang w:eastAsia="ru-RU"/>
        </w:rPr>
        <w:t>меньше</w:t>
      </w:r>
      <w:r w:rsidRPr="0063348C">
        <w:rPr>
          <w:rFonts w:ascii="Times New Roman" w:eastAsia="Times New Roman" w:hAnsi="Times New Roman" w:cs="Times New Roman"/>
          <w:sz w:val="28"/>
          <w:szCs w:val="28"/>
          <w:lang w:eastAsia="ru-RU"/>
        </w:rPr>
        <w:t xml:space="preserve"> поступившего объема налога на имущество физических лиц в </w:t>
      </w:r>
      <w:r w:rsidR="004A436A">
        <w:rPr>
          <w:rFonts w:ascii="Times New Roman" w:eastAsia="Times New Roman" w:hAnsi="Times New Roman" w:cs="Times New Roman"/>
          <w:sz w:val="28"/>
          <w:szCs w:val="28"/>
          <w:lang w:eastAsia="ru-RU"/>
        </w:rPr>
        <w:t>2021</w:t>
      </w:r>
      <w:r w:rsidR="002C3A73">
        <w:rPr>
          <w:rFonts w:ascii="Times New Roman" w:eastAsia="Times New Roman" w:hAnsi="Times New Roman" w:cs="Times New Roman"/>
          <w:sz w:val="28"/>
          <w:szCs w:val="28"/>
          <w:lang w:eastAsia="ru-RU"/>
        </w:rPr>
        <w:t xml:space="preserve"> году. </w:t>
      </w:r>
      <w:r w:rsidRPr="0063348C">
        <w:rPr>
          <w:rFonts w:ascii="Times New Roman" w:eastAsia="Times New Roman" w:hAnsi="Times New Roman" w:cs="Times New Roman"/>
          <w:sz w:val="28"/>
          <w:szCs w:val="28"/>
          <w:lang w:eastAsia="ru-RU"/>
        </w:rPr>
        <w:t xml:space="preserve"> </w:t>
      </w:r>
      <w:r w:rsidR="002C3A73">
        <w:rPr>
          <w:rFonts w:ascii="Times New Roman" w:eastAsia="Times New Roman" w:hAnsi="Times New Roman" w:cs="Times New Roman"/>
          <w:sz w:val="28"/>
          <w:szCs w:val="28"/>
          <w:lang w:eastAsia="ru-RU"/>
        </w:rPr>
        <w:t xml:space="preserve">Удельный вес в доходной части за </w:t>
      </w:r>
      <w:r w:rsidR="004A436A">
        <w:rPr>
          <w:rFonts w:ascii="Times New Roman" w:eastAsia="Times New Roman" w:hAnsi="Times New Roman" w:cs="Times New Roman"/>
          <w:sz w:val="28"/>
          <w:szCs w:val="28"/>
          <w:lang w:eastAsia="ru-RU"/>
        </w:rPr>
        <w:t>2022</w:t>
      </w:r>
      <w:r w:rsidR="002C3A73">
        <w:rPr>
          <w:rFonts w:ascii="Times New Roman" w:eastAsia="Times New Roman" w:hAnsi="Times New Roman" w:cs="Times New Roman"/>
          <w:sz w:val="28"/>
          <w:szCs w:val="28"/>
          <w:lang w:eastAsia="ru-RU"/>
        </w:rPr>
        <w:t xml:space="preserve"> год составил </w:t>
      </w:r>
      <w:r w:rsidR="004A436A">
        <w:rPr>
          <w:rFonts w:ascii="Times New Roman" w:eastAsia="Times New Roman" w:hAnsi="Times New Roman" w:cs="Times New Roman"/>
          <w:sz w:val="28"/>
          <w:szCs w:val="28"/>
          <w:lang w:eastAsia="ru-RU"/>
        </w:rPr>
        <w:t>0,4</w:t>
      </w:r>
      <w:r w:rsidR="002C3A73">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3B6BAF" w:rsidRPr="002D2AF9" w:rsidRDefault="006C1E9B" w:rsidP="002D2AF9">
      <w:pPr>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sz w:val="28"/>
          <w:szCs w:val="28"/>
          <w:u w:val="single"/>
          <w:lang w:eastAsia="ru-RU"/>
        </w:rPr>
        <w:t xml:space="preserve">    </w:t>
      </w:r>
      <w:r w:rsidR="003B6BAF" w:rsidRPr="0063348C">
        <w:rPr>
          <w:rFonts w:ascii="Times New Roman" w:eastAsia="Times New Roman" w:hAnsi="Times New Roman" w:cs="Times New Roman"/>
          <w:sz w:val="28"/>
          <w:szCs w:val="28"/>
          <w:u w:val="single"/>
          <w:lang w:eastAsia="ru-RU"/>
        </w:rPr>
        <w:t>от уплаты земельного налога</w:t>
      </w:r>
      <w:r w:rsidR="008027FB" w:rsidRPr="0063348C">
        <w:rPr>
          <w:rFonts w:ascii="Times New Roman" w:eastAsia="Times New Roman" w:hAnsi="Times New Roman" w:cs="Times New Roman"/>
          <w:sz w:val="28"/>
          <w:szCs w:val="28"/>
          <w:u w:val="single"/>
          <w:lang w:eastAsia="ru-RU"/>
        </w:rPr>
        <w:t xml:space="preserve"> </w:t>
      </w:r>
      <w:r w:rsidR="008027FB" w:rsidRPr="0063348C">
        <w:rPr>
          <w:rFonts w:ascii="Times New Roman" w:eastAsia="Times New Roman" w:hAnsi="Times New Roman" w:cs="Times New Roman"/>
          <w:color w:val="000000"/>
          <w:sz w:val="28"/>
          <w:szCs w:val="28"/>
          <w:u w:val="single"/>
          <w:lang w:eastAsia="ru-RU"/>
        </w:rPr>
        <w:t>с организаций,</w:t>
      </w:r>
      <w:r w:rsidR="008027FB" w:rsidRPr="0063348C">
        <w:rPr>
          <w:rFonts w:ascii="Times New Roman" w:eastAsia="Times New Roman" w:hAnsi="Times New Roman" w:cs="Times New Roman"/>
          <w:i/>
          <w:color w:val="000000"/>
          <w:sz w:val="24"/>
          <w:szCs w:val="24"/>
          <w:lang w:eastAsia="ru-RU"/>
        </w:rPr>
        <w:t xml:space="preserve"> </w:t>
      </w:r>
      <w:r w:rsidR="003B6BAF" w:rsidRPr="0063348C">
        <w:rPr>
          <w:rFonts w:ascii="Times New Roman" w:eastAsia="Times New Roman" w:hAnsi="Times New Roman" w:cs="Times New Roman"/>
          <w:sz w:val="28"/>
          <w:szCs w:val="28"/>
          <w:lang w:eastAsia="ru-RU"/>
        </w:rPr>
        <w:t xml:space="preserve"> составили  </w:t>
      </w:r>
      <w:r w:rsidR="004A436A">
        <w:rPr>
          <w:rFonts w:ascii="Times New Roman" w:hAnsi="Times New Roman" w:cs="Times New Roman"/>
          <w:sz w:val="28"/>
          <w:szCs w:val="28"/>
        </w:rPr>
        <w:t>10 297,23</w:t>
      </w:r>
      <w:r>
        <w:rPr>
          <w:rFonts w:ascii="Times New Roman" w:hAnsi="Times New Roman" w:cs="Times New Roman"/>
          <w:sz w:val="28"/>
          <w:szCs w:val="28"/>
        </w:rPr>
        <w:t xml:space="preserve"> </w:t>
      </w:r>
      <w:r w:rsidR="003B6BAF" w:rsidRPr="0063348C">
        <w:rPr>
          <w:rFonts w:ascii="Times New Roman" w:eastAsia="Times New Roman" w:hAnsi="Times New Roman" w:cs="Times New Roman"/>
          <w:sz w:val="28"/>
          <w:szCs w:val="28"/>
          <w:lang w:eastAsia="ru-RU"/>
        </w:rPr>
        <w:t xml:space="preserve">рублей, что на </w:t>
      </w:r>
      <w:r w:rsidR="004A436A">
        <w:rPr>
          <w:rFonts w:ascii="Times New Roman" w:hAnsi="Times New Roman" w:cs="Times New Roman"/>
          <w:b/>
          <w:bCs/>
          <w:color w:val="000000"/>
          <w:sz w:val="28"/>
          <w:szCs w:val="28"/>
        </w:rPr>
        <w:t>– 29 362,24</w:t>
      </w:r>
      <w:r>
        <w:rPr>
          <w:rFonts w:ascii="Times New Roman" w:hAnsi="Times New Roman" w:cs="Times New Roman"/>
          <w:b/>
          <w:bCs/>
          <w:color w:val="000000"/>
          <w:sz w:val="28"/>
          <w:szCs w:val="28"/>
        </w:rPr>
        <w:t xml:space="preserve"> </w:t>
      </w:r>
      <w:r w:rsidR="001C3228" w:rsidRPr="0063348C">
        <w:rPr>
          <w:rFonts w:ascii="Times New Roman" w:eastAsia="Times New Roman" w:hAnsi="Times New Roman" w:cs="Times New Roman"/>
          <w:sz w:val="28"/>
          <w:szCs w:val="28"/>
          <w:lang w:eastAsia="ru-RU"/>
        </w:rPr>
        <w:t>рублей</w:t>
      </w:r>
      <w:r w:rsidR="003B6BAF" w:rsidRPr="0063348C">
        <w:rPr>
          <w:rFonts w:ascii="Times New Roman" w:eastAsia="Times New Roman" w:hAnsi="Times New Roman" w:cs="Times New Roman"/>
          <w:sz w:val="28"/>
          <w:szCs w:val="28"/>
          <w:lang w:eastAsia="ru-RU"/>
        </w:rPr>
        <w:t xml:space="preserve"> </w:t>
      </w:r>
      <w:r w:rsidR="00A4034E">
        <w:rPr>
          <w:rFonts w:ascii="Times New Roman" w:eastAsia="Times New Roman" w:hAnsi="Times New Roman" w:cs="Times New Roman"/>
          <w:sz w:val="28"/>
          <w:szCs w:val="28"/>
          <w:lang w:eastAsia="ru-RU"/>
        </w:rPr>
        <w:t>меньше</w:t>
      </w:r>
      <w:r>
        <w:rPr>
          <w:rFonts w:ascii="Times New Roman" w:eastAsia="Times New Roman" w:hAnsi="Times New Roman" w:cs="Times New Roman"/>
          <w:sz w:val="28"/>
          <w:szCs w:val="28"/>
          <w:lang w:eastAsia="ru-RU"/>
        </w:rPr>
        <w:t xml:space="preserve"> </w:t>
      </w:r>
      <w:r w:rsidR="003B6BAF" w:rsidRPr="0063348C">
        <w:rPr>
          <w:rFonts w:ascii="Times New Roman" w:eastAsia="Times New Roman" w:hAnsi="Times New Roman" w:cs="Times New Roman"/>
          <w:sz w:val="28"/>
          <w:szCs w:val="28"/>
          <w:lang w:eastAsia="ru-RU"/>
        </w:rPr>
        <w:t xml:space="preserve"> поступившего объема земельного налога в </w:t>
      </w:r>
      <w:r w:rsidR="004A436A">
        <w:rPr>
          <w:rFonts w:ascii="Times New Roman" w:eastAsia="Times New Roman" w:hAnsi="Times New Roman" w:cs="Times New Roman"/>
          <w:sz w:val="28"/>
          <w:szCs w:val="28"/>
          <w:lang w:eastAsia="ru-RU"/>
        </w:rPr>
        <w:t>2021</w:t>
      </w:r>
      <w:r w:rsidR="003B6BAF" w:rsidRPr="0063348C">
        <w:rPr>
          <w:rFonts w:ascii="Times New Roman" w:eastAsia="Times New Roman" w:hAnsi="Times New Roman" w:cs="Times New Roman"/>
          <w:sz w:val="28"/>
          <w:szCs w:val="28"/>
          <w:lang w:eastAsia="ru-RU"/>
        </w:rPr>
        <w:t xml:space="preserve"> году. </w:t>
      </w:r>
      <w:r w:rsidR="002C3A73">
        <w:rPr>
          <w:rFonts w:ascii="Times New Roman" w:eastAsia="Times New Roman" w:hAnsi="Times New Roman" w:cs="Times New Roman"/>
          <w:sz w:val="28"/>
          <w:szCs w:val="28"/>
          <w:lang w:eastAsia="ru-RU"/>
        </w:rPr>
        <w:t xml:space="preserve">Удельный вес в доходной части за </w:t>
      </w:r>
      <w:r w:rsidR="004A436A">
        <w:rPr>
          <w:rFonts w:ascii="Times New Roman" w:eastAsia="Times New Roman" w:hAnsi="Times New Roman" w:cs="Times New Roman"/>
          <w:sz w:val="28"/>
          <w:szCs w:val="28"/>
          <w:lang w:eastAsia="ru-RU"/>
        </w:rPr>
        <w:t>2022</w:t>
      </w:r>
      <w:r w:rsidR="002C3A73">
        <w:rPr>
          <w:rFonts w:ascii="Times New Roman" w:eastAsia="Times New Roman" w:hAnsi="Times New Roman" w:cs="Times New Roman"/>
          <w:sz w:val="28"/>
          <w:szCs w:val="28"/>
          <w:lang w:eastAsia="ru-RU"/>
        </w:rPr>
        <w:t xml:space="preserve"> год составил 0,</w:t>
      </w:r>
      <w:r w:rsidR="004A436A">
        <w:rPr>
          <w:rFonts w:ascii="Times New Roman" w:eastAsia="Times New Roman" w:hAnsi="Times New Roman" w:cs="Times New Roman"/>
          <w:sz w:val="28"/>
          <w:szCs w:val="28"/>
          <w:lang w:eastAsia="ru-RU"/>
        </w:rPr>
        <w:t>1</w:t>
      </w:r>
      <w:r w:rsidR="002C3A73">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002C3A73"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ind w:firstLine="540"/>
        <w:jc w:val="both"/>
        <w:rPr>
          <w:rFonts w:ascii="Times New Roman" w:eastAsia="Times New Roman" w:hAnsi="Times New Roman" w:cs="Times New Roman"/>
          <w:color w:val="000000"/>
          <w:sz w:val="28"/>
          <w:szCs w:val="28"/>
          <w:u w:val="single"/>
          <w:lang w:eastAsia="ru-RU"/>
        </w:rPr>
      </w:pPr>
    </w:p>
    <w:p w:rsidR="000A6820" w:rsidRDefault="002C3A73" w:rsidP="004A436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з</w:t>
      </w:r>
      <w:r w:rsidR="008027FB" w:rsidRPr="0063348C">
        <w:rPr>
          <w:rFonts w:ascii="Times New Roman" w:eastAsia="Times New Roman" w:hAnsi="Times New Roman" w:cs="Times New Roman"/>
          <w:color w:val="000000"/>
          <w:sz w:val="28"/>
          <w:szCs w:val="28"/>
          <w:u w:val="single"/>
          <w:lang w:eastAsia="ru-RU"/>
        </w:rPr>
        <w:t>емельный налог с физических лиц, обладающих земельным участком,</w:t>
      </w:r>
      <w:r w:rsidR="008027FB" w:rsidRPr="0063348C">
        <w:rPr>
          <w:rFonts w:ascii="Times New Roman" w:eastAsia="Times New Roman" w:hAnsi="Times New Roman" w:cs="Times New Roman"/>
          <w:sz w:val="28"/>
          <w:szCs w:val="28"/>
          <w:lang w:eastAsia="ru-RU"/>
        </w:rPr>
        <w:t xml:space="preserve"> составили  </w:t>
      </w:r>
      <w:r w:rsidR="004A436A">
        <w:rPr>
          <w:rFonts w:ascii="Times New Roman" w:hAnsi="Times New Roman" w:cs="Times New Roman"/>
          <w:sz w:val="28"/>
          <w:szCs w:val="28"/>
        </w:rPr>
        <w:t xml:space="preserve">285 734,39 </w:t>
      </w:r>
      <w:r w:rsidR="006C1E9B">
        <w:rPr>
          <w:rFonts w:ascii="Times New Roman" w:hAnsi="Times New Roman" w:cs="Times New Roman"/>
          <w:sz w:val="28"/>
          <w:szCs w:val="28"/>
        </w:rPr>
        <w:t xml:space="preserve"> </w:t>
      </w:r>
      <w:r w:rsidR="008027FB" w:rsidRPr="0063348C">
        <w:rPr>
          <w:rFonts w:ascii="Times New Roman" w:eastAsia="Times New Roman" w:hAnsi="Times New Roman" w:cs="Times New Roman"/>
          <w:sz w:val="28"/>
          <w:szCs w:val="28"/>
          <w:lang w:eastAsia="ru-RU"/>
        </w:rPr>
        <w:t xml:space="preserve">рублей, что на </w:t>
      </w:r>
      <w:r w:rsidR="00596E58">
        <w:rPr>
          <w:rFonts w:ascii="Times New Roman" w:hAnsi="Times New Roman" w:cs="Times New Roman"/>
          <w:b/>
          <w:bCs/>
          <w:color w:val="000000"/>
          <w:sz w:val="28"/>
          <w:szCs w:val="28"/>
        </w:rPr>
        <w:t>+</w:t>
      </w:r>
      <w:r w:rsidR="004A436A">
        <w:rPr>
          <w:rFonts w:ascii="Times New Roman" w:hAnsi="Times New Roman" w:cs="Times New Roman"/>
          <w:b/>
          <w:bCs/>
          <w:color w:val="000000"/>
          <w:sz w:val="28"/>
          <w:szCs w:val="28"/>
        </w:rPr>
        <w:t xml:space="preserve"> 53 888,84</w:t>
      </w:r>
      <w:r w:rsidR="006C1E9B">
        <w:rPr>
          <w:rFonts w:ascii="Times New Roman" w:hAnsi="Times New Roman" w:cs="Times New Roman"/>
          <w:b/>
          <w:bCs/>
          <w:color w:val="000000"/>
          <w:sz w:val="28"/>
          <w:szCs w:val="28"/>
        </w:rPr>
        <w:t xml:space="preserve"> </w:t>
      </w:r>
      <w:r w:rsidR="008027FB" w:rsidRPr="0063348C">
        <w:rPr>
          <w:rFonts w:ascii="Times New Roman" w:eastAsia="Times New Roman" w:hAnsi="Times New Roman" w:cs="Times New Roman"/>
          <w:sz w:val="28"/>
          <w:szCs w:val="28"/>
          <w:lang w:eastAsia="ru-RU"/>
        </w:rPr>
        <w:t xml:space="preserve">рублей </w:t>
      </w:r>
      <w:r w:rsidR="00596E58">
        <w:rPr>
          <w:rFonts w:ascii="Times New Roman" w:eastAsia="Times New Roman" w:hAnsi="Times New Roman" w:cs="Times New Roman"/>
          <w:sz w:val="28"/>
          <w:szCs w:val="28"/>
          <w:lang w:eastAsia="ru-RU"/>
        </w:rPr>
        <w:t>больше</w:t>
      </w:r>
      <w:r w:rsidR="006C1E9B">
        <w:rPr>
          <w:rFonts w:ascii="Times New Roman" w:eastAsia="Times New Roman" w:hAnsi="Times New Roman" w:cs="Times New Roman"/>
          <w:sz w:val="28"/>
          <w:szCs w:val="28"/>
          <w:lang w:eastAsia="ru-RU"/>
        </w:rPr>
        <w:t xml:space="preserve"> </w:t>
      </w:r>
      <w:r w:rsidR="008027FB" w:rsidRPr="0063348C">
        <w:rPr>
          <w:rFonts w:ascii="Times New Roman" w:eastAsia="Times New Roman" w:hAnsi="Times New Roman" w:cs="Times New Roman"/>
          <w:sz w:val="28"/>
          <w:szCs w:val="28"/>
          <w:lang w:eastAsia="ru-RU"/>
        </w:rPr>
        <w:t xml:space="preserve"> </w:t>
      </w:r>
      <w:r w:rsidR="008027FB" w:rsidRPr="0063348C">
        <w:rPr>
          <w:rFonts w:ascii="Times New Roman" w:eastAsia="Times New Roman" w:hAnsi="Times New Roman" w:cs="Times New Roman"/>
          <w:sz w:val="28"/>
          <w:szCs w:val="28"/>
          <w:lang w:eastAsia="ru-RU"/>
        </w:rPr>
        <w:lastRenderedPageBreak/>
        <w:t xml:space="preserve">поступившего объема земельного налога в </w:t>
      </w:r>
      <w:r w:rsidR="004A436A">
        <w:rPr>
          <w:rFonts w:ascii="Times New Roman" w:eastAsia="Times New Roman" w:hAnsi="Times New Roman" w:cs="Times New Roman"/>
          <w:sz w:val="28"/>
          <w:szCs w:val="28"/>
          <w:lang w:eastAsia="ru-RU"/>
        </w:rPr>
        <w:t>2021</w:t>
      </w:r>
      <w:r w:rsidR="006C1E9B">
        <w:rPr>
          <w:rFonts w:ascii="Times New Roman" w:eastAsia="Times New Roman" w:hAnsi="Times New Roman" w:cs="Times New Roman"/>
          <w:sz w:val="28"/>
          <w:szCs w:val="28"/>
          <w:lang w:eastAsia="ru-RU"/>
        </w:rPr>
        <w:t xml:space="preserve"> </w:t>
      </w:r>
      <w:r w:rsidR="008027FB" w:rsidRPr="0063348C">
        <w:rPr>
          <w:rFonts w:ascii="Times New Roman" w:eastAsia="Times New Roman" w:hAnsi="Times New Roman" w:cs="Times New Roman"/>
          <w:sz w:val="28"/>
          <w:szCs w:val="28"/>
          <w:lang w:eastAsia="ru-RU"/>
        </w:rPr>
        <w:t xml:space="preserve"> году.</w:t>
      </w:r>
      <w:r w:rsidR="008027FB"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Удельный вес в доходно</w:t>
      </w:r>
      <w:r w:rsidR="007C4D67">
        <w:rPr>
          <w:rFonts w:ascii="Times New Roman" w:eastAsia="Times New Roman" w:hAnsi="Times New Roman" w:cs="Times New Roman"/>
          <w:sz w:val="28"/>
          <w:szCs w:val="28"/>
          <w:lang w:eastAsia="ru-RU"/>
        </w:rPr>
        <w:t xml:space="preserve">й части за </w:t>
      </w:r>
      <w:r w:rsidR="004A436A">
        <w:rPr>
          <w:rFonts w:ascii="Times New Roman" w:eastAsia="Times New Roman" w:hAnsi="Times New Roman" w:cs="Times New Roman"/>
          <w:sz w:val="28"/>
          <w:szCs w:val="28"/>
          <w:lang w:eastAsia="ru-RU"/>
        </w:rPr>
        <w:t>2022</w:t>
      </w:r>
      <w:r w:rsidR="007C4D67">
        <w:rPr>
          <w:rFonts w:ascii="Times New Roman" w:eastAsia="Times New Roman" w:hAnsi="Times New Roman" w:cs="Times New Roman"/>
          <w:sz w:val="28"/>
          <w:szCs w:val="28"/>
          <w:lang w:eastAsia="ru-RU"/>
        </w:rPr>
        <w:t xml:space="preserve"> год составил </w:t>
      </w:r>
      <w:r w:rsidR="004A436A">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E86C7D" w:rsidRDefault="00E86C7D" w:rsidP="002D2AF9">
      <w:pPr>
        <w:spacing w:after="0" w:line="240" w:lineRule="auto"/>
        <w:jc w:val="right"/>
        <w:rPr>
          <w:rFonts w:ascii="Times New Roman" w:eastAsia="Times New Roman" w:hAnsi="Times New Roman" w:cs="Times New Roman"/>
          <w:sz w:val="28"/>
          <w:szCs w:val="28"/>
          <w:lang w:eastAsia="ru-RU"/>
        </w:rPr>
      </w:pPr>
    </w:p>
    <w:p w:rsidR="00F8455D" w:rsidRDefault="008027FB" w:rsidP="002D2A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9687" w:type="dxa"/>
        <w:tblInd w:w="93" w:type="dxa"/>
        <w:tblLayout w:type="fixed"/>
        <w:tblLook w:val="04A0"/>
      </w:tblPr>
      <w:tblGrid>
        <w:gridCol w:w="2283"/>
        <w:gridCol w:w="2058"/>
        <w:gridCol w:w="2041"/>
        <w:gridCol w:w="2422"/>
        <w:gridCol w:w="883"/>
      </w:tblGrid>
      <w:tr w:rsidR="00F8455D" w:rsidRPr="00D454E1" w:rsidTr="00953E86">
        <w:trPr>
          <w:trHeight w:val="1020"/>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Pr="00D454E1"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Наименование показателя</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190159"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00F8455D">
              <w:rPr>
                <w:rFonts w:ascii="Times New Roman" w:eastAsia="Times New Roman" w:hAnsi="Times New Roman" w:cs="Times New Roman"/>
                <w:color w:val="000000"/>
                <w:sz w:val="24"/>
                <w:szCs w:val="24"/>
                <w:lang w:eastAsia="ru-RU"/>
              </w:rPr>
              <w:t xml:space="preserve"> г</w:t>
            </w:r>
          </w:p>
        </w:tc>
        <w:tc>
          <w:tcPr>
            <w:tcW w:w="2041" w:type="dxa"/>
            <w:tcBorders>
              <w:top w:val="single" w:sz="4" w:space="0" w:color="000000"/>
              <w:left w:val="nil"/>
              <w:bottom w:val="single" w:sz="4" w:space="0" w:color="000000"/>
              <w:right w:val="nil"/>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190159"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00F8455D">
              <w:rPr>
                <w:rFonts w:ascii="Times New Roman" w:eastAsia="Times New Roman" w:hAnsi="Times New Roman" w:cs="Times New Roman"/>
                <w:color w:val="000000"/>
                <w:sz w:val="24"/>
                <w:szCs w:val="24"/>
                <w:lang w:eastAsia="ru-RU"/>
              </w:rPr>
              <w:t xml:space="preserve"> г</w:t>
            </w:r>
          </w:p>
        </w:tc>
        <w:tc>
          <w:tcPr>
            <w:tcW w:w="3305" w:type="dxa"/>
            <w:gridSpan w:val="2"/>
            <w:tcBorders>
              <w:top w:val="single" w:sz="4" w:space="0" w:color="000000"/>
              <w:left w:val="nil"/>
              <w:bottom w:val="single" w:sz="4" w:space="0" w:color="000000"/>
              <w:right w:val="single" w:sz="4" w:space="0" w:color="000000"/>
            </w:tcBorders>
            <w:shd w:val="clear" w:color="auto" w:fill="auto"/>
            <w:vAlign w:val="center"/>
            <w:hideMark/>
          </w:tcPr>
          <w:p w:rsidR="00F8455D" w:rsidRDefault="00F8455D" w:rsidP="002D2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AA5953">
              <w:rPr>
                <w:rFonts w:ascii="Times New Roman" w:eastAsia="Times New Roman" w:hAnsi="Times New Roman" w:cs="Times New Roman"/>
                <w:color w:val="000000"/>
                <w:sz w:val="16"/>
                <w:szCs w:val="16"/>
                <w:lang w:eastAsia="ru-RU"/>
              </w:rPr>
              <w:t>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sidRPr="00AA5953">
              <w:rPr>
                <w:rFonts w:ascii="Times New Roman" w:eastAsia="Times New Roman" w:hAnsi="Times New Roman" w:cs="Times New Roman"/>
                <w:color w:val="000000"/>
                <w:sz w:val="16"/>
                <w:szCs w:val="16"/>
                <w:lang w:eastAsia="ru-RU"/>
              </w:rPr>
              <w:t>в</w:t>
            </w:r>
            <w:proofErr w:type="gramEnd"/>
            <w:r w:rsidRPr="00AA5953">
              <w:rPr>
                <w:rFonts w:ascii="Times New Roman" w:eastAsia="Times New Roman" w:hAnsi="Times New Roman" w:cs="Times New Roman"/>
                <w:color w:val="000000"/>
                <w:sz w:val="16"/>
                <w:szCs w:val="16"/>
                <w:lang w:eastAsia="ru-RU"/>
              </w:rPr>
              <w:t>ес</w:t>
            </w:r>
          </w:p>
          <w:p w:rsidR="00F8455D" w:rsidRPr="00D454E1" w:rsidRDefault="00F8455D" w:rsidP="0019015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0159">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w:t>
            </w:r>
            <w:r w:rsidR="00190159">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w:t>
            </w:r>
          </w:p>
        </w:tc>
      </w:tr>
      <w:tr w:rsidR="00F8455D" w:rsidRPr="00D454E1" w:rsidTr="00953E86">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Итого</w:t>
            </w:r>
          </w:p>
        </w:tc>
        <w:tc>
          <w:tcPr>
            <w:tcW w:w="2422"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Сумма</w:t>
            </w:r>
          </w:p>
        </w:tc>
        <w:tc>
          <w:tcPr>
            <w:tcW w:w="883"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90159" w:rsidRPr="00D454E1" w:rsidTr="00953E86">
        <w:trPr>
          <w:trHeight w:val="15"/>
        </w:trPr>
        <w:tc>
          <w:tcPr>
            <w:tcW w:w="2283" w:type="dxa"/>
            <w:tcBorders>
              <w:top w:val="nil"/>
              <w:left w:val="single" w:sz="4" w:space="0" w:color="000000"/>
              <w:bottom w:val="single" w:sz="4" w:space="0" w:color="000000"/>
              <w:right w:val="single" w:sz="4" w:space="0" w:color="000000"/>
            </w:tcBorders>
            <w:shd w:val="clear" w:color="auto" w:fill="auto"/>
            <w:hideMark/>
          </w:tcPr>
          <w:p w:rsidR="00190159" w:rsidRPr="00DE36DB" w:rsidRDefault="00190159" w:rsidP="00F8455D">
            <w:pPr>
              <w:spacing w:after="0" w:line="240" w:lineRule="auto"/>
              <w:rPr>
                <w:rFonts w:ascii="Times New Roman" w:eastAsia="Times New Roman" w:hAnsi="Times New Roman" w:cs="Times New Roman"/>
                <w:b/>
                <w:color w:val="000000"/>
                <w:sz w:val="20"/>
                <w:szCs w:val="20"/>
                <w:lang w:eastAsia="ru-RU"/>
              </w:rPr>
            </w:pPr>
            <w:r w:rsidRPr="00DE36DB">
              <w:rPr>
                <w:rFonts w:ascii="Times New Roman" w:eastAsia="Times New Roman" w:hAnsi="Times New Roman" w:cs="Times New Roman"/>
                <w:color w:val="000000"/>
                <w:sz w:val="20"/>
                <w:szCs w:val="20"/>
                <w:lang w:eastAsia="ru-RU"/>
              </w:rPr>
              <w:t xml:space="preserve">      </w:t>
            </w:r>
            <w:r w:rsidRPr="00DE36DB">
              <w:rPr>
                <w:rFonts w:ascii="Times New Roman" w:eastAsia="Times New Roman" w:hAnsi="Times New Roman" w:cs="Times New Roman"/>
                <w:b/>
                <w:sz w:val="20"/>
                <w:szCs w:val="20"/>
                <w:lang w:eastAsia="ru-RU"/>
              </w:rPr>
              <w:t>Доходы бюджета, всего</w:t>
            </w:r>
          </w:p>
        </w:tc>
        <w:tc>
          <w:tcPr>
            <w:tcW w:w="2058" w:type="dxa"/>
            <w:tcBorders>
              <w:top w:val="nil"/>
              <w:left w:val="nil"/>
              <w:bottom w:val="single" w:sz="4" w:space="0" w:color="000000"/>
              <w:right w:val="single" w:sz="4" w:space="0" w:color="000000"/>
            </w:tcBorders>
            <w:shd w:val="clear" w:color="000000" w:fill="CCFFFF"/>
            <w:noWrap/>
            <w:hideMark/>
          </w:tcPr>
          <w:p w:rsidR="00190159" w:rsidRPr="00A4034E" w:rsidRDefault="00190159" w:rsidP="00290739">
            <w:pPr>
              <w:jc w:val="center"/>
              <w:rPr>
                <w:rFonts w:ascii="Times New Roman" w:hAnsi="Times New Roman" w:cs="Times New Roman"/>
                <w:b/>
                <w:iCs/>
                <w:color w:val="000000"/>
                <w:sz w:val="28"/>
                <w:szCs w:val="28"/>
              </w:rPr>
            </w:pPr>
            <w:r w:rsidRPr="00A4034E">
              <w:rPr>
                <w:rFonts w:ascii="Calibri" w:eastAsia="Calibri" w:hAnsi="Calibri" w:cs="Times New Roman"/>
                <w:b/>
                <w:bCs/>
                <w:color w:val="000000"/>
                <w:sz w:val="28"/>
                <w:szCs w:val="28"/>
              </w:rPr>
              <w:t>6 663 964,36</w:t>
            </w:r>
          </w:p>
        </w:tc>
        <w:tc>
          <w:tcPr>
            <w:tcW w:w="2041" w:type="dxa"/>
            <w:tcBorders>
              <w:top w:val="nil"/>
              <w:left w:val="nil"/>
              <w:bottom w:val="single" w:sz="4" w:space="0" w:color="000000"/>
              <w:right w:val="single" w:sz="4" w:space="0" w:color="000000"/>
            </w:tcBorders>
            <w:shd w:val="clear" w:color="000000" w:fill="CCFFFF"/>
            <w:noWrap/>
            <w:hideMark/>
          </w:tcPr>
          <w:p w:rsidR="00190159" w:rsidRPr="00ED184E" w:rsidRDefault="00ED184E" w:rsidP="00A4034E">
            <w:pPr>
              <w:jc w:val="center"/>
              <w:rPr>
                <w:rFonts w:ascii="Times New Roman" w:hAnsi="Times New Roman" w:cs="Times New Roman"/>
                <w:b/>
                <w:iCs/>
                <w:color w:val="000000"/>
                <w:sz w:val="28"/>
                <w:szCs w:val="28"/>
              </w:rPr>
            </w:pPr>
            <w:r w:rsidRPr="00ED184E">
              <w:rPr>
                <w:b/>
                <w:bCs/>
                <w:color w:val="000000"/>
                <w:sz w:val="28"/>
                <w:szCs w:val="28"/>
              </w:rPr>
              <w:t>8 738 422,38</w:t>
            </w:r>
          </w:p>
        </w:tc>
        <w:tc>
          <w:tcPr>
            <w:tcW w:w="2422" w:type="dxa"/>
            <w:tcBorders>
              <w:top w:val="nil"/>
              <w:left w:val="nil"/>
              <w:bottom w:val="single" w:sz="4" w:space="0" w:color="000000"/>
              <w:right w:val="single" w:sz="4" w:space="0" w:color="000000"/>
            </w:tcBorders>
            <w:shd w:val="clear" w:color="000000" w:fill="CCFFFF"/>
            <w:noWrap/>
            <w:vAlign w:val="bottom"/>
            <w:hideMark/>
          </w:tcPr>
          <w:p w:rsidR="00190159" w:rsidRPr="00D06C46" w:rsidRDefault="00ED184E" w:rsidP="00D06C4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+2 074 458,02</w:t>
            </w:r>
          </w:p>
        </w:tc>
        <w:tc>
          <w:tcPr>
            <w:tcW w:w="883" w:type="dxa"/>
            <w:tcBorders>
              <w:top w:val="nil"/>
              <w:left w:val="nil"/>
              <w:bottom w:val="single" w:sz="4" w:space="0" w:color="000000"/>
              <w:right w:val="single" w:sz="4" w:space="0" w:color="000000"/>
            </w:tcBorders>
            <w:shd w:val="clear" w:color="000000" w:fill="CCFFFF"/>
            <w:noWrap/>
            <w:hideMark/>
          </w:tcPr>
          <w:p w:rsidR="00190159" w:rsidRPr="00D06C46" w:rsidRDefault="00190159"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100,0</w:t>
            </w:r>
          </w:p>
        </w:tc>
      </w:tr>
      <w:tr w:rsidR="00ED184E" w:rsidRPr="00D454E1" w:rsidTr="00953E86">
        <w:trPr>
          <w:trHeight w:val="1380"/>
        </w:trPr>
        <w:tc>
          <w:tcPr>
            <w:tcW w:w="2283" w:type="dxa"/>
            <w:tcBorders>
              <w:top w:val="nil"/>
              <w:left w:val="single" w:sz="4" w:space="0" w:color="auto"/>
              <w:bottom w:val="single" w:sz="4" w:space="0" w:color="auto"/>
              <w:right w:val="single" w:sz="4" w:space="0" w:color="auto"/>
            </w:tcBorders>
            <w:shd w:val="clear" w:color="auto" w:fill="auto"/>
            <w:hideMark/>
          </w:tcPr>
          <w:p w:rsidR="00ED184E" w:rsidRPr="00FA0F3F" w:rsidRDefault="00ED18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hideMark/>
          </w:tcPr>
          <w:p w:rsidR="00ED184E" w:rsidRPr="00A4034E" w:rsidRDefault="00ED184E" w:rsidP="00290739">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68 657,</w:t>
            </w:r>
            <w:r>
              <w:rPr>
                <w:b/>
                <w:bCs/>
                <w:color w:val="000000"/>
                <w:sz w:val="28"/>
                <w:szCs w:val="28"/>
              </w:rPr>
              <w:t>21</w:t>
            </w:r>
          </w:p>
        </w:tc>
        <w:tc>
          <w:tcPr>
            <w:tcW w:w="2041" w:type="dxa"/>
            <w:tcBorders>
              <w:top w:val="nil"/>
              <w:left w:val="nil"/>
              <w:bottom w:val="single" w:sz="4" w:space="0" w:color="auto"/>
              <w:right w:val="single" w:sz="4" w:space="0" w:color="auto"/>
            </w:tcBorders>
            <w:shd w:val="clear" w:color="000000" w:fill="FFFFFF"/>
            <w:noWrap/>
            <w:hideMark/>
          </w:tcPr>
          <w:p w:rsidR="00ED184E" w:rsidRPr="00ED184E" w:rsidRDefault="00ED184E" w:rsidP="00ED184E">
            <w:pPr>
              <w:jc w:val="center"/>
              <w:rPr>
                <w:b/>
                <w:bCs/>
                <w:color w:val="000000"/>
                <w:sz w:val="28"/>
                <w:szCs w:val="28"/>
              </w:rPr>
            </w:pPr>
            <w:r w:rsidRPr="00ED184E">
              <w:rPr>
                <w:b/>
                <w:bCs/>
                <w:color w:val="000000"/>
                <w:sz w:val="28"/>
                <w:szCs w:val="28"/>
              </w:rPr>
              <w:t>37 227,51</w:t>
            </w:r>
          </w:p>
        </w:tc>
        <w:tc>
          <w:tcPr>
            <w:tcW w:w="2422"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-31 429,70</w:t>
            </w:r>
          </w:p>
        </w:tc>
        <w:tc>
          <w:tcPr>
            <w:tcW w:w="883"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0,4</w:t>
            </w:r>
          </w:p>
        </w:tc>
      </w:tr>
      <w:tr w:rsidR="00ED184E" w:rsidRPr="00D454E1" w:rsidTr="00290739">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ED184E" w:rsidRPr="00FA0F3F" w:rsidRDefault="00ED18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организаций,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hideMark/>
          </w:tcPr>
          <w:p w:rsidR="00ED184E" w:rsidRPr="00A4034E" w:rsidRDefault="00ED184E" w:rsidP="00290739">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39 659,47</w:t>
            </w:r>
          </w:p>
        </w:tc>
        <w:tc>
          <w:tcPr>
            <w:tcW w:w="2041" w:type="dxa"/>
            <w:tcBorders>
              <w:top w:val="nil"/>
              <w:left w:val="nil"/>
              <w:bottom w:val="single" w:sz="4" w:space="0" w:color="auto"/>
              <w:right w:val="single" w:sz="4" w:space="0" w:color="auto"/>
            </w:tcBorders>
            <w:shd w:val="clear" w:color="000000" w:fill="FFFFFF"/>
            <w:noWrap/>
            <w:hideMark/>
          </w:tcPr>
          <w:p w:rsidR="00ED184E" w:rsidRPr="00ED184E" w:rsidRDefault="00ED184E" w:rsidP="00ED184E">
            <w:pPr>
              <w:jc w:val="center"/>
              <w:rPr>
                <w:b/>
                <w:bCs/>
                <w:color w:val="000000"/>
                <w:sz w:val="28"/>
                <w:szCs w:val="28"/>
              </w:rPr>
            </w:pPr>
            <w:r w:rsidRPr="00ED184E">
              <w:rPr>
                <w:b/>
                <w:bCs/>
                <w:color w:val="000000"/>
                <w:sz w:val="28"/>
                <w:szCs w:val="28"/>
              </w:rPr>
              <w:t>10 297,23</w:t>
            </w:r>
          </w:p>
        </w:tc>
        <w:tc>
          <w:tcPr>
            <w:tcW w:w="2422"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-29 362,24</w:t>
            </w:r>
          </w:p>
        </w:tc>
        <w:tc>
          <w:tcPr>
            <w:tcW w:w="883"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0,1</w:t>
            </w:r>
          </w:p>
        </w:tc>
      </w:tr>
      <w:tr w:rsidR="00ED184E" w:rsidRPr="00D454E1" w:rsidTr="00290739">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ED184E" w:rsidRPr="00FA0F3F" w:rsidRDefault="00ED184E"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физических лиц,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hideMark/>
          </w:tcPr>
          <w:p w:rsidR="00ED184E" w:rsidRPr="00A4034E" w:rsidRDefault="00ED184E" w:rsidP="00290739">
            <w:pPr>
              <w:jc w:val="center"/>
              <w:rPr>
                <w:rFonts w:ascii="Calibri" w:eastAsia="Calibri" w:hAnsi="Calibri" w:cs="Times New Roman"/>
                <w:b/>
                <w:bCs/>
                <w:color w:val="000000"/>
                <w:sz w:val="28"/>
                <w:szCs w:val="28"/>
              </w:rPr>
            </w:pPr>
            <w:r w:rsidRPr="00A4034E">
              <w:rPr>
                <w:rFonts w:ascii="Calibri" w:eastAsia="Calibri" w:hAnsi="Calibri" w:cs="Times New Roman"/>
                <w:b/>
                <w:bCs/>
                <w:color w:val="000000"/>
                <w:sz w:val="28"/>
                <w:szCs w:val="28"/>
              </w:rPr>
              <w:t>231 845,55</w:t>
            </w:r>
          </w:p>
        </w:tc>
        <w:tc>
          <w:tcPr>
            <w:tcW w:w="2041" w:type="dxa"/>
            <w:tcBorders>
              <w:top w:val="nil"/>
              <w:left w:val="nil"/>
              <w:bottom w:val="single" w:sz="4" w:space="0" w:color="auto"/>
              <w:right w:val="single" w:sz="4" w:space="0" w:color="auto"/>
            </w:tcBorders>
            <w:shd w:val="clear" w:color="000000" w:fill="FFFFFF"/>
            <w:noWrap/>
            <w:hideMark/>
          </w:tcPr>
          <w:p w:rsidR="00ED184E" w:rsidRPr="00ED184E" w:rsidRDefault="00ED184E" w:rsidP="00ED184E">
            <w:pPr>
              <w:jc w:val="center"/>
              <w:rPr>
                <w:b/>
                <w:bCs/>
                <w:color w:val="000000"/>
                <w:sz w:val="28"/>
                <w:szCs w:val="28"/>
              </w:rPr>
            </w:pPr>
            <w:r w:rsidRPr="00ED184E">
              <w:rPr>
                <w:b/>
                <w:bCs/>
                <w:color w:val="000000"/>
                <w:sz w:val="28"/>
                <w:szCs w:val="28"/>
              </w:rPr>
              <w:t>285</w:t>
            </w:r>
            <w:r>
              <w:rPr>
                <w:b/>
                <w:bCs/>
                <w:color w:val="000000"/>
                <w:sz w:val="28"/>
                <w:szCs w:val="28"/>
              </w:rPr>
              <w:t xml:space="preserve"> </w:t>
            </w:r>
            <w:r w:rsidRPr="00ED184E">
              <w:rPr>
                <w:b/>
                <w:bCs/>
                <w:color w:val="000000"/>
                <w:sz w:val="28"/>
                <w:szCs w:val="28"/>
              </w:rPr>
              <w:t>734,39</w:t>
            </w:r>
          </w:p>
        </w:tc>
        <w:tc>
          <w:tcPr>
            <w:tcW w:w="2422"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+53 888,84</w:t>
            </w:r>
          </w:p>
        </w:tc>
        <w:tc>
          <w:tcPr>
            <w:tcW w:w="883" w:type="dxa"/>
            <w:tcBorders>
              <w:top w:val="nil"/>
              <w:left w:val="nil"/>
              <w:bottom w:val="single" w:sz="4" w:space="0" w:color="auto"/>
              <w:right w:val="single" w:sz="4" w:space="0" w:color="auto"/>
            </w:tcBorders>
            <w:shd w:val="clear" w:color="000000" w:fill="FFFFFF"/>
            <w:noWrap/>
            <w:hideMark/>
          </w:tcPr>
          <w:p w:rsidR="00ED184E" w:rsidRPr="00D06C46" w:rsidRDefault="00ED184E"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3,3</w:t>
            </w:r>
          </w:p>
        </w:tc>
      </w:tr>
    </w:tbl>
    <w:p w:rsidR="00953E86" w:rsidRDefault="00953E86" w:rsidP="006A1BFA">
      <w:pPr>
        <w:spacing w:after="0" w:line="240" w:lineRule="auto"/>
        <w:jc w:val="both"/>
        <w:rPr>
          <w:rFonts w:ascii="Times New Roman" w:eastAsia="Times New Roman" w:hAnsi="Times New Roman" w:cs="Times New Roman"/>
          <w:sz w:val="28"/>
          <w:szCs w:val="28"/>
          <w:lang w:eastAsia="ru-RU"/>
        </w:rPr>
      </w:pPr>
    </w:p>
    <w:p w:rsidR="00DF5931"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Налоговым Кодексом РФ установлен перечень категорий налогоплательщиков, освобождаемых от уплаты </w:t>
      </w:r>
      <w:r w:rsidRPr="00D6046F">
        <w:rPr>
          <w:rFonts w:ascii="Times New Roman" w:eastAsia="Times New Roman" w:hAnsi="Times New Roman" w:cs="Times New Roman"/>
          <w:b/>
          <w:sz w:val="28"/>
          <w:szCs w:val="28"/>
          <w:u w:val="single"/>
          <w:lang w:eastAsia="ru-RU"/>
        </w:rPr>
        <w:t>земельного налога</w:t>
      </w:r>
      <w:r w:rsidRPr="00D6046F">
        <w:rPr>
          <w:rFonts w:ascii="Times New Roman" w:eastAsia="Times New Roman" w:hAnsi="Times New Roman" w:cs="Times New Roman"/>
          <w:sz w:val="28"/>
          <w:szCs w:val="28"/>
          <w:lang w:eastAsia="ru-RU"/>
        </w:rPr>
        <w:t>. К таким категориям, в частности, отнесены</w:t>
      </w:r>
      <w:r w:rsidR="00DF5931" w:rsidRPr="00D6046F">
        <w:rPr>
          <w:rFonts w:ascii="Times New Roman" w:eastAsia="Times New Roman" w:hAnsi="Times New Roman" w:cs="Times New Roman"/>
          <w:sz w:val="28"/>
          <w:szCs w:val="28"/>
          <w:lang w:eastAsia="ru-RU"/>
        </w:rPr>
        <w:t>:</w:t>
      </w:r>
    </w:p>
    <w:p w:rsidR="00A20D2A" w:rsidRPr="00252B93" w:rsidRDefault="00A20D2A" w:rsidP="00A20D2A">
      <w:pPr>
        <w:pStyle w:val="ae"/>
        <w:tabs>
          <w:tab w:val="left" w:pos="-3119"/>
        </w:tabs>
        <w:spacing w:line="240" w:lineRule="auto"/>
        <w:ind w:firstLine="0"/>
        <w:jc w:val="both"/>
        <w:rPr>
          <w:sz w:val="28"/>
          <w:szCs w:val="28"/>
        </w:rPr>
      </w:pPr>
      <w:r>
        <w:rPr>
          <w:sz w:val="28"/>
          <w:szCs w:val="28"/>
        </w:rPr>
        <w:t>-</w:t>
      </w:r>
      <w:r w:rsidRPr="00252B93">
        <w:rPr>
          <w:sz w:val="28"/>
          <w:szCs w:val="28"/>
        </w:rPr>
        <w:t xml:space="preserve">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20D2A" w:rsidRPr="00252B93" w:rsidRDefault="00A20D2A" w:rsidP="00A20D2A">
      <w:pPr>
        <w:pStyle w:val="ae"/>
        <w:tabs>
          <w:tab w:val="left" w:pos="-3119"/>
        </w:tabs>
        <w:spacing w:line="240" w:lineRule="auto"/>
        <w:ind w:firstLine="0"/>
        <w:jc w:val="both"/>
        <w:rPr>
          <w:sz w:val="28"/>
          <w:szCs w:val="28"/>
        </w:rPr>
      </w:pPr>
      <w:r>
        <w:rPr>
          <w:sz w:val="28"/>
          <w:szCs w:val="28"/>
        </w:rPr>
        <w:t xml:space="preserve">- </w:t>
      </w:r>
      <w:r w:rsidRPr="00252B93">
        <w:rPr>
          <w:sz w:val="28"/>
          <w:szCs w:val="28"/>
        </w:rPr>
        <w:t>Героев Советского Союза, Героев Российской Федерации, полных кавалеров ордена Славы;</w:t>
      </w:r>
    </w:p>
    <w:p w:rsidR="00A20D2A" w:rsidRPr="00252B93" w:rsidRDefault="00A20D2A" w:rsidP="00A20D2A">
      <w:pPr>
        <w:pStyle w:val="ae"/>
        <w:tabs>
          <w:tab w:val="left" w:pos="-3119"/>
        </w:tabs>
        <w:spacing w:line="240" w:lineRule="auto"/>
        <w:ind w:firstLine="0"/>
        <w:jc w:val="both"/>
        <w:rPr>
          <w:sz w:val="28"/>
          <w:szCs w:val="28"/>
        </w:rPr>
      </w:pPr>
      <w:r>
        <w:rPr>
          <w:sz w:val="28"/>
          <w:szCs w:val="28"/>
        </w:rPr>
        <w:t>-</w:t>
      </w:r>
      <w:r w:rsidRPr="00252B93">
        <w:rPr>
          <w:sz w:val="28"/>
          <w:szCs w:val="28"/>
        </w:rPr>
        <w:t>Ветераны и инвалиды Великой Отечественной войны, а так же ветераны и инвалиды боевых действий.</w:t>
      </w:r>
    </w:p>
    <w:p w:rsidR="00A20D2A" w:rsidRPr="00252B93" w:rsidRDefault="00A20D2A" w:rsidP="00A2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52B93">
        <w:rPr>
          <w:rFonts w:ascii="Times New Roman" w:hAnsi="Times New Roman" w:cs="Times New Roman"/>
          <w:sz w:val="28"/>
          <w:szCs w:val="28"/>
        </w:rPr>
        <w:t xml:space="preserve"> органы  местного самоуправления;</w:t>
      </w:r>
    </w:p>
    <w:p w:rsidR="00A20D2A" w:rsidRPr="00252B93" w:rsidRDefault="00A20D2A" w:rsidP="00A2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52B93">
        <w:rPr>
          <w:rFonts w:ascii="Times New Roman" w:hAnsi="Times New Roman" w:cs="Times New Roman"/>
          <w:sz w:val="28"/>
          <w:szCs w:val="28"/>
        </w:rPr>
        <w:t xml:space="preserve">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DA45B6" w:rsidRPr="00D6046F" w:rsidRDefault="003B6BAF" w:rsidP="00D6046F">
      <w:pPr>
        <w:shd w:val="clear" w:color="auto" w:fill="FFFFFF"/>
        <w:spacing w:after="0" w:line="240" w:lineRule="auto"/>
        <w:ind w:firstLine="547"/>
        <w:jc w:val="both"/>
        <w:rPr>
          <w:rFonts w:ascii="Times New Roman" w:eastAsia="Times New Roman" w:hAnsi="Times New Roman" w:cs="Times New Roman"/>
          <w:i/>
          <w:color w:val="000000"/>
          <w:sz w:val="28"/>
          <w:szCs w:val="28"/>
          <w:lang w:eastAsia="ru-RU"/>
        </w:rPr>
      </w:pPr>
      <w:r w:rsidRPr="00D6046F">
        <w:rPr>
          <w:rFonts w:ascii="Times New Roman" w:eastAsia="Times New Roman" w:hAnsi="Times New Roman" w:cs="Times New Roman"/>
          <w:sz w:val="28"/>
          <w:szCs w:val="28"/>
          <w:lang w:eastAsia="ru-RU"/>
        </w:rPr>
        <w:t xml:space="preserve">Статьей 64 Бюджетного кодекса РФ предоставлено право </w:t>
      </w:r>
      <w:r w:rsidR="00DA45B6" w:rsidRPr="00D6046F">
        <w:rPr>
          <w:rFonts w:ascii="Times New Roman" w:eastAsia="Times New Roman" w:hAnsi="Times New Roman" w:cs="Times New Roman"/>
          <w:i/>
          <w:color w:val="000000"/>
          <w:sz w:val="28"/>
          <w:szCs w:val="28"/>
          <w:lang w:eastAsia="ru-RU"/>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w:t>
      </w:r>
      <w:r w:rsidR="00DA45B6" w:rsidRPr="00D6046F">
        <w:rPr>
          <w:rFonts w:ascii="Times New Roman" w:eastAsia="Times New Roman" w:hAnsi="Times New Roman" w:cs="Times New Roman"/>
          <w:i/>
          <w:color w:val="000000"/>
          <w:sz w:val="28"/>
          <w:szCs w:val="28"/>
          <w:lang w:eastAsia="ru-RU"/>
        </w:rPr>
        <w:lastRenderedPageBreak/>
        <w:t>налогам в пределах прав, предоставленных представительному органу муниципального образования  о налогах и сборах.</w:t>
      </w:r>
    </w:p>
    <w:p w:rsidR="0069265D" w:rsidRPr="002D2AF9" w:rsidRDefault="0069265D" w:rsidP="00D6046F">
      <w:pPr>
        <w:spacing w:after="0" w:line="240" w:lineRule="auto"/>
        <w:jc w:val="both"/>
        <w:rPr>
          <w:rFonts w:ascii="Times New Roman" w:hAnsi="Times New Roman" w:cs="Times New Roman"/>
          <w:sz w:val="16"/>
          <w:szCs w:val="16"/>
        </w:rPr>
      </w:pPr>
    </w:p>
    <w:p w:rsidR="00AC55AB" w:rsidRPr="00D6046F" w:rsidRDefault="003B6BAF" w:rsidP="00D6046F">
      <w:pPr>
        <w:spacing w:after="0" w:line="240" w:lineRule="auto"/>
        <w:ind w:firstLine="547"/>
        <w:jc w:val="both"/>
        <w:rPr>
          <w:rFonts w:ascii="Times New Roman" w:eastAsia="Times New Roman" w:hAnsi="Times New Roman" w:cs="Times New Roman"/>
          <w:i/>
          <w:sz w:val="28"/>
          <w:szCs w:val="28"/>
          <w:lang w:eastAsia="ru-RU"/>
        </w:rPr>
      </w:pPr>
      <w:r w:rsidRPr="00D6046F">
        <w:rPr>
          <w:rFonts w:ascii="Times New Roman" w:eastAsia="Times New Roman" w:hAnsi="Times New Roman" w:cs="Times New Roman"/>
          <w:sz w:val="28"/>
          <w:szCs w:val="28"/>
          <w:lang w:eastAsia="ru-RU"/>
        </w:rPr>
        <w:t xml:space="preserve">Согласно п.2 ст. 387 НК РФ </w:t>
      </w:r>
      <w:r w:rsidR="00DA45B6" w:rsidRPr="00D6046F">
        <w:rPr>
          <w:rFonts w:ascii="Times New Roman" w:hAnsi="Times New Roman" w:cs="Times New Roman"/>
          <w:i/>
          <w:color w:val="000000"/>
          <w:sz w:val="28"/>
          <w:szCs w:val="28"/>
          <w:shd w:val="clear" w:color="auto" w:fill="FFFFFF"/>
        </w:rPr>
        <w:t>Устанавливая налог, представительные органы муниципальных определяют налоговые ставки в пределах, установленных настоящей главой</w:t>
      </w:r>
      <w:proofErr w:type="gramStart"/>
      <w:r w:rsidR="00DA45B6" w:rsidRPr="00D6046F">
        <w:rPr>
          <w:rFonts w:ascii="Times New Roman" w:hAnsi="Times New Roman" w:cs="Times New Roman"/>
          <w:i/>
          <w:color w:val="000000"/>
          <w:sz w:val="28"/>
          <w:szCs w:val="28"/>
          <w:shd w:val="clear" w:color="auto" w:fill="FFFFFF"/>
        </w:rPr>
        <w:t>.</w:t>
      </w:r>
      <w:proofErr w:type="gramEnd"/>
      <w:r w:rsidR="00DA45B6" w:rsidRPr="00D6046F">
        <w:rPr>
          <w:rFonts w:ascii="Times New Roman" w:hAnsi="Times New Roman" w:cs="Times New Roman"/>
          <w:i/>
          <w:color w:val="000000"/>
          <w:sz w:val="28"/>
          <w:szCs w:val="28"/>
          <w:shd w:val="clear" w:color="auto" w:fill="FFFFFF"/>
        </w:rPr>
        <w:t xml:space="preserve"> </w:t>
      </w:r>
      <w:proofErr w:type="gramStart"/>
      <w:r w:rsidR="00DA45B6" w:rsidRPr="00D6046F">
        <w:rPr>
          <w:rFonts w:ascii="Times New Roman" w:hAnsi="Times New Roman" w:cs="Times New Roman"/>
          <w:i/>
          <w:color w:val="000000"/>
          <w:sz w:val="28"/>
          <w:szCs w:val="28"/>
          <w:shd w:val="clear" w:color="auto" w:fill="FFFFFF"/>
        </w:rPr>
        <w:t>в</w:t>
      </w:r>
      <w:proofErr w:type="gramEnd"/>
      <w:r w:rsidR="00DA45B6" w:rsidRPr="00D6046F">
        <w:rPr>
          <w:rFonts w:ascii="Times New Roman" w:hAnsi="Times New Roman" w:cs="Times New Roman"/>
          <w:i/>
          <w:color w:val="000000"/>
          <w:sz w:val="28"/>
          <w:szCs w:val="28"/>
          <w:shd w:val="clear" w:color="auto" w:fill="FFFFFF"/>
        </w:rPr>
        <w:t xml:space="preserve">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F23164" w:rsidRPr="002D2AF9" w:rsidRDefault="00F23164" w:rsidP="00D6046F">
      <w:pPr>
        <w:spacing w:after="0" w:line="240" w:lineRule="auto"/>
        <w:ind w:firstLine="708"/>
        <w:jc w:val="both"/>
        <w:rPr>
          <w:rFonts w:ascii="Times New Roman" w:eastAsia="Times New Roman" w:hAnsi="Times New Roman" w:cs="Times New Roman"/>
          <w:sz w:val="16"/>
          <w:szCs w:val="16"/>
          <w:lang w:eastAsia="ru-RU"/>
        </w:rPr>
      </w:pPr>
    </w:p>
    <w:p w:rsidR="00666896"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Доходы от уплаты налога на землю и налога на имущество фи</w:t>
      </w:r>
      <w:r w:rsidR="00AC55AB" w:rsidRPr="00D6046F">
        <w:rPr>
          <w:rFonts w:ascii="Times New Roman" w:eastAsia="Times New Roman" w:hAnsi="Times New Roman" w:cs="Times New Roman"/>
          <w:sz w:val="28"/>
          <w:szCs w:val="28"/>
          <w:lang w:eastAsia="ru-RU"/>
        </w:rPr>
        <w:t>зических лиц поступают в бюджет</w:t>
      </w:r>
      <w:r w:rsidRPr="00D6046F">
        <w:rPr>
          <w:rFonts w:ascii="Times New Roman" w:eastAsia="Times New Roman" w:hAnsi="Times New Roman" w:cs="Times New Roman"/>
          <w:sz w:val="28"/>
          <w:szCs w:val="28"/>
          <w:lang w:eastAsia="ru-RU"/>
        </w:rPr>
        <w:t xml:space="preserve"> </w:t>
      </w:r>
      <w:r w:rsidR="00481D8B" w:rsidRPr="00D6046F">
        <w:rPr>
          <w:rFonts w:ascii="Times New Roman" w:eastAsia="Times New Roman" w:hAnsi="Times New Roman" w:cs="Times New Roman"/>
          <w:sz w:val="28"/>
          <w:szCs w:val="28"/>
          <w:lang w:eastAsia="ru-RU"/>
        </w:rPr>
        <w:t>Рождественского сельского</w:t>
      </w:r>
      <w:r w:rsidR="00AC55AB" w:rsidRPr="00D6046F">
        <w:rPr>
          <w:rFonts w:ascii="Times New Roman" w:eastAsia="Times New Roman" w:hAnsi="Times New Roman" w:cs="Times New Roman"/>
          <w:sz w:val="28"/>
          <w:szCs w:val="28"/>
          <w:lang w:eastAsia="ru-RU"/>
        </w:rPr>
        <w:t xml:space="preserve"> поселения.</w:t>
      </w:r>
    </w:p>
    <w:p w:rsidR="003B6BAF" w:rsidRPr="007064C7" w:rsidRDefault="003B6BAF" w:rsidP="007064C7">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 муниципальных учреждений, </w:t>
      </w:r>
      <w:r w:rsidRPr="007064C7">
        <w:rPr>
          <w:rFonts w:ascii="Times New Roman" w:eastAsia="Times New Roman" w:hAnsi="Times New Roman" w:cs="Times New Roman"/>
          <w:sz w:val="28"/>
          <w:szCs w:val="28"/>
          <w:lang w:eastAsia="ru-RU"/>
        </w:rPr>
        <w:t>финансируемых из местного бюджета.</w:t>
      </w:r>
    </w:p>
    <w:p w:rsidR="00FB36F2" w:rsidRPr="007064C7" w:rsidRDefault="003B6BAF" w:rsidP="007064C7">
      <w:pPr>
        <w:spacing w:after="0" w:line="240" w:lineRule="auto"/>
        <w:jc w:val="both"/>
        <w:rPr>
          <w:rFonts w:ascii="Times New Roman" w:eastAsia="Times New Roman" w:hAnsi="Times New Roman" w:cs="Times New Roman"/>
          <w:sz w:val="28"/>
          <w:szCs w:val="28"/>
          <w:lang w:eastAsia="ru-RU"/>
        </w:rPr>
      </w:pPr>
      <w:r w:rsidRPr="007064C7">
        <w:rPr>
          <w:rFonts w:ascii="Times New Roman" w:eastAsia="Times New Roman" w:hAnsi="Times New Roman" w:cs="Times New Roman"/>
          <w:sz w:val="28"/>
          <w:szCs w:val="28"/>
          <w:lang w:eastAsia="ru-RU"/>
        </w:rPr>
        <w:tab/>
      </w:r>
    </w:p>
    <w:p w:rsidR="003D460D" w:rsidRPr="007064C7" w:rsidRDefault="00986D8D" w:rsidP="00F37967">
      <w:pPr>
        <w:pStyle w:val="ae"/>
        <w:spacing w:line="240" w:lineRule="auto"/>
        <w:ind w:right="49" w:firstLine="0"/>
        <w:jc w:val="both"/>
        <w:rPr>
          <w:b/>
          <w:sz w:val="28"/>
          <w:szCs w:val="28"/>
        </w:rPr>
      </w:pPr>
      <w:r>
        <w:rPr>
          <w:rFonts w:eastAsia="Times New Roman"/>
          <w:sz w:val="28"/>
          <w:szCs w:val="28"/>
        </w:rPr>
        <w:tab/>
      </w:r>
      <w:r w:rsidR="003D460D" w:rsidRPr="007064C7">
        <w:rPr>
          <w:rFonts w:eastAsia="Times New Roman"/>
          <w:sz w:val="28"/>
          <w:szCs w:val="28"/>
        </w:rPr>
        <w:t xml:space="preserve">Решения Совета Рождественского сельского поселения </w:t>
      </w:r>
      <w:r w:rsidR="003D460D" w:rsidRPr="007064C7">
        <w:rPr>
          <w:sz w:val="28"/>
          <w:szCs w:val="28"/>
        </w:rPr>
        <w:t xml:space="preserve">от 24 ноября 2015 г. № 54 «Об установлении  земельного налога» (в редакции решения № 3 от 17.02.2016 г., № 5 от 22.03.2019 г., № 9 от 27.03.2020 </w:t>
      </w:r>
      <w:r w:rsidR="003D460D" w:rsidRPr="00F37967">
        <w:rPr>
          <w:sz w:val="28"/>
          <w:szCs w:val="28"/>
        </w:rPr>
        <w:t>г.</w:t>
      </w:r>
      <w:r w:rsidR="007064C7" w:rsidRPr="00F37967">
        <w:rPr>
          <w:sz w:val="28"/>
          <w:szCs w:val="28"/>
        </w:rPr>
        <w:t xml:space="preserve"> № 18 от 15.07.2021 г</w:t>
      </w:r>
      <w:r w:rsidR="00F37967" w:rsidRPr="00F37967">
        <w:rPr>
          <w:sz w:val="28"/>
          <w:szCs w:val="28"/>
        </w:rPr>
        <w:t>, №</w:t>
      </w:r>
      <w:r w:rsidR="00F37967" w:rsidRPr="00953E86">
        <w:rPr>
          <w:sz w:val="28"/>
          <w:szCs w:val="28"/>
        </w:rPr>
        <w:t xml:space="preserve"> 11 от 21.07.2022 г.</w:t>
      </w:r>
      <w:r w:rsidR="007064C7" w:rsidRPr="007064C7">
        <w:rPr>
          <w:b/>
          <w:sz w:val="28"/>
          <w:szCs w:val="28"/>
        </w:rPr>
        <w:t>)</w:t>
      </w:r>
    </w:p>
    <w:p w:rsidR="00FB36F2" w:rsidRPr="007064C7" w:rsidRDefault="003B6BAF" w:rsidP="007064C7">
      <w:pPr>
        <w:shd w:val="clear" w:color="auto" w:fill="FFFFFF"/>
        <w:tabs>
          <w:tab w:val="left" w:pos="960"/>
        </w:tabs>
        <w:spacing w:after="0" w:line="240" w:lineRule="auto"/>
        <w:ind w:firstLine="567"/>
        <w:jc w:val="both"/>
        <w:rPr>
          <w:rFonts w:ascii="Times New Roman" w:hAnsi="Times New Roman" w:cs="Times New Roman"/>
          <w:b/>
          <w:sz w:val="28"/>
          <w:szCs w:val="28"/>
        </w:rPr>
      </w:pPr>
      <w:r w:rsidRPr="007064C7">
        <w:rPr>
          <w:rFonts w:ascii="Times New Roman" w:eastAsia="Times New Roman" w:hAnsi="Times New Roman" w:cs="Times New Roman"/>
          <w:sz w:val="28"/>
          <w:szCs w:val="28"/>
          <w:lang w:eastAsia="ru-RU"/>
        </w:rPr>
        <w:t>ставки земельного налога установлены в максимальном размере, предусмотренном ст. 394 НК РФ, а именно:</w:t>
      </w:r>
    </w:p>
    <w:p w:rsidR="00F475DF" w:rsidRPr="007064C7" w:rsidRDefault="00954D9A" w:rsidP="007064C7">
      <w:pPr>
        <w:pStyle w:val="ae"/>
        <w:shd w:val="clear" w:color="auto" w:fill="auto"/>
        <w:tabs>
          <w:tab w:val="left" w:pos="-3119"/>
        </w:tabs>
        <w:spacing w:line="240" w:lineRule="auto"/>
        <w:ind w:right="-75" w:firstLine="0"/>
        <w:jc w:val="both"/>
        <w:rPr>
          <w:rFonts w:eastAsia="Times New Roman"/>
          <w:sz w:val="28"/>
          <w:szCs w:val="28"/>
        </w:rPr>
      </w:pPr>
      <w:r w:rsidRPr="007064C7">
        <w:rPr>
          <w:rFonts w:eastAsia="Times New Roman"/>
          <w:sz w:val="28"/>
          <w:szCs w:val="28"/>
        </w:rPr>
        <w:tab/>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44BD6" w:rsidRPr="00252B93">
        <w:rPr>
          <w:rFonts w:ascii="Times New Roman" w:hAnsi="Times New Roman" w:cs="Times New Roman"/>
          <w:sz w:val="28"/>
          <w:szCs w:val="28"/>
        </w:rPr>
        <w:t xml:space="preserve">1. </w:t>
      </w:r>
      <w:r w:rsidRPr="00252B93">
        <w:rPr>
          <w:rFonts w:ascii="Times New Roman" w:hAnsi="Times New Roman" w:cs="Times New Roman"/>
          <w:sz w:val="28"/>
          <w:szCs w:val="28"/>
        </w:rPr>
        <w:t>«0.3 процента от кадастровой стоимости в отношении земельных участков:</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proofErr w:type="gramStart"/>
      <w:r w:rsidRPr="00252B93">
        <w:rPr>
          <w:rFonts w:ascii="Times New Roman" w:hAnsi="Times New Roman" w:cs="Times New Roman"/>
          <w:sz w:val="28"/>
          <w:szCs w:val="28"/>
        </w:rPr>
        <w:t>- отнесенным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roofErr w:type="gramEnd"/>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занятых жилищным фондом и объектами инженерной инфраструктуры жилищн</w:t>
      </w:r>
      <w:proofErr w:type="gramStart"/>
      <w:r w:rsidRPr="00252B93">
        <w:rPr>
          <w:rFonts w:ascii="Times New Roman" w:hAnsi="Times New Roman" w:cs="Times New Roman"/>
          <w:sz w:val="28"/>
          <w:szCs w:val="28"/>
        </w:rPr>
        <w:t>о-</w:t>
      </w:r>
      <w:proofErr w:type="gramEnd"/>
      <w:r w:rsidRPr="00252B93">
        <w:rPr>
          <w:rFonts w:ascii="Times New Roman" w:hAnsi="Times New Roman" w:cs="Times New Roman"/>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занятых жилищным фондом и объектами инженерной инфраструктуры жилищн</w:t>
      </w:r>
      <w:proofErr w:type="gramStart"/>
      <w:r w:rsidRPr="00252B93">
        <w:rPr>
          <w:rFonts w:ascii="Times New Roman" w:hAnsi="Times New Roman" w:cs="Times New Roman"/>
          <w:sz w:val="28"/>
          <w:szCs w:val="28"/>
        </w:rPr>
        <w:t>о-</w:t>
      </w:r>
      <w:proofErr w:type="gramEnd"/>
      <w:r w:rsidRPr="00252B93">
        <w:rPr>
          <w:rFonts w:ascii="Times New Roman" w:hAnsi="Times New Roman" w:cs="Times New Roman"/>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деятельности);(в редакции решения № 9 от 27.03.2020 г.).</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w:t>
      </w:r>
      <w:r>
        <w:rPr>
          <w:rFonts w:ascii="Times New Roman" w:hAnsi="Times New Roman" w:cs="Times New Roman"/>
          <w:sz w:val="28"/>
          <w:szCs w:val="28"/>
        </w:rPr>
        <w:t xml:space="preserve"> </w:t>
      </w:r>
      <w:r w:rsidRPr="00252B93">
        <w:rPr>
          <w:rFonts w:ascii="Times New Roman" w:hAnsi="Times New Roman" w:cs="Times New Roman"/>
          <w:sz w:val="28"/>
          <w:szCs w:val="28"/>
        </w:rPr>
        <w:t xml:space="preserve">ограниченных в обороте в соответствии с законодательством Российской </w:t>
      </w:r>
      <w:r w:rsidRPr="00252B93">
        <w:rPr>
          <w:rFonts w:ascii="Times New Roman" w:hAnsi="Times New Roman" w:cs="Times New Roman"/>
          <w:spacing w:val="-20"/>
          <w:sz w:val="28"/>
          <w:szCs w:val="28"/>
        </w:rPr>
        <w:t xml:space="preserve">Федерации, предоставленных для обеспечения обороны, безопасности и таможенных </w:t>
      </w:r>
      <w:r w:rsidRPr="00252B93">
        <w:rPr>
          <w:rFonts w:ascii="Times New Roman" w:hAnsi="Times New Roman" w:cs="Times New Roman"/>
          <w:spacing w:val="-20"/>
          <w:sz w:val="28"/>
          <w:szCs w:val="28"/>
        </w:rPr>
        <w:lastRenderedPageBreak/>
        <w:t xml:space="preserve">нужд; предназначенных для размещения объектов капитального строительства предназначенных                                                                                                                                     </w:t>
      </w:r>
      <w:r w:rsidRPr="00252B93">
        <w:rPr>
          <w:rFonts w:ascii="Times New Roman" w:hAnsi="Times New Roman" w:cs="Times New Roman"/>
          <w:sz w:val="28"/>
          <w:szCs w:val="28"/>
        </w:rPr>
        <w:t>- для оказания  гражданам медицинской помощи;</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воспитания, образования и просвещения;</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оказания гражданам социальной помощи;</w:t>
      </w:r>
    </w:p>
    <w:p w:rsidR="00252B93" w:rsidRPr="00252B93" w:rsidRDefault="00252B93" w:rsidP="00252B93">
      <w:pPr>
        <w:pStyle w:val="ab"/>
        <w:autoSpaceDE w:val="0"/>
        <w:autoSpaceDN w:val="0"/>
        <w:adjustRightInd w:val="0"/>
        <w:spacing w:after="0" w:line="240" w:lineRule="auto"/>
        <w:ind w:left="0"/>
        <w:jc w:val="both"/>
        <w:rPr>
          <w:rFonts w:ascii="Times New Roman" w:hAnsi="Times New Roman" w:cs="Times New Roman"/>
          <w:sz w:val="28"/>
          <w:szCs w:val="28"/>
        </w:rPr>
      </w:pPr>
      <w:r w:rsidRPr="00252B93">
        <w:rPr>
          <w:rFonts w:ascii="Times New Roman" w:hAnsi="Times New Roman" w:cs="Times New Roman"/>
          <w:sz w:val="28"/>
          <w:szCs w:val="28"/>
        </w:rPr>
        <w:t>- для размещения отделений почты и телеграфа;</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для от</w:t>
      </w:r>
      <w:r>
        <w:rPr>
          <w:sz w:val="28"/>
          <w:szCs w:val="28"/>
        </w:rPr>
        <w:t>правления религиозных обрядов (</w:t>
      </w:r>
      <w:r w:rsidRPr="00252B93">
        <w:rPr>
          <w:sz w:val="28"/>
          <w:szCs w:val="28"/>
        </w:rPr>
        <w:t>подпункт в редакции от 22.11.2019 г.).</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252B93">
        <w:rPr>
          <w:sz w:val="28"/>
          <w:szCs w:val="28"/>
        </w:rPr>
        <w:t>;(</w:t>
      </w:r>
      <w:proofErr w:type="gramEnd"/>
      <w:r w:rsidRPr="00252B93">
        <w:rPr>
          <w:sz w:val="28"/>
          <w:szCs w:val="28"/>
        </w:rPr>
        <w:t>в редакции решения № 9 от 27.03.2020 г.).</w:t>
      </w:r>
    </w:p>
    <w:p w:rsidR="00252B93" w:rsidRPr="00252B93" w:rsidRDefault="00252B93" w:rsidP="00252B93">
      <w:pPr>
        <w:pStyle w:val="ae"/>
        <w:tabs>
          <w:tab w:val="left" w:pos="428"/>
        </w:tabs>
        <w:spacing w:line="240" w:lineRule="auto"/>
        <w:ind w:right="49" w:firstLine="0"/>
        <w:jc w:val="both"/>
        <w:rPr>
          <w:sz w:val="28"/>
          <w:szCs w:val="28"/>
        </w:rPr>
      </w:pPr>
      <w:r>
        <w:rPr>
          <w:sz w:val="28"/>
          <w:szCs w:val="28"/>
        </w:rPr>
        <w:tab/>
        <w:t xml:space="preserve">2.    </w:t>
      </w:r>
      <w:r w:rsidRPr="00252B93">
        <w:rPr>
          <w:sz w:val="28"/>
          <w:szCs w:val="28"/>
        </w:rPr>
        <w:t>1,5 процента в отношении земельных участков:</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xml:space="preserve">        - прочих земельных участков;</w:t>
      </w:r>
    </w:p>
    <w:p w:rsidR="00252B93" w:rsidRPr="00252B93" w:rsidRDefault="00252B93" w:rsidP="00252B93">
      <w:pPr>
        <w:pStyle w:val="ae"/>
        <w:tabs>
          <w:tab w:val="left" w:pos="428"/>
        </w:tabs>
        <w:spacing w:line="240" w:lineRule="auto"/>
        <w:ind w:right="49" w:firstLine="0"/>
        <w:jc w:val="both"/>
        <w:rPr>
          <w:sz w:val="28"/>
          <w:szCs w:val="28"/>
        </w:rPr>
      </w:pPr>
      <w:r w:rsidRPr="00252B93">
        <w:rPr>
          <w:sz w:val="28"/>
          <w:szCs w:val="28"/>
        </w:rPr>
        <w:t xml:space="preserve">        </w:t>
      </w:r>
      <w:proofErr w:type="gramStart"/>
      <w:r w:rsidRPr="00252B93">
        <w:rPr>
          <w:sz w:val="28"/>
          <w:szCs w:val="28"/>
        </w:rPr>
        <w:t>- земельных участков, сведения о которых представлены в соответствии с пунктом 18 статьи 396 Налогового кодекса Российской Федерации, исчисление суммы налога (суммы авансового платежа по налогу) производится по налоговой ставке начиная со дня совершения нарушений обязательных требований к использованию и охране объектов земельных отношений, указанных в подпунктах 1 и 2 пункта 18 статьи 396 Налогового кодекса Российской Федерации, либо со дня</w:t>
      </w:r>
      <w:proofErr w:type="gramEnd"/>
      <w:r w:rsidRPr="00252B93">
        <w:rPr>
          <w:sz w:val="28"/>
          <w:szCs w:val="28"/>
        </w:rPr>
        <w:t xml:space="preserve"> обнаружения таких нарушений в случае отсутствия у органа, осуществляющего федеральный государственный земельный контроль (надзор), указанного в пункте 18 статьи 396 Налогового кодекса Российской Федерации, информации о дне совершения таких нарушений и до 1-го числа месяца, в котором уполномоченным органом установлен факт устранения таких нарушений</w:t>
      </w:r>
      <w:proofErr w:type="gramStart"/>
      <w:r w:rsidRPr="00252B93">
        <w:rPr>
          <w:sz w:val="28"/>
          <w:szCs w:val="28"/>
        </w:rPr>
        <w:t>.</w:t>
      </w:r>
      <w:proofErr w:type="gramEnd"/>
      <w:r w:rsidRPr="00252B93">
        <w:rPr>
          <w:sz w:val="28"/>
          <w:szCs w:val="28"/>
        </w:rPr>
        <w:t xml:space="preserve"> ( </w:t>
      </w:r>
      <w:proofErr w:type="gramStart"/>
      <w:r w:rsidRPr="00252B93">
        <w:rPr>
          <w:sz w:val="28"/>
          <w:szCs w:val="28"/>
        </w:rPr>
        <w:t>в</w:t>
      </w:r>
      <w:proofErr w:type="gramEnd"/>
      <w:r w:rsidRPr="00252B93">
        <w:rPr>
          <w:sz w:val="28"/>
          <w:szCs w:val="28"/>
        </w:rPr>
        <w:t xml:space="preserve"> редакции  </w:t>
      </w:r>
      <w:proofErr w:type="spellStart"/>
      <w:r w:rsidRPr="00252B93">
        <w:rPr>
          <w:sz w:val="28"/>
          <w:szCs w:val="28"/>
        </w:rPr>
        <w:t>реш</w:t>
      </w:r>
      <w:proofErr w:type="spellEnd"/>
      <w:r w:rsidRPr="00252B93">
        <w:rPr>
          <w:sz w:val="28"/>
          <w:szCs w:val="28"/>
        </w:rPr>
        <w:t>. № 11 от 21.07.2022 г.)</w:t>
      </w:r>
    </w:p>
    <w:p w:rsidR="00252B93" w:rsidRPr="00252B93" w:rsidRDefault="00252B93" w:rsidP="00252B93">
      <w:pPr>
        <w:pStyle w:val="ae"/>
        <w:tabs>
          <w:tab w:val="left" w:pos="356"/>
        </w:tabs>
        <w:spacing w:line="240" w:lineRule="auto"/>
        <w:ind w:right="49" w:firstLine="0"/>
        <w:jc w:val="both"/>
        <w:rPr>
          <w:sz w:val="28"/>
          <w:szCs w:val="28"/>
        </w:rPr>
      </w:pPr>
      <w:r>
        <w:rPr>
          <w:sz w:val="28"/>
          <w:szCs w:val="28"/>
        </w:rPr>
        <w:tab/>
      </w:r>
      <w:r>
        <w:rPr>
          <w:sz w:val="28"/>
          <w:szCs w:val="28"/>
        </w:rPr>
        <w:tab/>
        <w:t>3</w:t>
      </w:r>
      <w:r w:rsidRPr="00252B93">
        <w:rPr>
          <w:sz w:val="28"/>
          <w:szCs w:val="28"/>
        </w:rPr>
        <w:t>.</w:t>
      </w:r>
      <w:r w:rsidRPr="00252B93">
        <w:rPr>
          <w:sz w:val="28"/>
          <w:szCs w:val="28"/>
        </w:rPr>
        <w:tab/>
      </w:r>
      <w:r w:rsidRPr="00252B93">
        <w:rPr>
          <w:color w:val="000000"/>
          <w:sz w:val="28"/>
          <w:szCs w:val="28"/>
        </w:rPr>
        <w:t>В течение налогового периода налогоплательщики-организации уплачивают авансовые платежи по  земельному налогу</w:t>
      </w:r>
      <w:proofErr w:type="gramStart"/>
      <w:r w:rsidRPr="00252B93">
        <w:rPr>
          <w:sz w:val="28"/>
          <w:szCs w:val="28"/>
        </w:rPr>
        <w:t xml:space="preserve"> .</w:t>
      </w:r>
      <w:proofErr w:type="gramEnd"/>
      <w:r w:rsidRPr="00252B93">
        <w:rPr>
          <w:sz w:val="28"/>
          <w:szCs w:val="28"/>
        </w:rPr>
        <w:t xml:space="preserve"> .( в редакции </w:t>
      </w:r>
      <w:proofErr w:type="spellStart"/>
      <w:r w:rsidRPr="00252B93">
        <w:rPr>
          <w:sz w:val="28"/>
          <w:szCs w:val="28"/>
        </w:rPr>
        <w:t>реш</w:t>
      </w:r>
      <w:proofErr w:type="spellEnd"/>
      <w:r w:rsidRPr="00252B93">
        <w:rPr>
          <w:sz w:val="28"/>
          <w:szCs w:val="28"/>
        </w:rPr>
        <w:t>. № 18 от 15.07.2021 г.).</w:t>
      </w:r>
    </w:p>
    <w:p w:rsidR="00252B93" w:rsidRPr="00252B93" w:rsidRDefault="00252B93" w:rsidP="00252B93">
      <w:pPr>
        <w:pStyle w:val="ae"/>
        <w:spacing w:line="240" w:lineRule="auto"/>
        <w:ind w:right="49" w:firstLine="0"/>
        <w:jc w:val="both"/>
        <w:rPr>
          <w:sz w:val="28"/>
          <w:szCs w:val="28"/>
        </w:rPr>
      </w:pPr>
      <w:r>
        <w:rPr>
          <w:sz w:val="28"/>
          <w:szCs w:val="28"/>
        </w:rPr>
        <w:tab/>
        <w:t>4</w:t>
      </w:r>
      <w:r w:rsidRPr="00252B93">
        <w:rPr>
          <w:sz w:val="28"/>
          <w:szCs w:val="28"/>
        </w:rPr>
        <w:t xml:space="preserve">. </w:t>
      </w:r>
      <w:r>
        <w:rPr>
          <w:sz w:val="28"/>
          <w:szCs w:val="28"/>
        </w:rPr>
        <w:t xml:space="preserve">  </w:t>
      </w:r>
      <w:r w:rsidRPr="00252B93">
        <w:rPr>
          <w:sz w:val="28"/>
          <w:szCs w:val="28"/>
        </w:rPr>
        <w:t>Освобождаются от налогообложения:</w:t>
      </w:r>
    </w:p>
    <w:p w:rsidR="00252B93" w:rsidRPr="00252B93" w:rsidRDefault="00252B93" w:rsidP="00252B93">
      <w:pPr>
        <w:pStyle w:val="ae"/>
        <w:tabs>
          <w:tab w:val="left" w:pos="-3119"/>
        </w:tabs>
        <w:spacing w:line="240" w:lineRule="auto"/>
        <w:ind w:firstLine="0"/>
        <w:jc w:val="both"/>
        <w:rPr>
          <w:sz w:val="28"/>
          <w:szCs w:val="28"/>
        </w:rPr>
      </w:pPr>
      <w:r w:rsidRPr="00252B93">
        <w:rPr>
          <w:sz w:val="28"/>
          <w:szCs w:val="28"/>
        </w:rPr>
        <w:t>1)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252B93" w:rsidRPr="00252B93" w:rsidRDefault="00252B93" w:rsidP="00252B93">
      <w:pPr>
        <w:pStyle w:val="ae"/>
        <w:tabs>
          <w:tab w:val="left" w:pos="-3119"/>
        </w:tabs>
        <w:spacing w:line="240" w:lineRule="auto"/>
        <w:ind w:firstLine="0"/>
        <w:jc w:val="both"/>
        <w:rPr>
          <w:sz w:val="28"/>
          <w:szCs w:val="28"/>
        </w:rPr>
      </w:pPr>
      <w:r>
        <w:rPr>
          <w:sz w:val="28"/>
          <w:szCs w:val="28"/>
        </w:rPr>
        <w:t xml:space="preserve">2) </w:t>
      </w:r>
      <w:r w:rsidRPr="00252B93">
        <w:rPr>
          <w:sz w:val="28"/>
          <w:szCs w:val="28"/>
        </w:rPr>
        <w:t>Героев Советского Союза, Героев Российской Федерации, полных кавалеров ордена Славы;</w:t>
      </w:r>
    </w:p>
    <w:p w:rsidR="00252B93" w:rsidRPr="00252B93" w:rsidRDefault="00252B93" w:rsidP="00252B93">
      <w:pPr>
        <w:pStyle w:val="ae"/>
        <w:tabs>
          <w:tab w:val="left" w:pos="-3119"/>
        </w:tabs>
        <w:spacing w:line="240" w:lineRule="auto"/>
        <w:ind w:firstLine="0"/>
        <w:jc w:val="both"/>
        <w:rPr>
          <w:sz w:val="28"/>
          <w:szCs w:val="28"/>
        </w:rPr>
      </w:pPr>
      <w:r>
        <w:rPr>
          <w:sz w:val="28"/>
          <w:szCs w:val="28"/>
        </w:rPr>
        <w:t>3</w:t>
      </w:r>
      <w:r w:rsidRPr="00252B93">
        <w:rPr>
          <w:sz w:val="28"/>
          <w:szCs w:val="28"/>
        </w:rPr>
        <w:t>)</w:t>
      </w:r>
      <w:r>
        <w:rPr>
          <w:sz w:val="28"/>
          <w:szCs w:val="28"/>
        </w:rPr>
        <w:t xml:space="preserve"> </w:t>
      </w:r>
      <w:r w:rsidRPr="00252B93">
        <w:rPr>
          <w:sz w:val="28"/>
          <w:szCs w:val="28"/>
        </w:rPr>
        <w:t>Ветераны и инвалиды Великой Отечественной войны, а так же ветераны и инвалиды боевых действий.</w:t>
      </w:r>
    </w:p>
    <w:p w:rsidR="00252B93" w:rsidRPr="00252B93" w:rsidRDefault="00252B93" w:rsidP="0025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52B93">
        <w:rPr>
          <w:rFonts w:ascii="Times New Roman" w:hAnsi="Times New Roman" w:cs="Times New Roman"/>
          <w:sz w:val="28"/>
          <w:szCs w:val="28"/>
        </w:rPr>
        <w:t>) органы  местного самоуправления;</w:t>
      </w:r>
    </w:p>
    <w:p w:rsidR="00252B93" w:rsidRPr="00252B93" w:rsidRDefault="00252B93" w:rsidP="00252B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252B93">
        <w:rPr>
          <w:rFonts w:ascii="Times New Roman" w:hAnsi="Times New Roman" w:cs="Times New Roman"/>
          <w:sz w:val="28"/>
          <w:szCs w:val="28"/>
        </w:rPr>
        <w:t xml:space="preserve">)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252B93" w:rsidRPr="00252B93" w:rsidRDefault="003C09D6" w:rsidP="00252B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5</w:t>
      </w:r>
      <w:r w:rsidR="00252B93" w:rsidRPr="00252B93">
        <w:rPr>
          <w:rFonts w:ascii="Times New Roman" w:hAnsi="Times New Roman" w:cs="Times New Roman"/>
          <w:b/>
          <w:sz w:val="28"/>
          <w:szCs w:val="28"/>
        </w:rPr>
        <w:t>.</w:t>
      </w:r>
      <w:r w:rsidR="00252B93" w:rsidRPr="00252B93">
        <w:rPr>
          <w:rFonts w:ascii="Times New Roman" w:hAnsi="Times New Roman" w:cs="Times New Roman"/>
          <w:b/>
          <w:sz w:val="28"/>
          <w:szCs w:val="28"/>
        </w:rPr>
        <w:tab/>
      </w:r>
      <w:r w:rsidR="00252B93" w:rsidRPr="00252B93">
        <w:rPr>
          <w:rFonts w:ascii="Times New Roman" w:hAnsi="Times New Roman" w:cs="Times New Roman"/>
          <w:sz w:val="28"/>
          <w:szCs w:val="28"/>
        </w:rPr>
        <w:t>Настоящее решение вступает в силу с 01 января 2016 г.,</w:t>
      </w:r>
      <w:r>
        <w:rPr>
          <w:rFonts w:ascii="Times New Roman" w:hAnsi="Times New Roman" w:cs="Times New Roman"/>
          <w:sz w:val="28"/>
          <w:szCs w:val="28"/>
        </w:rPr>
        <w:t xml:space="preserve"> </w:t>
      </w:r>
      <w:r w:rsidR="00252B93" w:rsidRPr="00252B93">
        <w:rPr>
          <w:rFonts w:ascii="Times New Roman" w:hAnsi="Times New Roman" w:cs="Times New Roman"/>
          <w:sz w:val="28"/>
          <w:szCs w:val="28"/>
        </w:rPr>
        <w:t>но не ранее чем по истечении 1 месяца со дня его опубликования</w:t>
      </w:r>
    </w:p>
    <w:p w:rsidR="002C5DF1" w:rsidRPr="002D2AF9" w:rsidRDefault="002C5DF1" w:rsidP="003D460D">
      <w:pPr>
        <w:pStyle w:val="ae"/>
        <w:tabs>
          <w:tab w:val="left" w:pos="-3119"/>
        </w:tabs>
        <w:spacing w:line="240" w:lineRule="auto"/>
        <w:ind w:right="-75"/>
        <w:jc w:val="both"/>
        <w:rPr>
          <w:rFonts w:eastAsia="Times New Roman"/>
          <w:sz w:val="16"/>
          <w:szCs w:val="16"/>
        </w:rPr>
      </w:pPr>
    </w:p>
    <w:p w:rsidR="00ED08F2" w:rsidRPr="00D6046F" w:rsidRDefault="002C5DF1" w:rsidP="002C5DF1">
      <w:pPr>
        <w:pStyle w:val="ae"/>
        <w:tabs>
          <w:tab w:val="left" w:pos="-3119"/>
        </w:tabs>
        <w:spacing w:line="240" w:lineRule="auto"/>
        <w:ind w:right="-75" w:firstLine="0"/>
        <w:jc w:val="both"/>
        <w:rPr>
          <w:sz w:val="28"/>
          <w:szCs w:val="28"/>
        </w:rPr>
      </w:pPr>
      <w:r>
        <w:rPr>
          <w:rFonts w:eastAsia="Times New Roman"/>
          <w:sz w:val="28"/>
          <w:szCs w:val="28"/>
        </w:rPr>
        <w:tab/>
      </w:r>
      <w:proofErr w:type="gramStart"/>
      <w:r w:rsidR="00ED08F2" w:rsidRPr="003D460D">
        <w:rPr>
          <w:rFonts w:eastAsia="Times New Roman"/>
          <w:sz w:val="28"/>
          <w:szCs w:val="28"/>
        </w:rPr>
        <w:t>Рассмотрев НПА Совета Рождес</w:t>
      </w:r>
      <w:r w:rsidR="00ED08F2" w:rsidRPr="00D6046F">
        <w:rPr>
          <w:rFonts w:eastAsia="Times New Roman"/>
          <w:sz w:val="28"/>
          <w:szCs w:val="28"/>
        </w:rPr>
        <w:t xml:space="preserve">твенского сельского поселения </w:t>
      </w:r>
      <w:r w:rsidR="00954D9A">
        <w:rPr>
          <w:sz w:val="28"/>
          <w:szCs w:val="28"/>
        </w:rPr>
        <w:t>установлено</w:t>
      </w:r>
      <w:proofErr w:type="gramEnd"/>
      <w:r w:rsidR="00ED08F2" w:rsidRPr="00D6046F">
        <w:rPr>
          <w:sz w:val="28"/>
          <w:szCs w:val="28"/>
        </w:rPr>
        <w:t>, что документы подтверждающие  право на налоговую льготу и уменьшение налоговой базы в соответствии с главой 31 Налогового кодекса Российской Федерации и настоящим решением, представляются налогоплательщиками в налоговый орган  по месту нахождения земельного участка в следующие сроки:</w:t>
      </w:r>
    </w:p>
    <w:p w:rsidR="00ED08F2" w:rsidRPr="00D6046F" w:rsidRDefault="003C09D6" w:rsidP="0043783A">
      <w:pPr>
        <w:pStyle w:val="ae"/>
        <w:shd w:val="clear" w:color="auto" w:fill="auto"/>
        <w:tabs>
          <w:tab w:val="left" w:pos="-3119"/>
        </w:tabs>
        <w:spacing w:line="240" w:lineRule="auto"/>
        <w:ind w:firstLine="0"/>
        <w:jc w:val="both"/>
        <w:rPr>
          <w:sz w:val="28"/>
          <w:szCs w:val="28"/>
        </w:rPr>
      </w:pPr>
      <w:r>
        <w:rPr>
          <w:sz w:val="28"/>
          <w:szCs w:val="28"/>
        </w:rPr>
        <w:tab/>
      </w:r>
      <w:r w:rsidR="00ED08F2" w:rsidRPr="00D6046F">
        <w:rPr>
          <w:sz w:val="28"/>
          <w:szCs w:val="28"/>
        </w:rPr>
        <w:t>1) налогоплательщики - организации в срок предоставления налоговой декларации;</w:t>
      </w:r>
    </w:p>
    <w:p w:rsidR="00ED08F2" w:rsidRPr="00D6046F" w:rsidRDefault="003C09D6" w:rsidP="0043783A">
      <w:pPr>
        <w:pStyle w:val="ae"/>
        <w:shd w:val="clear" w:color="auto" w:fill="auto"/>
        <w:tabs>
          <w:tab w:val="left" w:pos="-3119"/>
        </w:tabs>
        <w:spacing w:line="240" w:lineRule="auto"/>
        <w:ind w:firstLine="0"/>
        <w:jc w:val="both"/>
        <w:rPr>
          <w:sz w:val="28"/>
          <w:szCs w:val="28"/>
        </w:rPr>
      </w:pPr>
      <w:r>
        <w:rPr>
          <w:sz w:val="28"/>
          <w:szCs w:val="28"/>
        </w:rPr>
        <w:tab/>
      </w:r>
      <w:r w:rsidR="00ED08F2" w:rsidRPr="00D6046F">
        <w:rPr>
          <w:sz w:val="28"/>
          <w:szCs w:val="28"/>
        </w:rPr>
        <w:t>2) налогоплательщики - физические лица в срок до 30 января года, следующего за истекшим налоговым периодом.</w:t>
      </w:r>
    </w:p>
    <w:p w:rsidR="003B6BAF" w:rsidRPr="00986D8D" w:rsidRDefault="00ED08F2" w:rsidP="00986D8D">
      <w:pPr>
        <w:pStyle w:val="ae"/>
        <w:shd w:val="clear" w:color="auto" w:fill="auto"/>
        <w:tabs>
          <w:tab w:val="left" w:pos="-3119"/>
        </w:tabs>
        <w:spacing w:line="240" w:lineRule="auto"/>
        <w:ind w:firstLine="0"/>
        <w:jc w:val="both"/>
        <w:rPr>
          <w:sz w:val="28"/>
          <w:szCs w:val="28"/>
        </w:rPr>
      </w:pPr>
      <w:r w:rsidRPr="00D6046F">
        <w:rPr>
          <w:sz w:val="28"/>
          <w:szCs w:val="28"/>
        </w:rPr>
        <w:tab/>
        <w:t>В случае возникновения (утраты) до окончания налогового периода  права на налоговую льготу или уменьшения налоговой базы налогоплательщики должны представить документы, подтверждающие возникновение (утрату) данного права в течени</w:t>
      </w:r>
      <w:proofErr w:type="gramStart"/>
      <w:r w:rsidRPr="00D6046F">
        <w:rPr>
          <w:sz w:val="28"/>
          <w:szCs w:val="28"/>
        </w:rPr>
        <w:t>и</w:t>
      </w:r>
      <w:proofErr w:type="gramEnd"/>
      <w:r w:rsidRPr="00D6046F">
        <w:rPr>
          <w:sz w:val="28"/>
          <w:szCs w:val="28"/>
        </w:rPr>
        <w:t xml:space="preserve"> 30 дней со дня его возникновения (утраты).</w:t>
      </w:r>
    </w:p>
    <w:p w:rsidR="00ED08F2" w:rsidRPr="00D6046F" w:rsidRDefault="00ED08F2" w:rsidP="0075790A">
      <w:pPr>
        <w:snapToGrid w:val="0"/>
        <w:spacing w:after="0" w:line="240" w:lineRule="auto"/>
        <w:ind w:firstLine="708"/>
        <w:jc w:val="both"/>
        <w:rPr>
          <w:rFonts w:ascii="Times New Roman" w:hAnsi="Times New Roman" w:cs="Times New Roman"/>
          <w:sz w:val="28"/>
          <w:szCs w:val="28"/>
        </w:rPr>
      </w:pPr>
      <w:proofErr w:type="gramStart"/>
      <w:r w:rsidRPr="00D6046F">
        <w:rPr>
          <w:rFonts w:ascii="Times New Roman" w:hAnsi="Times New Roman" w:cs="Times New Roman"/>
          <w:sz w:val="28"/>
          <w:szCs w:val="28"/>
        </w:rPr>
        <w:t>Налогоплательщики, организации уплачивают авансовые платежи по налогу по истечении первого квартала до 15 мая года, являющегося налоговым периодом, по истечении второго квартала до 15 августа года, являющегося налоговым периодом, по истечении третьего квартала до 15 ноября года, являющегося налоговым периодом, в сумме, исчисленной как одна четвертая налоговой ставки процентной доли кадастровой стоимости земельного участка по состоянию на 1 января года</w:t>
      </w:r>
      <w:proofErr w:type="gramEnd"/>
      <w:r w:rsidRPr="00D6046F">
        <w:rPr>
          <w:rFonts w:ascii="Times New Roman" w:hAnsi="Times New Roman" w:cs="Times New Roman"/>
          <w:sz w:val="28"/>
          <w:szCs w:val="28"/>
        </w:rPr>
        <w:t xml:space="preserve">, </w:t>
      </w:r>
      <w:proofErr w:type="gramStart"/>
      <w:r w:rsidRPr="00D6046F">
        <w:rPr>
          <w:rFonts w:ascii="Times New Roman" w:hAnsi="Times New Roman" w:cs="Times New Roman"/>
          <w:sz w:val="28"/>
          <w:szCs w:val="28"/>
        </w:rPr>
        <w:t>являющегося</w:t>
      </w:r>
      <w:proofErr w:type="gramEnd"/>
      <w:r w:rsidRPr="00D6046F">
        <w:rPr>
          <w:rFonts w:ascii="Times New Roman" w:hAnsi="Times New Roman" w:cs="Times New Roman"/>
          <w:sz w:val="28"/>
          <w:szCs w:val="28"/>
        </w:rPr>
        <w:t xml:space="preserve"> налоговым периодом. По истечении налогового периода уплачивается налог не позднее 15 февраля года, следующего за истекшим налоговым  периодом, определенный как разница между исчисленной суммой налога и суммами подлежащих уплате в течени</w:t>
      </w:r>
      <w:proofErr w:type="gramStart"/>
      <w:r w:rsidRPr="00D6046F">
        <w:rPr>
          <w:rFonts w:ascii="Times New Roman" w:hAnsi="Times New Roman" w:cs="Times New Roman"/>
          <w:sz w:val="28"/>
          <w:szCs w:val="28"/>
        </w:rPr>
        <w:t>и</w:t>
      </w:r>
      <w:proofErr w:type="gramEnd"/>
      <w:r w:rsidRPr="00D6046F">
        <w:rPr>
          <w:rFonts w:ascii="Times New Roman" w:hAnsi="Times New Roman" w:cs="Times New Roman"/>
          <w:sz w:val="28"/>
          <w:szCs w:val="28"/>
        </w:rPr>
        <w:t xml:space="preserve"> налогового периода авансовых платежей по налогу     </w:t>
      </w:r>
    </w:p>
    <w:p w:rsidR="009974F2" w:rsidRPr="002D2AF9" w:rsidRDefault="009974F2" w:rsidP="00D6046F">
      <w:pPr>
        <w:shd w:val="clear" w:color="auto" w:fill="FFFFFF"/>
        <w:tabs>
          <w:tab w:val="left" w:pos="1450"/>
        </w:tabs>
        <w:spacing w:after="0" w:line="240" w:lineRule="auto"/>
        <w:jc w:val="both"/>
        <w:rPr>
          <w:sz w:val="16"/>
          <w:szCs w:val="16"/>
        </w:rPr>
      </w:pPr>
    </w:p>
    <w:p w:rsidR="00024DB2" w:rsidRDefault="00DF5931" w:rsidP="00482366">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данным отчетов Федеральной налоговой службы «О налоговой базе и структуре начислений по местным налогам» за </w:t>
      </w:r>
      <w:r w:rsidR="00986D8D">
        <w:rPr>
          <w:rFonts w:ascii="Times New Roman" w:eastAsia="Times New Roman" w:hAnsi="Times New Roman" w:cs="Times New Roman"/>
          <w:sz w:val="28"/>
          <w:szCs w:val="28"/>
          <w:lang w:eastAsia="ru-RU"/>
        </w:rPr>
        <w:t>2022</w:t>
      </w:r>
      <w:r w:rsidR="00144BD6">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год и за </w:t>
      </w:r>
      <w:r w:rsidR="003C09D6">
        <w:rPr>
          <w:rFonts w:ascii="Times New Roman" w:eastAsia="Times New Roman" w:hAnsi="Times New Roman" w:cs="Times New Roman"/>
          <w:sz w:val="28"/>
          <w:szCs w:val="28"/>
          <w:lang w:eastAsia="ru-RU"/>
        </w:rPr>
        <w:t>2021</w:t>
      </w:r>
      <w:r w:rsidRPr="00FC5662">
        <w:rPr>
          <w:rFonts w:ascii="Times New Roman" w:eastAsia="Times New Roman" w:hAnsi="Times New Roman" w:cs="Times New Roman"/>
          <w:sz w:val="28"/>
          <w:szCs w:val="28"/>
          <w:lang w:eastAsia="ru-RU"/>
        </w:rPr>
        <w:t xml:space="preserve"> год (форма № 5-МН),</w:t>
      </w:r>
      <w:r>
        <w:rPr>
          <w:rFonts w:ascii="Times New Roman" w:eastAsia="Times New Roman" w:hAnsi="Times New Roman" w:cs="Times New Roman"/>
          <w:sz w:val="28"/>
          <w:szCs w:val="28"/>
          <w:lang w:eastAsia="ru-RU"/>
        </w:rPr>
        <w:t xml:space="preserve"> таблица № 2</w:t>
      </w:r>
    </w:p>
    <w:p w:rsidR="00024DB2" w:rsidRDefault="00DF5931" w:rsidP="00DF593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5"/>
        <w:tblW w:w="0" w:type="auto"/>
        <w:tblLook w:val="04A0"/>
      </w:tblPr>
      <w:tblGrid>
        <w:gridCol w:w="2685"/>
        <w:gridCol w:w="1730"/>
        <w:gridCol w:w="1670"/>
        <w:gridCol w:w="1830"/>
        <w:gridCol w:w="1656"/>
      </w:tblGrid>
      <w:tr w:rsidR="000016A9" w:rsidRPr="005007F1" w:rsidTr="005078D0">
        <w:tc>
          <w:tcPr>
            <w:tcW w:w="2766" w:type="dxa"/>
          </w:tcPr>
          <w:p w:rsidR="000016A9" w:rsidRPr="005007F1" w:rsidRDefault="000016A9" w:rsidP="003B6BAF">
            <w:pPr>
              <w:jc w:val="both"/>
              <w:rPr>
                <w:rFonts w:ascii="Times New Roman" w:eastAsia="Times New Roman" w:hAnsi="Times New Roman" w:cs="Times New Roman"/>
                <w:b/>
                <w:sz w:val="24"/>
                <w:szCs w:val="24"/>
                <w:lang w:eastAsia="ru-RU"/>
              </w:rPr>
            </w:pPr>
          </w:p>
        </w:tc>
        <w:tc>
          <w:tcPr>
            <w:tcW w:w="3457" w:type="dxa"/>
            <w:gridSpan w:val="2"/>
          </w:tcPr>
          <w:p w:rsidR="000016A9" w:rsidRPr="005007F1" w:rsidRDefault="00986D8D" w:rsidP="001632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0016A9" w:rsidRPr="005007F1">
              <w:rPr>
                <w:rFonts w:ascii="Times New Roman" w:eastAsia="Times New Roman" w:hAnsi="Times New Roman" w:cs="Times New Roman"/>
                <w:b/>
                <w:sz w:val="24"/>
                <w:szCs w:val="24"/>
                <w:lang w:eastAsia="ru-RU"/>
              </w:rPr>
              <w:t xml:space="preserve"> г.</w:t>
            </w:r>
          </w:p>
        </w:tc>
        <w:tc>
          <w:tcPr>
            <w:tcW w:w="3557" w:type="dxa"/>
            <w:gridSpan w:val="2"/>
          </w:tcPr>
          <w:p w:rsidR="000016A9" w:rsidRPr="005007F1" w:rsidRDefault="003C09D6" w:rsidP="000016A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0016A9" w:rsidRPr="005007F1">
              <w:rPr>
                <w:rFonts w:ascii="Times New Roman" w:eastAsia="Times New Roman" w:hAnsi="Times New Roman" w:cs="Times New Roman"/>
                <w:b/>
                <w:sz w:val="24"/>
                <w:szCs w:val="24"/>
                <w:lang w:eastAsia="ru-RU"/>
              </w:rPr>
              <w:t xml:space="preserve"> г.</w:t>
            </w:r>
          </w:p>
        </w:tc>
      </w:tr>
      <w:tr w:rsidR="000016A9" w:rsidRPr="005007F1" w:rsidTr="00BD4711">
        <w:tc>
          <w:tcPr>
            <w:tcW w:w="9780" w:type="dxa"/>
            <w:gridSpan w:val="5"/>
          </w:tcPr>
          <w:p w:rsidR="000016A9" w:rsidRPr="005007F1" w:rsidRDefault="000016A9" w:rsidP="000016A9">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sz w:val="24"/>
                <w:szCs w:val="24"/>
                <w:lang w:eastAsia="ru-RU"/>
              </w:rPr>
              <w:t xml:space="preserve">                           Земельный налог</w:t>
            </w:r>
          </w:p>
        </w:tc>
      </w:tr>
      <w:tr w:rsidR="00BD4711" w:rsidRPr="005007F1" w:rsidTr="005078D0">
        <w:tc>
          <w:tcPr>
            <w:tcW w:w="2766" w:type="dxa"/>
          </w:tcPr>
          <w:p w:rsidR="00BD4711" w:rsidRPr="005007F1" w:rsidRDefault="00BD4711" w:rsidP="003B6BAF">
            <w:pPr>
              <w:jc w:val="both"/>
              <w:rPr>
                <w:rFonts w:ascii="Times New Roman" w:eastAsia="Times New Roman" w:hAnsi="Times New Roman" w:cs="Times New Roman"/>
                <w:b/>
                <w:sz w:val="24"/>
                <w:szCs w:val="24"/>
                <w:lang w:eastAsia="ru-RU"/>
              </w:rPr>
            </w:pPr>
          </w:p>
        </w:tc>
        <w:tc>
          <w:tcPr>
            <w:tcW w:w="1753"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704"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c>
          <w:tcPr>
            <w:tcW w:w="1870"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687"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r>
      <w:tr w:rsidR="00986D8D" w:rsidRPr="005007F1" w:rsidTr="0061223B">
        <w:tc>
          <w:tcPr>
            <w:tcW w:w="2766" w:type="dxa"/>
          </w:tcPr>
          <w:p w:rsidR="00986D8D" w:rsidRPr="005007F1" w:rsidRDefault="00986D8D" w:rsidP="001632B1">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Количество налогоплательщиков земельного налога в т.ч.</w:t>
            </w:r>
          </w:p>
        </w:tc>
        <w:tc>
          <w:tcPr>
            <w:tcW w:w="1753"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8</w:t>
            </w:r>
          </w:p>
        </w:tc>
        <w:tc>
          <w:tcPr>
            <w:tcW w:w="1704"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393</w:t>
            </w:r>
          </w:p>
        </w:tc>
        <w:tc>
          <w:tcPr>
            <w:tcW w:w="1870" w:type="dxa"/>
          </w:tcPr>
          <w:p w:rsidR="00986D8D" w:rsidRPr="005007F1"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365</w:t>
            </w:r>
          </w:p>
        </w:tc>
      </w:tr>
      <w:tr w:rsidR="00986D8D" w:rsidRPr="005007F1" w:rsidTr="0061223B">
        <w:tc>
          <w:tcPr>
            <w:tcW w:w="2766" w:type="dxa"/>
          </w:tcPr>
          <w:p w:rsidR="00986D8D" w:rsidRPr="005007F1" w:rsidRDefault="00986D8D"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lastRenderedPageBreak/>
              <w:t>Не применяются налоговые льготы</w:t>
            </w:r>
          </w:p>
        </w:tc>
        <w:tc>
          <w:tcPr>
            <w:tcW w:w="1753"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5</w:t>
            </w:r>
          </w:p>
        </w:tc>
        <w:tc>
          <w:tcPr>
            <w:tcW w:w="1704"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372</w:t>
            </w:r>
          </w:p>
        </w:tc>
        <w:tc>
          <w:tcPr>
            <w:tcW w:w="1870" w:type="dxa"/>
          </w:tcPr>
          <w:p w:rsidR="00986D8D" w:rsidRPr="005007F1"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341</w:t>
            </w:r>
          </w:p>
        </w:tc>
      </w:tr>
      <w:tr w:rsidR="00986D8D" w:rsidRPr="005007F1" w:rsidTr="0061223B">
        <w:tc>
          <w:tcPr>
            <w:tcW w:w="2766" w:type="dxa"/>
          </w:tcPr>
          <w:p w:rsidR="00986D8D" w:rsidRPr="005007F1" w:rsidRDefault="00986D8D"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t>Применяются налоговые льготы</w:t>
            </w:r>
          </w:p>
        </w:tc>
        <w:tc>
          <w:tcPr>
            <w:tcW w:w="1753"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3</w:t>
            </w:r>
          </w:p>
        </w:tc>
        <w:tc>
          <w:tcPr>
            <w:tcW w:w="1704"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162</w:t>
            </w:r>
          </w:p>
        </w:tc>
        <w:tc>
          <w:tcPr>
            <w:tcW w:w="1870" w:type="dxa"/>
          </w:tcPr>
          <w:p w:rsidR="00986D8D" w:rsidRPr="005007F1"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144</w:t>
            </w:r>
          </w:p>
        </w:tc>
      </w:tr>
      <w:tr w:rsidR="00986D8D" w:rsidRPr="005007F1" w:rsidTr="0061223B">
        <w:tc>
          <w:tcPr>
            <w:tcW w:w="2766" w:type="dxa"/>
          </w:tcPr>
          <w:p w:rsidR="00986D8D" w:rsidRPr="005007F1" w:rsidRDefault="00986D8D"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участков уточненных в базе данных налоговых </w:t>
            </w:r>
          </w:p>
          <w:p w:rsidR="00986D8D" w:rsidRPr="005007F1" w:rsidRDefault="00986D8D"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органов</w:t>
            </w:r>
          </w:p>
        </w:tc>
        <w:tc>
          <w:tcPr>
            <w:tcW w:w="1753"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10</w:t>
            </w:r>
          </w:p>
        </w:tc>
        <w:tc>
          <w:tcPr>
            <w:tcW w:w="1704"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361</w:t>
            </w:r>
          </w:p>
        </w:tc>
        <w:tc>
          <w:tcPr>
            <w:tcW w:w="1870" w:type="dxa"/>
          </w:tcPr>
          <w:p w:rsidR="00986D8D" w:rsidRPr="005007F1"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313</w:t>
            </w:r>
          </w:p>
        </w:tc>
      </w:tr>
      <w:tr w:rsidR="00986D8D" w:rsidRPr="005007F1" w:rsidTr="0061223B">
        <w:tc>
          <w:tcPr>
            <w:tcW w:w="2766" w:type="dxa"/>
          </w:tcPr>
          <w:p w:rsidR="00986D8D" w:rsidRPr="005007F1" w:rsidRDefault="00986D8D"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w:t>
            </w:r>
            <w:proofErr w:type="gramStart"/>
            <w:r w:rsidRPr="005007F1">
              <w:rPr>
                <w:rFonts w:ascii="Times New Roman" w:eastAsia="Times New Roman" w:hAnsi="Times New Roman" w:cs="Times New Roman"/>
                <w:lang w:eastAsia="ru-RU"/>
              </w:rPr>
              <w:t>участков</w:t>
            </w:r>
            <w:proofErr w:type="gramEnd"/>
            <w:r w:rsidRPr="005007F1">
              <w:rPr>
                <w:rFonts w:ascii="Times New Roman" w:eastAsia="Times New Roman" w:hAnsi="Times New Roman" w:cs="Times New Roman"/>
                <w:lang w:eastAsia="ru-RU"/>
              </w:rPr>
              <w:t xml:space="preserve"> к которым предъявлен налог к уплате</w:t>
            </w:r>
          </w:p>
        </w:tc>
        <w:tc>
          <w:tcPr>
            <w:tcW w:w="1753"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7</w:t>
            </w:r>
          </w:p>
        </w:tc>
        <w:tc>
          <w:tcPr>
            <w:tcW w:w="1704"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341</w:t>
            </w:r>
          </w:p>
        </w:tc>
        <w:tc>
          <w:tcPr>
            <w:tcW w:w="1870" w:type="dxa"/>
          </w:tcPr>
          <w:p w:rsidR="00986D8D" w:rsidRPr="005007F1"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296</w:t>
            </w:r>
          </w:p>
        </w:tc>
      </w:tr>
      <w:tr w:rsidR="00986D8D" w:rsidRPr="005007F1" w:rsidTr="0061223B">
        <w:tc>
          <w:tcPr>
            <w:tcW w:w="2766" w:type="dxa"/>
          </w:tcPr>
          <w:p w:rsidR="00986D8D" w:rsidRPr="005007F1" w:rsidRDefault="00986D8D"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i/>
                <w:lang w:eastAsia="ru-RU"/>
              </w:rPr>
              <w:t>Налогооблагаемая база</w:t>
            </w:r>
            <w:r w:rsidRPr="005007F1">
              <w:rPr>
                <w:rFonts w:ascii="Times New Roman" w:eastAsia="Times New Roman" w:hAnsi="Times New Roman" w:cs="Times New Roman"/>
                <w:lang w:eastAsia="ru-RU"/>
              </w:rPr>
              <w:t xml:space="preserve"> по земельному налогу</w:t>
            </w:r>
          </w:p>
        </w:tc>
        <w:tc>
          <w:tcPr>
            <w:tcW w:w="1753"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10 675</w:t>
            </w:r>
          </w:p>
        </w:tc>
        <w:tc>
          <w:tcPr>
            <w:tcW w:w="1704" w:type="dxa"/>
            <w:vAlign w:val="center"/>
          </w:tcPr>
          <w:p w:rsidR="00986D8D" w:rsidRPr="00986D8D" w:rsidRDefault="00986D8D" w:rsidP="0061223B">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194 169</w:t>
            </w:r>
          </w:p>
        </w:tc>
        <w:tc>
          <w:tcPr>
            <w:tcW w:w="1870"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13 069</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177 804</w:t>
            </w:r>
          </w:p>
        </w:tc>
      </w:tr>
      <w:tr w:rsidR="00986D8D" w:rsidRPr="005007F1" w:rsidTr="0061223B">
        <w:tc>
          <w:tcPr>
            <w:tcW w:w="2766" w:type="dxa"/>
          </w:tcPr>
          <w:p w:rsidR="00986D8D" w:rsidRPr="005007F1" w:rsidRDefault="00986D8D" w:rsidP="002D02E6">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Налоговая база по земельному налогу с учетом льгот </w:t>
            </w:r>
          </w:p>
        </w:tc>
        <w:tc>
          <w:tcPr>
            <w:tcW w:w="1753"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10 675</w:t>
            </w:r>
          </w:p>
        </w:tc>
        <w:tc>
          <w:tcPr>
            <w:tcW w:w="1704" w:type="dxa"/>
            <w:vAlign w:val="center"/>
          </w:tcPr>
          <w:p w:rsidR="00986D8D" w:rsidRPr="00986D8D" w:rsidRDefault="00986D8D" w:rsidP="0061223B">
            <w:pPr>
              <w:jc w:val="center"/>
              <w:rPr>
                <w:rFonts w:ascii="Times New Roman" w:hAnsi="Times New Roman" w:cs="Times New Roman"/>
                <w:bCs/>
                <w:color w:val="000000"/>
                <w:sz w:val="28"/>
                <w:szCs w:val="28"/>
              </w:rPr>
            </w:pPr>
          </w:p>
        </w:tc>
        <w:tc>
          <w:tcPr>
            <w:tcW w:w="1870"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12 124</w:t>
            </w:r>
          </w:p>
        </w:tc>
        <w:tc>
          <w:tcPr>
            <w:tcW w:w="1687" w:type="dxa"/>
            <w:vAlign w:val="center"/>
          </w:tcPr>
          <w:p w:rsidR="00986D8D" w:rsidRPr="00EF5555" w:rsidRDefault="00986D8D">
            <w:pPr>
              <w:jc w:val="center"/>
              <w:rPr>
                <w:rFonts w:ascii="Times New Roman" w:hAnsi="Times New Roman" w:cs="Times New Roman"/>
                <w:bCs/>
                <w:color w:val="000000"/>
                <w:sz w:val="28"/>
                <w:szCs w:val="28"/>
              </w:rPr>
            </w:pPr>
          </w:p>
        </w:tc>
      </w:tr>
      <w:tr w:rsidR="00986D8D" w:rsidRPr="005007F1" w:rsidTr="0061223B">
        <w:tc>
          <w:tcPr>
            <w:tcW w:w="2766" w:type="dxa"/>
          </w:tcPr>
          <w:p w:rsidR="00986D8D" w:rsidRPr="005007F1" w:rsidRDefault="00986D8D" w:rsidP="003B6BAF">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Сумма </w:t>
            </w:r>
            <w:proofErr w:type="gramStart"/>
            <w:r w:rsidRPr="005007F1">
              <w:rPr>
                <w:rFonts w:ascii="Times New Roman" w:eastAsia="Times New Roman" w:hAnsi="Times New Roman" w:cs="Times New Roman"/>
                <w:i/>
                <w:lang w:eastAsia="ru-RU"/>
              </w:rPr>
              <w:t>налога</w:t>
            </w:r>
            <w:proofErr w:type="gramEnd"/>
            <w:r w:rsidRPr="005007F1">
              <w:rPr>
                <w:rFonts w:ascii="Times New Roman" w:eastAsia="Times New Roman" w:hAnsi="Times New Roman" w:cs="Times New Roman"/>
                <w:i/>
                <w:lang w:eastAsia="ru-RU"/>
              </w:rPr>
              <w:t xml:space="preserve"> подлежащая уплату в бюджет</w:t>
            </w:r>
          </w:p>
        </w:tc>
        <w:tc>
          <w:tcPr>
            <w:tcW w:w="1753" w:type="dxa"/>
            <w:vAlign w:val="center"/>
          </w:tcPr>
          <w:p w:rsidR="00986D8D" w:rsidRPr="00986D8D" w:rsidRDefault="00986D8D">
            <w:pPr>
              <w:jc w:val="center"/>
              <w:rPr>
                <w:rFonts w:ascii="Times New Roman" w:hAnsi="Times New Roman" w:cs="Times New Roman"/>
                <w:bCs/>
                <w:color w:val="000000"/>
                <w:sz w:val="28"/>
                <w:szCs w:val="28"/>
              </w:rPr>
            </w:pPr>
            <w:r w:rsidRPr="00986D8D">
              <w:rPr>
                <w:rFonts w:ascii="Times New Roman" w:hAnsi="Times New Roman" w:cs="Times New Roman"/>
                <w:bCs/>
                <w:color w:val="000000"/>
                <w:sz w:val="28"/>
                <w:szCs w:val="28"/>
              </w:rPr>
              <w:t>26</w:t>
            </w:r>
          </w:p>
        </w:tc>
        <w:tc>
          <w:tcPr>
            <w:tcW w:w="1704" w:type="dxa"/>
          </w:tcPr>
          <w:p w:rsidR="00986D8D"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305</w:t>
            </w:r>
          </w:p>
        </w:tc>
        <w:tc>
          <w:tcPr>
            <w:tcW w:w="1870" w:type="dxa"/>
            <w:vAlign w:val="center"/>
          </w:tcPr>
          <w:p w:rsidR="00986D8D" w:rsidRPr="00EF5555" w:rsidRDefault="00986D8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w:t>
            </w:r>
          </w:p>
        </w:tc>
        <w:tc>
          <w:tcPr>
            <w:tcW w:w="1687" w:type="dxa"/>
          </w:tcPr>
          <w:p w:rsidR="00986D8D" w:rsidRPr="00EF5555" w:rsidRDefault="00986D8D"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w:t>
            </w:r>
          </w:p>
        </w:tc>
      </w:tr>
      <w:tr w:rsidR="003C09D6" w:rsidRPr="005007F1" w:rsidTr="005078D0">
        <w:tc>
          <w:tcPr>
            <w:tcW w:w="2766" w:type="dxa"/>
          </w:tcPr>
          <w:p w:rsidR="003C09D6" w:rsidRPr="005007F1" w:rsidRDefault="003C09D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Льгота по уплате земельного налога</w:t>
            </w:r>
            <w:r w:rsidRPr="005007F1">
              <w:rPr>
                <w:rFonts w:ascii="Times New Roman" w:eastAsia="Times New Roman" w:hAnsi="Times New Roman" w:cs="Times New Roman"/>
                <w:i/>
                <w:lang w:eastAsia="ru-RU"/>
              </w:rPr>
              <w:t xml:space="preserve"> (Недоимка)</w:t>
            </w:r>
          </w:p>
        </w:tc>
        <w:tc>
          <w:tcPr>
            <w:tcW w:w="1753" w:type="dxa"/>
          </w:tcPr>
          <w:p w:rsidR="003C09D6" w:rsidRPr="00986D8D" w:rsidRDefault="00986D8D" w:rsidP="0061223B">
            <w:pPr>
              <w:jc w:val="center"/>
              <w:rPr>
                <w:rFonts w:ascii="Times New Roman" w:eastAsia="Times New Roman" w:hAnsi="Times New Roman" w:cs="Times New Roman"/>
                <w:sz w:val="28"/>
                <w:szCs w:val="28"/>
                <w:lang w:eastAsia="ru-RU"/>
              </w:rPr>
            </w:pPr>
            <w:r w:rsidRPr="00986D8D">
              <w:rPr>
                <w:rFonts w:ascii="Times New Roman" w:eastAsia="Times New Roman" w:hAnsi="Times New Roman" w:cs="Times New Roman"/>
                <w:sz w:val="28"/>
                <w:szCs w:val="28"/>
                <w:lang w:eastAsia="ru-RU"/>
              </w:rPr>
              <w:t>34</w:t>
            </w:r>
          </w:p>
        </w:tc>
        <w:tc>
          <w:tcPr>
            <w:tcW w:w="1704" w:type="dxa"/>
          </w:tcPr>
          <w:p w:rsidR="003C09D6" w:rsidRPr="00986D8D" w:rsidRDefault="003C09D6" w:rsidP="0061223B">
            <w:pPr>
              <w:jc w:val="center"/>
              <w:rPr>
                <w:rFonts w:ascii="Times New Roman" w:eastAsia="Times New Roman" w:hAnsi="Times New Roman" w:cs="Times New Roman"/>
                <w:sz w:val="28"/>
                <w:szCs w:val="28"/>
                <w:lang w:eastAsia="ru-RU"/>
              </w:rPr>
            </w:pPr>
          </w:p>
        </w:tc>
        <w:tc>
          <w:tcPr>
            <w:tcW w:w="1870" w:type="dxa"/>
          </w:tcPr>
          <w:p w:rsidR="003C09D6" w:rsidRPr="005007F1"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687" w:type="dxa"/>
          </w:tcPr>
          <w:p w:rsidR="003C09D6" w:rsidRPr="00EF5555" w:rsidRDefault="003C09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B84885" w:rsidRPr="002D2AF9" w:rsidRDefault="00B84885" w:rsidP="003B6BAF">
      <w:pPr>
        <w:spacing w:after="0"/>
        <w:jc w:val="both"/>
        <w:rPr>
          <w:rFonts w:ascii="Times New Roman" w:eastAsia="Times New Roman" w:hAnsi="Times New Roman" w:cs="Times New Roman"/>
          <w:sz w:val="16"/>
          <w:szCs w:val="16"/>
          <w:lang w:eastAsia="ru-RU"/>
        </w:rPr>
      </w:pPr>
    </w:p>
    <w:p w:rsidR="00B64A6F" w:rsidRDefault="003B6BAF" w:rsidP="003B6BAF">
      <w:pPr>
        <w:spacing w:after="0"/>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на территории </w:t>
      </w:r>
      <w:r w:rsidR="00ED08F2">
        <w:rPr>
          <w:rFonts w:ascii="Times New Roman" w:eastAsia="Times New Roman" w:hAnsi="Times New Roman" w:cs="Times New Roman"/>
          <w:sz w:val="28"/>
          <w:szCs w:val="28"/>
          <w:lang w:eastAsia="ru-RU"/>
        </w:rPr>
        <w:t>Рождественского сельского</w:t>
      </w:r>
      <w:r w:rsidR="00775814">
        <w:rPr>
          <w:rFonts w:ascii="Times New Roman" w:eastAsia="Times New Roman" w:hAnsi="Times New Roman" w:cs="Times New Roman"/>
          <w:sz w:val="28"/>
          <w:szCs w:val="28"/>
          <w:lang w:eastAsia="ru-RU"/>
        </w:rPr>
        <w:t xml:space="preserve"> поселения</w:t>
      </w:r>
      <w:r w:rsidRPr="00FC5662">
        <w:rPr>
          <w:rFonts w:ascii="Times New Roman" w:eastAsia="Times New Roman" w:hAnsi="Times New Roman" w:cs="Times New Roman"/>
          <w:sz w:val="28"/>
          <w:szCs w:val="28"/>
          <w:lang w:eastAsia="ru-RU"/>
        </w:rPr>
        <w:t xml:space="preserve"> </w:t>
      </w:r>
    </w:p>
    <w:p w:rsidR="00B64A6F" w:rsidRDefault="00B64A6F" w:rsidP="004472B9">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w:t>
      </w:r>
      <w:r w:rsidR="003B6BAF" w:rsidRPr="00B64A6F">
        <w:rPr>
          <w:rFonts w:ascii="Times New Roman" w:eastAsia="Times New Roman" w:hAnsi="Times New Roman" w:cs="Times New Roman"/>
          <w:b/>
          <w:sz w:val="28"/>
          <w:szCs w:val="28"/>
          <w:lang w:eastAsia="ru-RU"/>
        </w:rPr>
        <w:t>арегистрировано</w:t>
      </w:r>
      <w:r>
        <w:rPr>
          <w:rFonts w:ascii="Times New Roman" w:eastAsia="Times New Roman" w:hAnsi="Times New Roman" w:cs="Times New Roman"/>
          <w:b/>
          <w:sz w:val="28"/>
          <w:szCs w:val="28"/>
          <w:lang w:eastAsia="ru-RU"/>
        </w:rPr>
        <w:t>:</w:t>
      </w:r>
    </w:p>
    <w:p w:rsidR="00EF5555" w:rsidRDefault="00EF5555" w:rsidP="00EF5555">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B042FD">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B042FD">
        <w:rPr>
          <w:rFonts w:ascii="Times New Roman" w:eastAsia="Times New Roman" w:hAnsi="Times New Roman" w:cs="Times New Roman"/>
          <w:sz w:val="28"/>
          <w:szCs w:val="28"/>
          <w:lang w:eastAsia="ru-RU"/>
        </w:rPr>
        <w:t>401</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5555" w:rsidRDefault="00B042FD" w:rsidP="00EF555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F5555" w:rsidRPr="00FC5662">
        <w:rPr>
          <w:rFonts w:ascii="Times New Roman" w:eastAsia="Times New Roman" w:hAnsi="Times New Roman" w:cs="Times New Roman"/>
          <w:sz w:val="28"/>
          <w:szCs w:val="28"/>
          <w:lang w:eastAsia="ru-RU"/>
        </w:rPr>
        <w:t xml:space="preserve"> юридических лиц </w:t>
      </w:r>
      <w:r w:rsidR="00EF555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393</w:t>
      </w:r>
      <w:r w:rsidR="00EF5555">
        <w:rPr>
          <w:rFonts w:ascii="Times New Roman" w:eastAsia="Times New Roman" w:hAnsi="Times New Roman" w:cs="Times New Roman"/>
          <w:sz w:val="28"/>
          <w:szCs w:val="28"/>
          <w:lang w:eastAsia="ru-RU"/>
        </w:rPr>
        <w:t xml:space="preserve"> физическое лицо.</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7D505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7921E7">
        <w:rPr>
          <w:rFonts w:ascii="Times New Roman" w:eastAsia="Times New Roman" w:hAnsi="Times New Roman" w:cs="Times New Roman"/>
          <w:sz w:val="28"/>
          <w:szCs w:val="28"/>
          <w:lang w:eastAsia="ru-RU"/>
        </w:rPr>
        <w:t>3</w:t>
      </w:r>
      <w:r w:rsidR="00106E06">
        <w:rPr>
          <w:rFonts w:ascii="Times New Roman" w:eastAsia="Times New Roman" w:hAnsi="Times New Roman" w:cs="Times New Roman"/>
          <w:sz w:val="28"/>
          <w:szCs w:val="28"/>
          <w:lang w:eastAsia="ru-RU"/>
        </w:rPr>
        <w:t>74</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E11CF" w:rsidRDefault="007D5056" w:rsidP="003B6B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4E11CF" w:rsidRPr="00FC5662">
        <w:rPr>
          <w:rFonts w:ascii="Times New Roman" w:eastAsia="Times New Roman" w:hAnsi="Times New Roman" w:cs="Times New Roman"/>
          <w:sz w:val="28"/>
          <w:szCs w:val="28"/>
          <w:lang w:eastAsia="ru-RU"/>
        </w:rPr>
        <w:t xml:space="preserve">юридических лиц </w:t>
      </w:r>
      <w:r w:rsidR="004E11C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36</w:t>
      </w:r>
      <w:r w:rsidR="007921E7">
        <w:rPr>
          <w:rFonts w:ascii="Times New Roman" w:eastAsia="Times New Roman" w:hAnsi="Times New Roman" w:cs="Times New Roman"/>
          <w:sz w:val="28"/>
          <w:szCs w:val="28"/>
          <w:lang w:eastAsia="ru-RU"/>
        </w:rPr>
        <w:t>5</w:t>
      </w:r>
      <w:r w:rsidR="004E11CF">
        <w:rPr>
          <w:rFonts w:ascii="Times New Roman" w:eastAsia="Times New Roman" w:hAnsi="Times New Roman" w:cs="Times New Roman"/>
          <w:sz w:val="28"/>
          <w:szCs w:val="28"/>
          <w:lang w:eastAsia="ru-RU"/>
        </w:rPr>
        <w:t xml:space="preserve"> физическое лицо. </w:t>
      </w:r>
    </w:p>
    <w:p w:rsidR="000078A7" w:rsidRDefault="003B6BAF"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B042FD">
        <w:rPr>
          <w:rFonts w:ascii="Times New Roman" w:eastAsia="Times New Roman" w:hAnsi="Times New Roman" w:cs="Times New Roman"/>
          <w:sz w:val="28"/>
          <w:szCs w:val="28"/>
          <w:lang w:eastAsia="ru-RU"/>
        </w:rPr>
        <w:t>2021</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B042FD">
        <w:rPr>
          <w:rFonts w:ascii="Times New Roman" w:eastAsia="Times New Roman" w:hAnsi="Times New Roman" w:cs="Times New Roman"/>
          <w:sz w:val="28"/>
          <w:szCs w:val="28"/>
          <w:lang w:eastAsia="ru-RU"/>
        </w:rPr>
        <w:t>2022</w:t>
      </w:r>
      <w:r w:rsidR="00775814">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sidR="00106E06">
        <w:rPr>
          <w:rFonts w:ascii="Times New Roman" w:eastAsia="Times New Roman" w:hAnsi="Times New Roman" w:cs="Times New Roman"/>
          <w:sz w:val="28"/>
          <w:szCs w:val="28"/>
          <w:lang w:eastAsia="ru-RU"/>
        </w:rPr>
        <w:t>увеличилось</w:t>
      </w:r>
      <w:r w:rsidRPr="00FC5662">
        <w:rPr>
          <w:rFonts w:ascii="Times New Roman" w:eastAsia="Times New Roman" w:hAnsi="Times New Roman" w:cs="Times New Roman"/>
          <w:sz w:val="28"/>
          <w:szCs w:val="28"/>
          <w:lang w:eastAsia="ru-RU"/>
        </w:rPr>
        <w:t xml:space="preserve"> на </w:t>
      </w:r>
      <w:r w:rsidR="00106E06">
        <w:rPr>
          <w:rFonts w:ascii="Times New Roman" w:eastAsia="Times New Roman" w:hAnsi="Times New Roman" w:cs="Times New Roman"/>
          <w:sz w:val="28"/>
          <w:szCs w:val="28"/>
          <w:lang w:eastAsia="ru-RU"/>
        </w:rPr>
        <w:t>+</w:t>
      </w:r>
      <w:r w:rsidR="00B042FD">
        <w:rPr>
          <w:rFonts w:ascii="Times New Roman" w:eastAsia="Times New Roman" w:hAnsi="Times New Roman" w:cs="Times New Roman"/>
          <w:sz w:val="28"/>
          <w:szCs w:val="28"/>
          <w:lang w:eastAsia="ru-RU"/>
        </w:rPr>
        <w:t>27</w:t>
      </w:r>
      <w:r w:rsidR="005C2470">
        <w:rPr>
          <w:rFonts w:ascii="Times New Roman" w:eastAsia="Times New Roman" w:hAnsi="Times New Roman" w:cs="Times New Roman"/>
          <w:sz w:val="28"/>
          <w:szCs w:val="28"/>
          <w:lang w:eastAsia="ru-RU"/>
        </w:rPr>
        <w:t xml:space="preserve"> налогоплательщика или </w:t>
      </w:r>
      <w:r w:rsidR="00B042FD">
        <w:rPr>
          <w:rFonts w:ascii="Times New Roman" w:eastAsia="Times New Roman" w:hAnsi="Times New Roman" w:cs="Times New Roman"/>
          <w:sz w:val="28"/>
          <w:szCs w:val="28"/>
          <w:lang w:eastAsia="ru-RU"/>
        </w:rPr>
        <w:t>107,2</w:t>
      </w:r>
      <w:r w:rsidR="005C2470">
        <w:rPr>
          <w:rFonts w:ascii="Times New Roman" w:eastAsia="Times New Roman" w:hAnsi="Times New Roman" w:cs="Times New Roman"/>
          <w:sz w:val="28"/>
          <w:szCs w:val="28"/>
          <w:lang w:eastAsia="ru-RU"/>
        </w:rPr>
        <w:t>%</w:t>
      </w:r>
    </w:p>
    <w:p w:rsidR="00BD0F90" w:rsidRDefault="00BD0F90" w:rsidP="004472B9">
      <w:pPr>
        <w:spacing w:after="0"/>
        <w:jc w:val="center"/>
        <w:rPr>
          <w:rFonts w:ascii="Times New Roman" w:eastAsia="Times New Roman" w:hAnsi="Times New Roman" w:cs="Times New Roman"/>
          <w:b/>
          <w:sz w:val="28"/>
          <w:szCs w:val="28"/>
          <w:lang w:eastAsia="ru-RU"/>
        </w:rPr>
      </w:pPr>
    </w:p>
    <w:p w:rsidR="000078A7" w:rsidRPr="00B64A6F" w:rsidRDefault="000078A7" w:rsidP="004472B9">
      <w:pPr>
        <w:spacing w:after="0"/>
        <w:jc w:val="center"/>
        <w:rPr>
          <w:rFonts w:ascii="Times New Roman" w:eastAsia="Times New Roman" w:hAnsi="Times New Roman" w:cs="Times New Roman"/>
          <w:b/>
          <w:sz w:val="28"/>
          <w:szCs w:val="28"/>
          <w:lang w:eastAsia="ru-RU"/>
        </w:rPr>
      </w:pPr>
      <w:r w:rsidRPr="00B64A6F">
        <w:rPr>
          <w:rFonts w:ascii="Times New Roman" w:eastAsia="Times New Roman" w:hAnsi="Times New Roman" w:cs="Times New Roman"/>
          <w:b/>
          <w:sz w:val="28"/>
          <w:szCs w:val="28"/>
          <w:lang w:eastAsia="ru-RU"/>
        </w:rPr>
        <w:t>Н</w:t>
      </w:r>
      <w:r w:rsidR="003B6BAF" w:rsidRPr="00B64A6F">
        <w:rPr>
          <w:rFonts w:ascii="Times New Roman" w:eastAsia="Times New Roman" w:hAnsi="Times New Roman" w:cs="Times New Roman"/>
          <w:b/>
          <w:sz w:val="28"/>
          <w:szCs w:val="28"/>
          <w:lang w:eastAsia="ru-RU"/>
        </w:rPr>
        <w:t xml:space="preserve">алоговые льготы </w:t>
      </w:r>
      <w:r w:rsidRPr="00B64A6F">
        <w:rPr>
          <w:rFonts w:ascii="Times New Roman" w:eastAsia="Times New Roman" w:hAnsi="Times New Roman" w:cs="Times New Roman"/>
          <w:b/>
          <w:sz w:val="28"/>
          <w:szCs w:val="28"/>
          <w:lang w:eastAsia="ru-RU"/>
        </w:rPr>
        <w:t>применялись</w:t>
      </w:r>
      <w:r w:rsidR="00B64A6F" w:rsidRPr="00B64A6F">
        <w:rPr>
          <w:rFonts w:ascii="Times New Roman" w:eastAsia="Times New Roman" w:hAnsi="Times New Roman" w:cs="Times New Roman"/>
          <w:b/>
          <w:sz w:val="28"/>
          <w:szCs w:val="28"/>
          <w:lang w:eastAsia="ru-RU"/>
        </w:rPr>
        <w:t>:</w:t>
      </w:r>
    </w:p>
    <w:p w:rsidR="00B804F9" w:rsidRDefault="00B804F9" w:rsidP="00B804F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6930D5">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6930D5">
        <w:rPr>
          <w:rFonts w:ascii="Times New Roman" w:eastAsia="Times New Roman" w:hAnsi="Times New Roman" w:cs="Times New Roman"/>
          <w:sz w:val="28"/>
          <w:szCs w:val="28"/>
          <w:lang w:eastAsia="ru-RU"/>
        </w:rPr>
        <w:t>165</w:t>
      </w:r>
      <w:r w:rsidRPr="00FC5662">
        <w:rPr>
          <w:rFonts w:ascii="Times New Roman" w:eastAsia="Times New Roman" w:hAnsi="Times New Roman" w:cs="Times New Roman"/>
          <w:sz w:val="28"/>
          <w:szCs w:val="28"/>
          <w:lang w:eastAsia="ru-RU"/>
        </w:rPr>
        <w:t xml:space="preserve"> налогоплательщиков,</w:t>
      </w:r>
    </w:p>
    <w:p w:rsidR="00B804F9" w:rsidRDefault="00B804F9" w:rsidP="00B804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C5662">
        <w:rPr>
          <w:rFonts w:ascii="Times New Roman" w:eastAsia="Times New Roman" w:hAnsi="Times New Roman" w:cs="Times New Roman"/>
          <w:sz w:val="28"/>
          <w:szCs w:val="28"/>
          <w:lang w:eastAsia="ru-RU"/>
        </w:rPr>
        <w:t xml:space="preserve"> юридических лиц и </w:t>
      </w:r>
      <w:r w:rsidR="00A234D8">
        <w:rPr>
          <w:rFonts w:ascii="Times New Roman" w:eastAsia="Times New Roman" w:hAnsi="Times New Roman" w:cs="Times New Roman"/>
          <w:sz w:val="28"/>
          <w:szCs w:val="28"/>
          <w:lang w:eastAsia="ru-RU"/>
        </w:rPr>
        <w:t>162</w:t>
      </w:r>
      <w:r w:rsidRPr="00FC5662">
        <w:rPr>
          <w:rFonts w:ascii="Times New Roman" w:eastAsia="Times New Roman" w:hAnsi="Times New Roman" w:cs="Times New Roman"/>
          <w:sz w:val="28"/>
          <w:szCs w:val="28"/>
          <w:lang w:eastAsia="ru-RU"/>
        </w:rPr>
        <w:t xml:space="preserve"> физическое лицо.  </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106E0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106E06">
        <w:rPr>
          <w:rFonts w:ascii="Times New Roman" w:eastAsia="Times New Roman" w:hAnsi="Times New Roman" w:cs="Times New Roman"/>
          <w:sz w:val="28"/>
          <w:szCs w:val="28"/>
          <w:lang w:eastAsia="ru-RU"/>
        </w:rPr>
        <w:t>148</w:t>
      </w:r>
      <w:r w:rsidRPr="00FC5662">
        <w:rPr>
          <w:rFonts w:ascii="Times New Roman" w:eastAsia="Times New Roman" w:hAnsi="Times New Roman" w:cs="Times New Roman"/>
          <w:sz w:val="28"/>
          <w:szCs w:val="28"/>
          <w:lang w:eastAsia="ru-RU"/>
        </w:rPr>
        <w:t xml:space="preserve"> налогоплательщиков,</w:t>
      </w:r>
    </w:p>
    <w:p w:rsidR="004E11CF" w:rsidRDefault="00106E06" w:rsidP="00007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11CF"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144</w:t>
      </w:r>
      <w:r w:rsidR="004E11CF" w:rsidRPr="00FC5662">
        <w:rPr>
          <w:rFonts w:ascii="Times New Roman" w:eastAsia="Times New Roman" w:hAnsi="Times New Roman" w:cs="Times New Roman"/>
          <w:sz w:val="28"/>
          <w:szCs w:val="28"/>
          <w:lang w:eastAsia="ru-RU"/>
        </w:rPr>
        <w:t xml:space="preserve"> физическое лицо.  </w:t>
      </w:r>
    </w:p>
    <w:p w:rsidR="000078A7" w:rsidRDefault="000078A7"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A234D8">
        <w:rPr>
          <w:rFonts w:ascii="Times New Roman" w:eastAsia="Times New Roman" w:hAnsi="Times New Roman" w:cs="Times New Roman"/>
          <w:sz w:val="28"/>
          <w:szCs w:val="28"/>
          <w:lang w:eastAsia="ru-RU"/>
        </w:rPr>
        <w:t>2021</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A234D8">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sidR="00A234D8">
        <w:rPr>
          <w:rFonts w:ascii="Times New Roman" w:eastAsia="Times New Roman" w:hAnsi="Times New Roman" w:cs="Times New Roman"/>
          <w:sz w:val="28"/>
          <w:szCs w:val="28"/>
          <w:lang w:eastAsia="ru-RU"/>
        </w:rPr>
        <w:t>увеличилось</w:t>
      </w:r>
      <w:r w:rsidRPr="00FC5662">
        <w:rPr>
          <w:rFonts w:ascii="Times New Roman" w:eastAsia="Times New Roman" w:hAnsi="Times New Roman" w:cs="Times New Roman"/>
          <w:sz w:val="28"/>
          <w:szCs w:val="28"/>
          <w:lang w:eastAsia="ru-RU"/>
        </w:rPr>
        <w:t xml:space="preserve"> на </w:t>
      </w:r>
      <w:r w:rsidR="00A234D8">
        <w:rPr>
          <w:rFonts w:ascii="Times New Roman" w:eastAsia="Times New Roman" w:hAnsi="Times New Roman" w:cs="Times New Roman"/>
          <w:sz w:val="28"/>
          <w:szCs w:val="28"/>
          <w:lang w:eastAsia="ru-RU"/>
        </w:rPr>
        <w:t>21</w:t>
      </w:r>
      <w:r w:rsidR="00631C54">
        <w:rPr>
          <w:rFonts w:ascii="Times New Roman" w:eastAsia="Times New Roman" w:hAnsi="Times New Roman" w:cs="Times New Roman"/>
          <w:sz w:val="28"/>
          <w:szCs w:val="28"/>
          <w:lang w:eastAsia="ru-RU"/>
        </w:rPr>
        <w:t xml:space="preserve"> </w:t>
      </w:r>
      <w:proofErr w:type="gramStart"/>
      <w:r w:rsidR="00631C54">
        <w:rPr>
          <w:rFonts w:ascii="Times New Roman" w:eastAsia="Times New Roman" w:hAnsi="Times New Roman" w:cs="Times New Roman"/>
          <w:sz w:val="28"/>
          <w:szCs w:val="28"/>
          <w:lang w:eastAsia="ru-RU"/>
        </w:rPr>
        <w:t>налогоплательщика</w:t>
      </w:r>
      <w:proofErr w:type="gramEnd"/>
      <w:r w:rsidR="00631C54">
        <w:rPr>
          <w:rFonts w:ascii="Times New Roman" w:eastAsia="Times New Roman" w:hAnsi="Times New Roman" w:cs="Times New Roman"/>
          <w:sz w:val="28"/>
          <w:szCs w:val="28"/>
          <w:lang w:eastAsia="ru-RU"/>
        </w:rPr>
        <w:t xml:space="preserve"> и составили </w:t>
      </w:r>
      <w:r w:rsidR="00A234D8">
        <w:rPr>
          <w:rFonts w:ascii="Times New Roman" w:eastAsia="Times New Roman" w:hAnsi="Times New Roman" w:cs="Times New Roman"/>
          <w:sz w:val="28"/>
          <w:szCs w:val="28"/>
          <w:lang w:eastAsia="ru-RU"/>
        </w:rPr>
        <w:t>111,5</w:t>
      </w:r>
      <w:r w:rsidR="00631C54">
        <w:rPr>
          <w:rFonts w:ascii="Times New Roman" w:eastAsia="Times New Roman" w:hAnsi="Times New Roman" w:cs="Times New Roman"/>
          <w:sz w:val="28"/>
          <w:szCs w:val="28"/>
          <w:lang w:eastAsia="ru-RU"/>
        </w:rPr>
        <w:t>%</w:t>
      </w:r>
    </w:p>
    <w:p w:rsidR="00FF663D" w:rsidRPr="002D2AF9" w:rsidRDefault="00FF663D" w:rsidP="00FF663D">
      <w:pPr>
        <w:spacing w:after="0"/>
        <w:rPr>
          <w:rFonts w:ascii="Times New Roman" w:eastAsia="Times New Roman" w:hAnsi="Times New Roman" w:cs="Times New Roman"/>
          <w:b/>
          <w:sz w:val="16"/>
          <w:szCs w:val="16"/>
          <w:lang w:eastAsia="ru-RU"/>
        </w:rPr>
      </w:pPr>
    </w:p>
    <w:p w:rsidR="004472B9" w:rsidRPr="00525542" w:rsidRDefault="004472B9" w:rsidP="00525542">
      <w:pPr>
        <w:spacing w:after="0"/>
        <w:ind w:left="708" w:firstLine="708"/>
        <w:jc w:val="center"/>
        <w:rPr>
          <w:rFonts w:ascii="Times New Roman" w:eastAsia="Times New Roman" w:hAnsi="Times New Roman" w:cs="Times New Roman"/>
          <w:b/>
          <w:sz w:val="28"/>
          <w:szCs w:val="28"/>
          <w:lang w:eastAsia="ru-RU"/>
        </w:rPr>
      </w:pPr>
      <w:r w:rsidRPr="004472B9">
        <w:rPr>
          <w:rFonts w:ascii="Times New Roman" w:eastAsia="Times New Roman" w:hAnsi="Times New Roman" w:cs="Times New Roman"/>
          <w:b/>
          <w:sz w:val="28"/>
          <w:szCs w:val="28"/>
          <w:lang w:eastAsia="ru-RU"/>
        </w:rPr>
        <w:t>Количество земельных участков уточненных в базе данных налоговых органов</w:t>
      </w:r>
    </w:p>
    <w:p w:rsidR="00B2362B" w:rsidRDefault="00106E06" w:rsidP="00B2362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2362B" w:rsidRPr="00FC5662">
        <w:rPr>
          <w:rFonts w:ascii="Times New Roman" w:eastAsia="Times New Roman" w:hAnsi="Times New Roman" w:cs="Times New Roman"/>
          <w:sz w:val="28"/>
          <w:szCs w:val="28"/>
          <w:lang w:eastAsia="ru-RU"/>
        </w:rPr>
        <w:t xml:space="preserve">в </w:t>
      </w:r>
      <w:r w:rsidR="00A234D8">
        <w:rPr>
          <w:rFonts w:ascii="Times New Roman" w:eastAsia="Times New Roman" w:hAnsi="Times New Roman" w:cs="Times New Roman"/>
          <w:sz w:val="28"/>
          <w:szCs w:val="28"/>
          <w:lang w:eastAsia="ru-RU"/>
        </w:rPr>
        <w:t>2022</w:t>
      </w:r>
      <w:r w:rsidR="00B2362B">
        <w:rPr>
          <w:rFonts w:ascii="Times New Roman" w:eastAsia="Times New Roman" w:hAnsi="Times New Roman" w:cs="Times New Roman"/>
          <w:sz w:val="28"/>
          <w:szCs w:val="28"/>
          <w:lang w:eastAsia="ru-RU"/>
        </w:rPr>
        <w:t xml:space="preserve"> году</w:t>
      </w:r>
      <w:r w:rsidR="00B2362B" w:rsidRPr="00FC5662">
        <w:rPr>
          <w:rFonts w:ascii="Times New Roman" w:eastAsia="Times New Roman" w:hAnsi="Times New Roman" w:cs="Times New Roman"/>
          <w:sz w:val="28"/>
          <w:szCs w:val="28"/>
          <w:lang w:eastAsia="ru-RU"/>
        </w:rPr>
        <w:t xml:space="preserve"> – </w:t>
      </w:r>
      <w:r w:rsidR="00A234D8">
        <w:rPr>
          <w:rFonts w:ascii="Times New Roman" w:eastAsia="Times New Roman" w:hAnsi="Times New Roman" w:cs="Times New Roman"/>
          <w:sz w:val="28"/>
          <w:szCs w:val="28"/>
          <w:lang w:eastAsia="ru-RU"/>
        </w:rPr>
        <w:t>371</w:t>
      </w:r>
      <w:r w:rsidR="00B2362B" w:rsidRPr="00FC5662">
        <w:rPr>
          <w:rFonts w:ascii="Times New Roman" w:eastAsia="Times New Roman" w:hAnsi="Times New Roman" w:cs="Times New Roman"/>
          <w:sz w:val="28"/>
          <w:szCs w:val="28"/>
          <w:lang w:eastAsia="ru-RU"/>
        </w:rPr>
        <w:t xml:space="preserve"> </w:t>
      </w:r>
      <w:r w:rsidR="00B2362B">
        <w:rPr>
          <w:rFonts w:ascii="Times New Roman" w:eastAsia="Times New Roman" w:hAnsi="Times New Roman" w:cs="Times New Roman"/>
          <w:sz w:val="28"/>
          <w:szCs w:val="28"/>
          <w:lang w:eastAsia="ru-RU"/>
        </w:rPr>
        <w:t>единиц</w:t>
      </w:r>
      <w:r w:rsidR="00B2362B" w:rsidRPr="00FC5662">
        <w:rPr>
          <w:rFonts w:ascii="Times New Roman" w:eastAsia="Times New Roman" w:hAnsi="Times New Roman" w:cs="Times New Roman"/>
          <w:sz w:val="28"/>
          <w:szCs w:val="28"/>
          <w:lang w:eastAsia="ru-RU"/>
        </w:rPr>
        <w:t>,</w:t>
      </w:r>
    </w:p>
    <w:p w:rsidR="00B2362B" w:rsidRDefault="00A234D8" w:rsidP="00B2362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2362B">
        <w:rPr>
          <w:rFonts w:ascii="Times New Roman" w:eastAsia="Times New Roman" w:hAnsi="Times New Roman" w:cs="Times New Roman"/>
          <w:sz w:val="28"/>
          <w:szCs w:val="28"/>
          <w:lang w:eastAsia="ru-RU"/>
        </w:rPr>
        <w:t xml:space="preserve"> ед.</w:t>
      </w:r>
      <w:r w:rsidR="00B2362B"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361</w:t>
      </w:r>
      <w:r w:rsidR="00B2362B">
        <w:rPr>
          <w:rFonts w:ascii="Times New Roman" w:eastAsia="Times New Roman" w:hAnsi="Times New Roman" w:cs="Times New Roman"/>
          <w:sz w:val="28"/>
          <w:szCs w:val="28"/>
          <w:lang w:eastAsia="ru-RU"/>
        </w:rPr>
        <w:t xml:space="preserve"> ед.</w:t>
      </w:r>
      <w:r w:rsidR="00B2362B" w:rsidRPr="00FC5662">
        <w:rPr>
          <w:rFonts w:ascii="Times New Roman" w:eastAsia="Times New Roman" w:hAnsi="Times New Roman" w:cs="Times New Roman"/>
          <w:sz w:val="28"/>
          <w:szCs w:val="28"/>
          <w:lang w:eastAsia="ru-RU"/>
        </w:rPr>
        <w:t xml:space="preserve"> физическое лицо.  </w:t>
      </w:r>
    </w:p>
    <w:p w:rsidR="00255C86" w:rsidRDefault="00106E06" w:rsidP="00255C8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55C86"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2021</w:t>
      </w:r>
      <w:r w:rsidR="00255C86">
        <w:rPr>
          <w:rFonts w:ascii="Times New Roman" w:eastAsia="Times New Roman" w:hAnsi="Times New Roman" w:cs="Times New Roman"/>
          <w:sz w:val="28"/>
          <w:szCs w:val="28"/>
          <w:lang w:eastAsia="ru-RU"/>
        </w:rPr>
        <w:t xml:space="preserve"> году</w:t>
      </w:r>
      <w:r w:rsidR="00255C86" w:rsidRPr="00FC566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345</w:t>
      </w:r>
      <w:r w:rsidR="00255C86" w:rsidRPr="00FC5662">
        <w:rPr>
          <w:rFonts w:ascii="Times New Roman" w:eastAsia="Times New Roman" w:hAnsi="Times New Roman" w:cs="Times New Roman"/>
          <w:sz w:val="28"/>
          <w:szCs w:val="28"/>
          <w:lang w:eastAsia="ru-RU"/>
        </w:rPr>
        <w:t xml:space="preserve"> </w:t>
      </w:r>
      <w:r w:rsidR="00255C86">
        <w:rPr>
          <w:rFonts w:ascii="Times New Roman" w:eastAsia="Times New Roman" w:hAnsi="Times New Roman" w:cs="Times New Roman"/>
          <w:sz w:val="28"/>
          <w:szCs w:val="28"/>
          <w:lang w:eastAsia="ru-RU"/>
        </w:rPr>
        <w:t>единиц</w:t>
      </w:r>
      <w:r w:rsidR="00255C86" w:rsidRPr="00FC5662">
        <w:rPr>
          <w:rFonts w:ascii="Times New Roman" w:eastAsia="Times New Roman" w:hAnsi="Times New Roman" w:cs="Times New Roman"/>
          <w:sz w:val="28"/>
          <w:szCs w:val="28"/>
          <w:lang w:eastAsia="ru-RU"/>
        </w:rPr>
        <w:t>,</w:t>
      </w:r>
    </w:p>
    <w:p w:rsidR="00255C86" w:rsidRDefault="00106E06"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313</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физическое лицо.  </w:t>
      </w:r>
    </w:p>
    <w:p w:rsidR="004472B9" w:rsidRDefault="00B2362B"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72B9" w:rsidRPr="00FC5662">
        <w:rPr>
          <w:rFonts w:ascii="Times New Roman" w:eastAsia="Times New Roman" w:hAnsi="Times New Roman" w:cs="Times New Roman"/>
          <w:sz w:val="28"/>
          <w:szCs w:val="28"/>
          <w:lang w:eastAsia="ru-RU"/>
        </w:rPr>
        <w:t xml:space="preserve">По сравнению с </w:t>
      </w:r>
      <w:r w:rsidR="00A234D8">
        <w:rPr>
          <w:rFonts w:ascii="Times New Roman" w:eastAsia="Times New Roman" w:hAnsi="Times New Roman" w:cs="Times New Roman"/>
          <w:sz w:val="28"/>
          <w:szCs w:val="28"/>
          <w:lang w:eastAsia="ru-RU"/>
        </w:rPr>
        <w:t>2021</w:t>
      </w:r>
      <w:r w:rsidR="004472B9" w:rsidRPr="00FC5662">
        <w:rPr>
          <w:rFonts w:ascii="Times New Roman" w:eastAsia="Times New Roman" w:hAnsi="Times New Roman" w:cs="Times New Roman"/>
          <w:sz w:val="28"/>
          <w:szCs w:val="28"/>
          <w:lang w:eastAsia="ru-RU"/>
        </w:rPr>
        <w:t xml:space="preserve"> годом, общее количество </w:t>
      </w:r>
      <w:r w:rsidR="000F2AE6">
        <w:rPr>
          <w:rFonts w:ascii="Times New Roman" w:eastAsia="Times New Roman" w:hAnsi="Times New Roman" w:cs="Times New Roman"/>
          <w:sz w:val="28"/>
          <w:szCs w:val="28"/>
          <w:lang w:eastAsia="ru-RU"/>
        </w:rPr>
        <w:t xml:space="preserve">земельных участков </w:t>
      </w:r>
      <w:r w:rsidR="004472B9" w:rsidRPr="00FC5662">
        <w:rPr>
          <w:rFonts w:ascii="Times New Roman" w:eastAsia="Times New Roman" w:hAnsi="Times New Roman" w:cs="Times New Roman"/>
          <w:sz w:val="28"/>
          <w:szCs w:val="28"/>
          <w:lang w:eastAsia="ru-RU"/>
        </w:rPr>
        <w:t xml:space="preserve">в </w:t>
      </w:r>
      <w:r w:rsidR="00A234D8">
        <w:rPr>
          <w:rFonts w:ascii="Times New Roman" w:eastAsia="Times New Roman" w:hAnsi="Times New Roman" w:cs="Times New Roman"/>
          <w:sz w:val="28"/>
          <w:szCs w:val="28"/>
          <w:lang w:eastAsia="ru-RU"/>
        </w:rPr>
        <w:t>2022</w:t>
      </w:r>
      <w:r w:rsidR="004472B9">
        <w:rPr>
          <w:rFonts w:ascii="Times New Roman" w:eastAsia="Times New Roman" w:hAnsi="Times New Roman" w:cs="Times New Roman"/>
          <w:sz w:val="28"/>
          <w:szCs w:val="28"/>
          <w:lang w:eastAsia="ru-RU"/>
        </w:rPr>
        <w:t xml:space="preserve"> году</w:t>
      </w:r>
      <w:r w:rsidR="004472B9" w:rsidRPr="00FC5662">
        <w:rPr>
          <w:rFonts w:ascii="Times New Roman" w:eastAsia="Times New Roman" w:hAnsi="Times New Roman" w:cs="Times New Roman"/>
          <w:sz w:val="28"/>
          <w:szCs w:val="28"/>
          <w:lang w:eastAsia="ru-RU"/>
        </w:rPr>
        <w:t xml:space="preserve"> </w:t>
      </w:r>
      <w:r w:rsidR="001B0A99">
        <w:rPr>
          <w:rFonts w:ascii="Times New Roman" w:eastAsia="Times New Roman" w:hAnsi="Times New Roman" w:cs="Times New Roman"/>
          <w:sz w:val="28"/>
          <w:szCs w:val="28"/>
          <w:lang w:eastAsia="ru-RU"/>
        </w:rPr>
        <w:t>увеличилось</w:t>
      </w:r>
      <w:r w:rsidR="004472B9" w:rsidRPr="00FC5662">
        <w:rPr>
          <w:rFonts w:ascii="Times New Roman" w:eastAsia="Times New Roman" w:hAnsi="Times New Roman" w:cs="Times New Roman"/>
          <w:sz w:val="28"/>
          <w:szCs w:val="28"/>
          <w:lang w:eastAsia="ru-RU"/>
        </w:rPr>
        <w:t xml:space="preserve"> на </w:t>
      </w:r>
      <w:r w:rsidR="00A234D8">
        <w:rPr>
          <w:rFonts w:ascii="Times New Roman" w:eastAsia="Times New Roman" w:hAnsi="Times New Roman" w:cs="Times New Roman"/>
          <w:sz w:val="28"/>
          <w:szCs w:val="28"/>
          <w:lang w:eastAsia="ru-RU"/>
        </w:rPr>
        <w:t>26</w:t>
      </w:r>
      <w:r w:rsidR="004472B9" w:rsidRPr="00FC5662">
        <w:rPr>
          <w:rFonts w:ascii="Times New Roman" w:eastAsia="Times New Roman" w:hAnsi="Times New Roman" w:cs="Times New Roman"/>
          <w:sz w:val="28"/>
          <w:szCs w:val="28"/>
          <w:lang w:eastAsia="ru-RU"/>
        </w:rPr>
        <w:t xml:space="preserve"> </w:t>
      </w:r>
      <w:proofErr w:type="gramStart"/>
      <w:r w:rsidR="0056711E">
        <w:rPr>
          <w:rFonts w:ascii="Times New Roman" w:eastAsia="Times New Roman" w:hAnsi="Times New Roman" w:cs="Times New Roman"/>
          <w:sz w:val="28"/>
          <w:szCs w:val="28"/>
          <w:lang w:eastAsia="ru-RU"/>
        </w:rPr>
        <w:t>единиц</w:t>
      </w:r>
      <w:r>
        <w:rPr>
          <w:rFonts w:ascii="Times New Roman" w:eastAsia="Times New Roman" w:hAnsi="Times New Roman" w:cs="Times New Roman"/>
          <w:sz w:val="28"/>
          <w:szCs w:val="28"/>
          <w:lang w:eastAsia="ru-RU"/>
        </w:rPr>
        <w:t>ы</w:t>
      </w:r>
      <w:proofErr w:type="gramEnd"/>
      <w:r w:rsidR="004472B9" w:rsidRPr="00FC5662">
        <w:rPr>
          <w:rFonts w:ascii="Times New Roman" w:eastAsia="Times New Roman" w:hAnsi="Times New Roman" w:cs="Times New Roman"/>
          <w:sz w:val="28"/>
          <w:szCs w:val="28"/>
          <w:lang w:eastAsia="ru-RU"/>
        </w:rPr>
        <w:t xml:space="preserve"> </w:t>
      </w:r>
      <w:r w:rsidR="00631C54">
        <w:rPr>
          <w:rFonts w:ascii="Times New Roman" w:eastAsia="Times New Roman" w:hAnsi="Times New Roman" w:cs="Times New Roman"/>
          <w:sz w:val="28"/>
          <w:szCs w:val="28"/>
          <w:lang w:eastAsia="ru-RU"/>
        </w:rPr>
        <w:t xml:space="preserve">и составили </w:t>
      </w:r>
      <w:r w:rsidR="00A234D8">
        <w:rPr>
          <w:rFonts w:ascii="Times New Roman" w:eastAsia="Times New Roman" w:hAnsi="Times New Roman" w:cs="Times New Roman"/>
          <w:sz w:val="28"/>
          <w:szCs w:val="28"/>
          <w:lang w:eastAsia="ru-RU"/>
        </w:rPr>
        <w:t>107,5</w:t>
      </w:r>
      <w:r w:rsidR="00631C54">
        <w:rPr>
          <w:rFonts w:ascii="Times New Roman" w:eastAsia="Times New Roman" w:hAnsi="Times New Roman" w:cs="Times New Roman"/>
          <w:sz w:val="28"/>
          <w:szCs w:val="28"/>
          <w:lang w:eastAsia="ru-RU"/>
        </w:rPr>
        <w:t>%</w:t>
      </w:r>
    </w:p>
    <w:p w:rsidR="00FF663D" w:rsidRDefault="003B6BAF" w:rsidP="00FB14C3">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Основную долю </w:t>
      </w:r>
      <w:r w:rsidRPr="00FC5662">
        <w:rPr>
          <w:rFonts w:ascii="Times New Roman" w:eastAsia="Times New Roman" w:hAnsi="Times New Roman" w:cs="Times New Roman"/>
          <w:i/>
          <w:sz w:val="28"/>
          <w:szCs w:val="28"/>
          <w:lang w:eastAsia="ru-RU"/>
        </w:rPr>
        <w:t>земельных участков, учтенных в базе данных налоговых органов,</w:t>
      </w:r>
      <w:r w:rsidRPr="00FC5662">
        <w:rPr>
          <w:rFonts w:ascii="Times New Roman" w:eastAsia="Times New Roman" w:hAnsi="Times New Roman" w:cs="Times New Roman"/>
          <w:sz w:val="28"/>
          <w:szCs w:val="28"/>
          <w:lang w:eastAsia="ru-RU"/>
        </w:rPr>
        <w:t xml:space="preserve"> составляют земельные участки по физическим лицам. </w:t>
      </w:r>
    </w:p>
    <w:p w:rsidR="00106E06" w:rsidRDefault="00106E06" w:rsidP="003B102E">
      <w:pPr>
        <w:spacing w:after="0"/>
        <w:jc w:val="center"/>
        <w:rPr>
          <w:rFonts w:ascii="Times New Roman" w:eastAsia="Times New Roman" w:hAnsi="Times New Roman" w:cs="Times New Roman"/>
          <w:b/>
          <w:i/>
          <w:sz w:val="28"/>
          <w:szCs w:val="28"/>
          <w:lang w:eastAsia="ru-RU"/>
        </w:rPr>
      </w:pPr>
    </w:p>
    <w:p w:rsidR="00642015" w:rsidRPr="003B102E" w:rsidRDefault="003B6BAF" w:rsidP="003B102E">
      <w:pPr>
        <w:spacing w:after="0"/>
        <w:jc w:val="center"/>
        <w:rPr>
          <w:rFonts w:ascii="Times New Roman" w:eastAsia="Times New Roman" w:hAnsi="Times New Roman" w:cs="Times New Roman"/>
          <w:b/>
          <w:sz w:val="28"/>
          <w:szCs w:val="28"/>
          <w:lang w:eastAsia="ru-RU"/>
        </w:rPr>
      </w:pPr>
      <w:r w:rsidRPr="00B97586">
        <w:rPr>
          <w:rFonts w:ascii="Times New Roman" w:eastAsia="Times New Roman" w:hAnsi="Times New Roman" w:cs="Times New Roman"/>
          <w:b/>
          <w:i/>
          <w:sz w:val="28"/>
          <w:szCs w:val="28"/>
          <w:lang w:eastAsia="ru-RU"/>
        </w:rPr>
        <w:t>Налогооблагаемая база</w:t>
      </w:r>
      <w:r w:rsidRPr="00B97586">
        <w:rPr>
          <w:rFonts w:ascii="Times New Roman" w:eastAsia="Times New Roman" w:hAnsi="Times New Roman" w:cs="Times New Roman"/>
          <w:b/>
          <w:sz w:val="28"/>
          <w:szCs w:val="28"/>
          <w:lang w:eastAsia="ru-RU"/>
        </w:rPr>
        <w:t xml:space="preserve"> по земельному налогу</w:t>
      </w:r>
    </w:p>
    <w:p w:rsidR="00CF7F6D" w:rsidRPr="00B97586" w:rsidRDefault="00CF7F6D" w:rsidP="00A234D8">
      <w:pPr>
        <w:spacing w:after="0" w:line="240" w:lineRule="auto"/>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A234D8">
        <w:rPr>
          <w:rFonts w:ascii="Times New Roman" w:eastAsia="Times New Roman" w:hAnsi="Times New Roman" w:cs="Times New Roman"/>
          <w:sz w:val="28"/>
          <w:szCs w:val="28"/>
          <w:lang w:eastAsia="ru-RU"/>
        </w:rPr>
        <w:t>2022</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sidR="00A234D8">
        <w:rPr>
          <w:rFonts w:ascii="Times New Roman" w:eastAsia="Times New Roman" w:hAnsi="Times New Roman" w:cs="Times New Roman"/>
          <w:sz w:val="28"/>
          <w:szCs w:val="28"/>
          <w:lang w:eastAsia="ru-RU"/>
        </w:rPr>
        <w:t>204 844</w:t>
      </w:r>
      <w:r>
        <w:rPr>
          <w:rFonts w:ascii="Times New Roman" w:eastAsia="Times New Roman" w:hAnsi="Times New Roman" w:cs="Times New Roman"/>
          <w:sz w:val="28"/>
          <w:szCs w:val="28"/>
          <w:lang w:eastAsia="ru-RU"/>
        </w:rPr>
        <w:t>,</w:t>
      </w:r>
    </w:p>
    <w:p w:rsidR="00CF7F6D" w:rsidRDefault="00CF7F6D" w:rsidP="00A234D8">
      <w:pPr>
        <w:spacing w:after="0" w:line="240" w:lineRule="auto"/>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для юридических лиц </w:t>
      </w:r>
      <w:r w:rsidR="00A234D8">
        <w:rPr>
          <w:rFonts w:ascii="Times New Roman" w:eastAsia="Times New Roman" w:hAnsi="Times New Roman" w:cs="Times New Roman"/>
          <w:sz w:val="28"/>
          <w:szCs w:val="28"/>
          <w:lang w:eastAsia="ru-RU"/>
        </w:rPr>
        <w:t>10 675</w:t>
      </w:r>
      <w:r w:rsidRPr="00B97586">
        <w:rPr>
          <w:rFonts w:ascii="Times New Roman" w:eastAsia="Times New Roman" w:hAnsi="Times New Roman" w:cs="Times New Roman"/>
          <w:sz w:val="28"/>
          <w:szCs w:val="28"/>
          <w:lang w:eastAsia="ru-RU"/>
        </w:rPr>
        <w:t xml:space="preserve"> и для физических лиц</w:t>
      </w:r>
      <w:r>
        <w:rPr>
          <w:rFonts w:ascii="Times New Roman" w:eastAsia="Times New Roman" w:hAnsi="Times New Roman" w:cs="Times New Roman"/>
          <w:sz w:val="28"/>
          <w:szCs w:val="28"/>
          <w:lang w:eastAsia="ru-RU"/>
        </w:rPr>
        <w:t xml:space="preserve"> </w:t>
      </w:r>
      <w:r w:rsidR="00A234D8">
        <w:rPr>
          <w:rFonts w:ascii="Times New Roman" w:eastAsia="Times New Roman" w:hAnsi="Times New Roman" w:cs="Times New Roman"/>
          <w:sz w:val="28"/>
          <w:szCs w:val="28"/>
          <w:lang w:eastAsia="ru-RU"/>
        </w:rPr>
        <w:t>194 169</w:t>
      </w:r>
      <w:r>
        <w:rPr>
          <w:rFonts w:ascii="Times New Roman" w:eastAsia="Times New Roman" w:hAnsi="Times New Roman" w:cs="Times New Roman"/>
          <w:sz w:val="28"/>
          <w:szCs w:val="28"/>
          <w:lang w:eastAsia="ru-RU"/>
        </w:rPr>
        <w:t>.</w:t>
      </w:r>
    </w:p>
    <w:p w:rsidR="00A56C5D" w:rsidRPr="00B97586" w:rsidRDefault="00A56C5D" w:rsidP="00A234D8">
      <w:pPr>
        <w:spacing w:after="0" w:line="240" w:lineRule="auto"/>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1D229E">
        <w:rPr>
          <w:rFonts w:ascii="Times New Roman" w:eastAsia="Times New Roman" w:hAnsi="Times New Roman" w:cs="Times New Roman"/>
          <w:sz w:val="28"/>
          <w:szCs w:val="28"/>
          <w:lang w:eastAsia="ru-RU"/>
        </w:rPr>
        <w:t>2021</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sidR="00FB14C3">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sidR="00E7742D">
        <w:rPr>
          <w:rFonts w:ascii="Times New Roman" w:eastAsia="Times New Roman" w:hAnsi="Times New Roman" w:cs="Times New Roman"/>
          <w:sz w:val="28"/>
          <w:szCs w:val="28"/>
          <w:lang w:eastAsia="ru-RU"/>
        </w:rPr>
        <w:t>144 484</w:t>
      </w:r>
      <w:r w:rsidR="00B07D8B">
        <w:rPr>
          <w:rFonts w:ascii="Times New Roman" w:eastAsia="Times New Roman" w:hAnsi="Times New Roman" w:cs="Times New Roman"/>
          <w:sz w:val="28"/>
          <w:szCs w:val="28"/>
          <w:lang w:eastAsia="ru-RU"/>
        </w:rPr>
        <w:t>,</w:t>
      </w:r>
    </w:p>
    <w:p w:rsidR="00A56C5D" w:rsidRPr="00B97586" w:rsidRDefault="001D229E" w:rsidP="00A234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13 069</w:t>
      </w:r>
      <w:r w:rsidR="00A56C5D" w:rsidRPr="00B97586">
        <w:rPr>
          <w:rFonts w:ascii="Times New Roman" w:eastAsia="Times New Roman" w:hAnsi="Times New Roman" w:cs="Times New Roman"/>
          <w:sz w:val="28"/>
          <w:szCs w:val="28"/>
          <w:lang w:eastAsia="ru-RU"/>
        </w:rPr>
        <w:t xml:space="preserve"> для юридических лиц и </w:t>
      </w:r>
      <w:r>
        <w:rPr>
          <w:rFonts w:ascii="Times New Roman" w:eastAsia="Times New Roman" w:hAnsi="Times New Roman" w:cs="Times New Roman"/>
          <w:sz w:val="28"/>
          <w:szCs w:val="28"/>
          <w:lang w:eastAsia="ru-RU"/>
        </w:rPr>
        <w:t>177 804</w:t>
      </w:r>
      <w:r w:rsidR="00A56C5D" w:rsidRPr="00B97586">
        <w:rPr>
          <w:rFonts w:ascii="Times New Roman" w:eastAsia="Times New Roman" w:hAnsi="Times New Roman" w:cs="Times New Roman"/>
          <w:sz w:val="28"/>
          <w:szCs w:val="28"/>
          <w:lang w:eastAsia="ru-RU"/>
        </w:rPr>
        <w:t xml:space="preserve"> для физических лиц.  </w:t>
      </w:r>
    </w:p>
    <w:p w:rsidR="00642015" w:rsidRDefault="00642015" w:rsidP="00A234D8">
      <w:pPr>
        <w:spacing w:after="0" w:line="240" w:lineRule="auto"/>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сравнению с </w:t>
      </w:r>
      <w:r w:rsidR="00A234D8">
        <w:rPr>
          <w:rFonts w:ascii="Times New Roman" w:eastAsia="Times New Roman" w:hAnsi="Times New Roman" w:cs="Times New Roman"/>
          <w:sz w:val="28"/>
          <w:szCs w:val="28"/>
          <w:lang w:eastAsia="ru-RU"/>
        </w:rPr>
        <w:t>2021</w:t>
      </w:r>
      <w:r w:rsidRPr="00B97586">
        <w:rPr>
          <w:rFonts w:ascii="Times New Roman" w:eastAsia="Times New Roman" w:hAnsi="Times New Roman" w:cs="Times New Roman"/>
          <w:sz w:val="28"/>
          <w:szCs w:val="28"/>
          <w:lang w:eastAsia="ru-RU"/>
        </w:rPr>
        <w:t xml:space="preserve"> годом, </w:t>
      </w:r>
      <w:r w:rsidR="004D77BF" w:rsidRPr="00B97586">
        <w:rPr>
          <w:rFonts w:ascii="Times New Roman" w:eastAsia="Times New Roman" w:hAnsi="Times New Roman" w:cs="Times New Roman"/>
          <w:sz w:val="28"/>
          <w:szCs w:val="28"/>
          <w:lang w:eastAsia="ru-RU"/>
        </w:rPr>
        <w:t>налогооблагаемая база по земельному налогу</w:t>
      </w:r>
      <w:r w:rsidRPr="00B97586">
        <w:rPr>
          <w:rFonts w:ascii="Times New Roman" w:eastAsia="Times New Roman" w:hAnsi="Times New Roman" w:cs="Times New Roman"/>
          <w:sz w:val="28"/>
          <w:szCs w:val="28"/>
          <w:lang w:eastAsia="ru-RU"/>
        </w:rPr>
        <w:t xml:space="preserve"> в </w:t>
      </w:r>
      <w:r w:rsidR="00A234D8">
        <w:rPr>
          <w:rFonts w:ascii="Times New Roman" w:eastAsia="Times New Roman" w:hAnsi="Times New Roman" w:cs="Times New Roman"/>
          <w:sz w:val="28"/>
          <w:szCs w:val="28"/>
          <w:lang w:eastAsia="ru-RU"/>
        </w:rPr>
        <w:t>2022</w:t>
      </w:r>
      <w:r w:rsidRPr="00B97586">
        <w:rPr>
          <w:rFonts w:ascii="Times New Roman" w:eastAsia="Times New Roman" w:hAnsi="Times New Roman" w:cs="Times New Roman"/>
          <w:sz w:val="28"/>
          <w:szCs w:val="28"/>
          <w:lang w:eastAsia="ru-RU"/>
        </w:rPr>
        <w:t xml:space="preserve"> году </w:t>
      </w:r>
      <w:r w:rsidR="00A234D8">
        <w:rPr>
          <w:rFonts w:ascii="Times New Roman" w:eastAsia="Times New Roman" w:hAnsi="Times New Roman" w:cs="Times New Roman"/>
          <w:sz w:val="28"/>
          <w:szCs w:val="28"/>
          <w:lang w:eastAsia="ru-RU"/>
        </w:rPr>
        <w:t>увеличилось</w:t>
      </w:r>
      <w:r w:rsidRPr="00B97586">
        <w:rPr>
          <w:rFonts w:ascii="Times New Roman" w:eastAsia="Times New Roman" w:hAnsi="Times New Roman" w:cs="Times New Roman"/>
          <w:sz w:val="28"/>
          <w:szCs w:val="28"/>
          <w:lang w:eastAsia="ru-RU"/>
        </w:rPr>
        <w:t xml:space="preserve"> на </w:t>
      </w:r>
      <w:r w:rsidR="00A234D8">
        <w:rPr>
          <w:rFonts w:ascii="Times New Roman" w:eastAsia="Times New Roman" w:hAnsi="Times New Roman" w:cs="Times New Roman"/>
          <w:sz w:val="28"/>
          <w:szCs w:val="28"/>
          <w:lang w:eastAsia="ru-RU"/>
        </w:rPr>
        <w:t xml:space="preserve">+ 60 </w:t>
      </w:r>
      <w:proofErr w:type="gramStart"/>
      <w:r w:rsidR="00A234D8">
        <w:rPr>
          <w:rFonts w:ascii="Times New Roman" w:eastAsia="Times New Roman" w:hAnsi="Times New Roman" w:cs="Times New Roman"/>
          <w:sz w:val="28"/>
          <w:szCs w:val="28"/>
          <w:lang w:eastAsia="ru-RU"/>
        </w:rPr>
        <w:t>360</w:t>
      </w:r>
      <w:proofErr w:type="gramEnd"/>
      <w:r w:rsidRPr="00B97586">
        <w:rPr>
          <w:rFonts w:ascii="Times New Roman" w:eastAsia="Times New Roman" w:hAnsi="Times New Roman" w:cs="Times New Roman"/>
          <w:sz w:val="28"/>
          <w:szCs w:val="28"/>
          <w:lang w:eastAsia="ru-RU"/>
        </w:rPr>
        <w:t xml:space="preserve"> </w:t>
      </w:r>
      <w:r w:rsidR="00FB68D8" w:rsidRPr="00B97586">
        <w:rPr>
          <w:rFonts w:ascii="Times New Roman" w:eastAsia="Times New Roman" w:hAnsi="Times New Roman" w:cs="Times New Roman"/>
          <w:sz w:val="28"/>
          <w:szCs w:val="28"/>
          <w:lang w:eastAsia="ru-RU"/>
        </w:rPr>
        <w:t>и составила</w:t>
      </w:r>
      <w:r w:rsidRPr="00B97586">
        <w:rPr>
          <w:rFonts w:ascii="Times New Roman" w:eastAsia="Times New Roman" w:hAnsi="Times New Roman" w:cs="Times New Roman"/>
          <w:sz w:val="28"/>
          <w:szCs w:val="28"/>
          <w:lang w:eastAsia="ru-RU"/>
        </w:rPr>
        <w:t xml:space="preserve"> </w:t>
      </w:r>
      <w:r w:rsidR="00A234D8">
        <w:rPr>
          <w:rFonts w:ascii="Times New Roman" w:eastAsia="Times New Roman" w:hAnsi="Times New Roman" w:cs="Times New Roman"/>
          <w:sz w:val="28"/>
          <w:szCs w:val="28"/>
          <w:lang w:eastAsia="ru-RU"/>
        </w:rPr>
        <w:t>141</w:t>
      </w:r>
      <w:r w:rsidR="001D229E">
        <w:rPr>
          <w:rFonts w:ascii="Times New Roman" w:eastAsia="Times New Roman" w:hAnsi="Times New Roman" w:cs="Times New Roman"/>
          <w:sz w:val="28"/>
          <w:szCs w:val="28"/>
          <w:lang w:eastAsia="ru-RU"/>
        </w:rPr>
        <w:t>,8</w:t>
      </w:r>
      <w:r w:rsidRPr="00B97586">
        <w:rPr>
          <w:rFonts w:ascii="Times New Roman" w:eastAsia="Times New Roman" w:hAnsi="Times New Roman" w:cs="Times New Roman"/>
          <w:sz w:val="28"/>
          <w:szCs w:val="28"/>
          <w:lang w:eastAsia="ru-RU"/>
        </w:rPr>
        <w:t>%</w:t>
      </w:r>
    </w:p>
    <w:p w:rsidR="00A56C5D" w:rsidRDefault="00A56C5D" w:rsidP="00B97586">
      <w:pPr>
        <w:spacing w:after="0"/>
        <w:jc w:val="center"/>
        <w:rPr>
          <w:rFonts w:ascii="Times New Roman" w:eastAsia="Times New Roman" w:hAnsi="Times New Roman" w:cs="Times New Roman"/>
          <w:b/>
          <w:sz w:val="16"/>
          <w:szCs w:val="16"/>
          <w:lang w:eastAsia="ru-RU"/>
        </w:rPr>
      </w:pPr>
    </w:p>
    <w:p w:rsidR="00CF7F6D" w:rsidRPr="002D2AF9" w:rsidRDefault="00CF7F6D" w:rsidP="00B97586">
      <w:pPr>
        <w:spacing w:after="0"/>
        <w:jc w:val="center"/>
        <w:rPr>
          <w:rFonts w:ascii="Times New Roman" w:eastAsia="Times New Roman" w:hAnsi="Times New Roman" w:cs="Times New Roman"/>
          <w:b/>
          <w:sz w:val="16"/>
          <w:szCs w:val="16"/>
          <w:lang w:eastAsia="ru-RU"/>
        </w:rPr>
      </w:pPr>
    </w:p>
    <w:p w:rsidR="00B97586" w:rsidRPr="00B97586" w:rsidRDefault="000A4DE5" w:rsidP="00B9758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Налоговая база с учетом льгот</w:t>
      </w:r>
    </w:p>
    <w:p w:rsidR="000C2998" w:rsidRPr="003B102E" w:rsidRDefault="000C2998" w:rsidP="000C2998">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sidR="00A234D8">
        <w:rPr>
          <w:rFonts w:ascii="Times New Roman" w:eastAsia="Times New Roman" w:hAnsi="Times New Roman" w:cs="Times New Roman"/>
          <w:sz w:val="28"/>
          <w:szCs w:val="28"/>
          <w:lang w:eastAsia="ru-RU"/>
        </w:rPr>
        <w:t>10 675</w:t>
      </w:r>
      <w:r>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 xml:space="preserve">руб.,      </w:t>
      </w:r>
    </w:p>
    <w:p w:rsidR="00947404" w:rsidRDefault="00947404" w:rsidP="00947404">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A045D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sidR="00A045DC">
        <w:rPr>
          <w:rFonts w:ascii="Times New Roman" w:eastAsia="Times New Roman" w:hAnsi="Times New Roman" w:cs="Times New Roman"/>
          <w:sz w:val="28"/>
          <w:szCs w:val="28"/>
          <w:lang w:eastAsia="ru-RU"/>
        </w:rPr>
        <w:t>12 124</w:t>
      </w:r>
      <w:r w:rsidR="00C5563C">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 xml:space="preserve">руб.,      </w:t>
      </w:r>
    </w:p>
    <w:p w:rsidR="00E7742D" w:rsidRPr="002D2AF9" w:rsidRDefault="00E7742D" w:rsidP="00C962C9">
      <w:pPr>
        <w:spacing w:after="0"/>
        <w:jc w:val="center"/>
        <w:rPr>
          <w:rFonts w:ascii="Times New Roman" w:eastAsia="Times New Roman" w:hAnsi="Times New Roman" w:cs="Times New Roman"/>
          <w:b/>
          <w:sz w:val="16"/>
          <w:szCs w:val="16"/>
          <w:lang w:eastAsia="ru-RU"/>
        </w:rPr>
      </w:pPr>
    </w:p>
    <w:p w:rsidR="001A6DF9" w:rsidRPr="00E7742D" w:rsidRDefault="00C962C9" w:rsidP="00E7742D">
      <w:pPr>
        <w:spacing w:after="0"/>
        <w:jc w:val="center"/>
        <w:rPr>
          <w:rFonts w:ascii="Times New Roman" w:eastAsia="Times New Roman" w:hAnsi="Times New Roman" w:cs="Times New Roman"/>
          <w:b/>
          <w:sz w:val="28"/>
          <w:szCs w:val="28"/>
          <w:lang w:eastAsia="ru-RU"/>
        </w:rPr>
      </w:pPr>
      <w:r w:rsidRPr="00C962C9">
        <w:rPr>
          <w:rFonts w:ascii="Times New Roman" w:eastAsia="Times New Roman" w:hAnsi="Times New Roman" w:cs="Times New Roman"/>
          <w:b/>
          <w:sz w:val="28"/>
          <w:szCs w:val="28"/>
          <w:lang w:eastAsia="ru-RU"/>
        </w:rPr>
        <w:t>Налог  на землю, подлежащий уплате в бюджет</w:t>
      </w:r>
    </w:p>
    <w:p w:rsidR="00AE608A" w:rsidRDefault="00AE608A" w:rsidP="00AE608A">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A234D8">
        <w:rPr>
          <w:rFonts w:ascii="Times New Roman" w:eastAsia="Times New Roman" w:hAnsi="Times New Roman" w:cs="Times New Roman"/>
          <w:sz w:val="28"/>
          <w:szCs w:val="28"/>
          <w:lang w:eastAsia="ru-RU"/>
        </w:rPr>
        <w:t>2022</w:t>
      </w:r>
      <w:r w:rsidRPr="00FC5662">
        <w:rPr>
          <w:rFonts w:ascii="Times New Roman" w:eastAsia="Times New Roman" w:hAnsi="Times New Roman" w:cs="Times New Roman"/>
          <w:sz w:val="28"/>
          <w:szCs w:val="28"/>
          <w:lang w:eastAsia="ru-RU"/>
        </w:rPr>
        <w:t xml:space="preserve"> году был исчислен в общей сумме </w:t>
      </w:r>
      <w:r w:rsidR="00A234D8">
        <w:rPr>
          <w:rFonts w:ascii="Times New Roman" w:eastAsia="Times New Roman" w:hAnsi="Times New Roman" w:cs="Times New Roman"/>
          <w:sz w:val="28"/>
          <w:szCs w:val="28"/>
          <w:lang w:eastAsia="ru-RU"/>
        </w:rPr>
        <w:t>331</w:t>
      </w:r>
      <w:r>
        <w:rPr>
          <w:rFonts w:ascii="Times New Roman" w:eastAsia="Times New Roman" w:hAnsi="Times New Roman" w:cs="Times New Roman"/>
          <w:sz w:val="28"/>
          <w:szCs w:val="28"/>
          <w:lang w:eastAsia="ru-RU"/>
        </w:rPr>
        <w:t xml:space="preserve">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AE608A" w:rsidRDefault="00A234D8" w:rsidP="00AE608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E608A">
        <w:rPr>
          <w:rFonts w:ascii="Times New Roman" w:eastAsia="Times New Roman" w:hAnsi="Times New Roman" w:cs="Times New Roman"/>
          <w:sz w:val="28"/>
          <w:szCs w:val="28"/>
          <w:lang w:eastAsia="ru-RU"/>
        </w:rPr>
        <w:t xml:space="preserve"> </w:t>
      </w:r>
      <w:r w:rsidR="00AE608A" w:rsidRPr="00B97586">
        <w:rPr>
          <w:rFonts w:ascii="Times New Roman" w:eastAsia="Times New Roman" w:hAnsi="Times New Roman" w:cs="Times New Roman"/>
          <w:sz w:val="28"/>
          <w:szCs w:val="28"/>
          <w:lang w:eastAsia="ru-RU"/>
        </w:rPr>
        <w:t xml:space="preserve">для юридических лиц и </w:t>
      </w:r>
      <w:r>
        <w:rPr>
          <w:rFonts w:ascii="Times New Roman" w:eastAsia="Times New Roman" w:hAnsi="Times New Roman" w:cs="Times New Roman"/>
          <w:sz w:val="28"/>
          <w:szCs w:val="28"/>
          <w:lang w:eastAsia="ru-RU"/>
        </w:rPr>
        <w:t>305</w:t>
      </w:r>
      <w:r w:rsidR="00AE608A" w:rsidRPr="00B97586">
        <w:rPr>
          <w:rFonts w:ascii="Times New Roman" w:eastAsia="Times New Roman" w:hAnsi="Times New Roman" w:cs="Times New Roman"/>
          <w:sz w:val="28"/>
          <w:szCs w:val="28"/>
          <w:lang w:eastAsia="ru-RU"/>
        </w:rPr>
        <w:t xml:space="preserve"> для физических лиц.  </w:t>
      </w:r>
    </w:p>
    <w:p w:rsidR="00072629" w:rsidRDefault="00072629" w:rsidP="000726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A045D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году был исчислен в общей сумме </w:t>
      </w:r>
      <w:r w:rsidR="00A045DC">
        <w:rPr>
          <w:rFonts w:ascii="Times New Roman" w:eastAsia="Times New Roman" w:hAnsi="Times New Roman" w:cs="Times New Roman"/>
          <w:sz w:val="28"/>
          <w:szCs w:val="28"/>
          <w:lang w:eastAsia="ru-RU"/>
        </w:rPr>
        <w:t>281</w:t>
      </w:r>
      <w:r>
        <w:rPr>
          <w:rFonts w:ascii="Times New Roman" w:eastAsia="Times New Roman" w:hAnsi="Times New Roman" w:cs="Times New Roman"/>
          <w:sz w:val="28"/>
          <w:szCs w:val="28"/>
          <w:lang w:eastAsia="ru-RU"/>
        </w:rPr>
        <w:t xml:space="preserve">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072629" w:rsidRPr="00B97586" w:rsidRDefault="00A045DC" w:rsidP="0007262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072629" w:rsidRPr="00B97586">
        <w:rPr>
          <w:rFonts w:ascii="Times New Roman" w:eastAsia="Times New Roman" w:hAnsi="Times New Roman" w:cs="Times New Roman"/>
          <w:sz w:val="28"/>
          <w:szCs w:val="28"/>
          <w:lang w:eastAsia="ru-RU"/>
        </w:rPr>
        <w:t>для юридических лиц и</w:t>
      </w:r>
      <w:r>
        <w:rPr>
          <w:rFonts w:ascii="Times New Roman" w:eastAsia="Times New Roman" w:hAnsi="Times New Roman" w:cs="Times New Roman"/>
          <w:sz w:val="28"/>
          <w:szCs w:val="28"/>
          <w:lang w:eastAsia="ru-RU"/>
        </w:rPr>
        <w:t xml:space="preserve"> 254</w:t>
      </w:r>
      <w:r w:rsidR="00072629">
        <w:rPr>
          <w:rFonts w:ascii="Times New Roman" w:eastAsia="Times New Roman" w:hAnsi="Times New Roman" w:cs="Times New Roman"/>
          <w:sz w:val="28"/>
          <w:szCs w:val="28"/>
          <w:lang w:eastAsia="ru-RU"/>
        </w:rPr>
        <w:t xml:space="preserve"> </w:t>
      </w:r>
      <w:r w:rsidR="00072629" w:rsidRPr="00B97586">
        <w:rPr>
          <w:rFonts w:ascii="Times New Roman" w:eastAsia="Times New Roman" w:hAnsi="Times New Roman" w:cs="Times New Roman"/>
          <w:sz w:val="28"/>
          <w:szCs w:val="28"/>
          <w:lang w:eastAsia="ru-RU"/>
        </w:rPr>
        <w:t xml:space="preserve"> для физических лиц.  </w:t>
      </w:r>
    </w:p>
    <w:p w:rsidR="00A234D8" w:rsidRPr="00A234D8" w:rsidRDefault="00A234D8" w:rsidP="00A234D8">
      <w:pPr>
        <w:spacing w:after="0"/>
        <w:jc w:val="both"/>
        <w:rPr>
          <w:rFonts w:ascii="Times New Roman" w:eastAsia="Times New Roman" w:hAnsi="Times New Roman" w:cs="Times New Roman"/>
          <w:sz w:val="28"/>
          <w:szCs w:val="28"/>
          <w:lang w:eastAsia="ru-RU"/>
        </w:rPr>
      </w:pPr>
      <w:r w:rsidRPr="00A234D8">
        <w:rPr>
          <w:rFonts w:ascii="Times New Roman" w:eastAsia="Times New Roman" w:hAnsi="Times New Roman" w:cs="Times New Roman"/>
          <w:sz w:val="28"/>
          <w:szCs w:val="28"/>
          <w:lang w:eastAsia="ru-RU"/>
        </w:rPr>
        <w:tab/>
        <w:t>По сравнению с 2021 годом, налог  на землю, подлежащий уплате в бюджет</w:t>
      </w:r>
      <w:r>
        <w:rPr>
          <w:rFonts w:ascii="Times New Roman" w:eastAsia="Times New Roman" w:hAnsi="Times New Roman" w:cs="Times New Roman"/>
          <w:sz w:val="28"/>
          <w:szCs w:val="28"/>
          <w:lang w:eastAsia="ru-RU"/>
        </w:rPr>
        <w:t xml:space="preserve"> </w:t>
      </w:r>
      <w:r w:rsidRPr="00A234D8">
        <w:rPr>
          <w:rFonts w:ascii="Times New Roman" w:eastAsia="Times New Roman" w:hAnsi="Times New Roman" w:cs="Times New Roman"/>
          <w:sz w:val="28"/>
          <w:szCs w:val="28"/>
          <w:lang w:eastAsia="ru-RU"/>
        </w:rPr>
        <w:t xml:space="preserve">в 2022 году увеличилось на + </w:t>
      </w:r>
      <w:r>
        <w:rPr>
          <w:rFonts w:ascii="Times New Roman" w:eastAsia="Times New Roman" w:hAnsi="Times New Roman" w:cs="Times New Roman"/>
          <w:sz w:val="28"/>
          <w:szCs w:val="28"/>
          <w:lang w:eastAsia="ru-RU"/>
        </w:rPr>
        <w:t xml:space="preserve">50 000 </w:t>
      </w:r>
      <w:proofErr w:type="gramStart"/>
      <w:r>
        <w:rPr>
          <w:rFonts w:ascii="Times New Roman" w:eastAsia="Times New Roman" w:hAnsi="Times New Roman" w:cs="Times New Roman"/>
          <w:sz w:val="28"/>
          <w:szCs w:val="28"/>
          <w:lang w:eastAsia="ru-RU"/>
        </w:rPr>
        <w:t>рублей</w:t>
      </w:r>
      <w:proofErr w:type="gramEnd"/>
      <w:r>
        <w:rPr>
          <w:rFonts w:ascii="Times New Roman" w:eastAsia="Times New Roman" w:hAnsi="Times New Roman" w:cs="Times New Roman"/>
          <w:sz w:val="28"/>
          <w:szCs w:val="28"/>
          <w:lang w:eastAsia="ru-RU"/>
        </w:rPr>
        <w:t xml:space="preserve"> </w:t>
      </w:r>
      <w:r w:rsidRPr="00A234D8">
        <w:rPr>
          <w:rFonts w:ascii="Times New Roman" w:eastAsia="Times New Roman" w:hAnsi="Times New Roman" w:cs="Times New Roman"/>
          <w:sz w:val="28"/>
          <w:szCs w:val="28"/>
          <w:lang w:eastAsia="ru-RU"/>
        </w:rPr>
        <w:t xml:space="preserve"> и составила </w:t>
      </w:r>
      <w:r>
        <w:rPr>
          <w:rFonts w:ascii="Times New Roman" w:eastAsia="Times New Roman" w:hAnsi="Times New Roman" w:cs="Times New Roman"/>
          <w:sz w:val="28"/>
          <w:szCs w:val="28"/>
          <w:lang w:eastAsia="ru-RU"/>
        </w:rPr>
        <w:t>117</w:t>
      </w:r>
      <w:r w:rsidRPr="00A234D8">
        <w:rPr>
          <w:rFonts w:ascii="Times New Roman" w:eastAsia="Times New Roman" w:hAnsi="Times New Roman" w:cs="Times New Roman"/>
          <w:sz w:val="28"/>
          <w:szCs w:val="28"/>
          <w:lang w:eastAsia="ru-RU"/>
        </w:rPr>
        <w:t>,8%</w:t>
      </w:r>
    </w:p>
    <w:p w:rsidR="00572920" w:rsidRPr="003F20A2" w:rsidRDefault="00572920" w:rsidP="00072629">
      <w:pPr>
        <w:spacing w:after="0"/>
        <w:jc w:val="both"/>
        <w:rPr>
          <w:rFonts w:ascii="Times New Roman" w:eastAsia="Times New Roman" w:hAnsi="Times New Roman" w:cs="Times New Roman"/>
          <w:sz w:val="16"/>
          <w:szCs w:val="16"/>
          <w:lang w:eastAsia="ru-RU"/>
        </w:rPr>
      </w:pPr>
    </w:p>
    <w:p w:rsidR="00D96DC6" w:rsidRDefault="000A4DE5" w:rsidP="00D96D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Льготы по уплате земельного налога (</w:t>
      </w:r>
      <w:r w:rsidR="003B6BAF" w:rsidRPr="00D96DC6">
        <w:rPr>
          <w:rFonts w:ascii="Times New Roman" w:eastAsia="Times New Roman" w:hAnsi="Times New Roman" w:cs="Times New Roman"/>
          <w:b/>
          <w:i/>
          <w:sz w:val="28"/>
          <w:szCs w:val="28"/>
          <w:lang w:eastAsia="ru-RU"/>
        </w:rPr>
        <w:t>Недоимка</w:t>
      </w:r>
      <w:r>
        <w:rPr>
          <w:rFonts w:ascii="Times New Roman" w:eastAsia="Times New Roman" w:hAnsi="Times New Roman" w:cs="Times New Roman"/>
          <w:b/>
          <w:i/>
          <w:sz w:val="28"/>
          <w:szCs w:val="28"/>
          <w:lang w:eastAsia="ru-RU"/>
        </w:rPr>
        <w:t>)</w:t>
      </w:r>
      <w:r w:rsidR="003B6BAF" w:rsidRPr="00D96DC6">
        <w:rPr>
          <w:rFonts w:ascii="Times New Roman" w:eastAsia="Times New Roman" w:hAnsi="Times New Roman" w:cs="Times New Roman"/>
          <w:b/>
          <w:sz w:val="28"/>
          <w:szCs w:val="28"/>
          <w:lang w:eastAsia="ru-RU"/>
        </w:rPr>
        <w:t xml:space="preserve"> </w:t>
      </w:r>
    </w:p>
    <w:p w:rsidR="00313B01" w:rsidRDefault="00313B01" w:rsidP="00313B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w:t>
      </w:r>
      <w:r w:rsidR="00A234D8">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г. общая недоимка составила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w:t>
      </w:r>
      <w:r w:rsidR="00A234D8">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физическим лицам 0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Default="009C160B" w:rsidP="009C16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w:t>
      </w:r>
      <w:r w:rsidR="00B755FC">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г. общая недоимка составила </w:t>
      </w:r>
    </w:p>
    <w:p w:rsidR="009C160B" w:rsidRPr="00525542" w:rsidRDefault="009C160B"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w:t>
      </w:r>
      <w:r w:rsidR="00B755FC">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Pr="00525542" w:rsidRDefault="00072629"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 физическим лицам 0</w:t>
      </w:r>
      <w:r w:rsidR="009C160B">
        <w:rPr>
          <w:rFonts w:ascii="Times New Roman" w:eastAsia="Times New Roman" w:hAnsi="Times New Roman" w:cs="Times New Roman"/>
          <w:sz w:val="28"/>
          <w:szCs w:val="28"/>
          <w:lang w:eastAsia="ru-RU"/>
        </w:rPr>
        <w:t xml:space="preserve"> </w:t>
      </w:r>
      <w:r w:rsidR="009C160B" w:rsidRPr="00FC5662">
        <w:rPr>
          <w:rFonts w:ascii="Times New Roman" w:eastAsia="Times New Roman" w:hAnsi="Times New Roman" w:cs="Times New Roman"/>
          <w:sz w:val="28"/>
          <w:szCs w:val="28"/>
          <w:lang w:eastAsia="ru-RU"/>
        </w:rPr>
        <w:t>руб.</w:t>
      </w:r>
      <w:r w:rsidR="009C160B" w:rsidRPr="00FC5662">
        <w:rPr>
          <w:rFonts w:ascii="Times New Roman" w:hAnsi="Times New Roman" w:cs="Times New Roman"/>
          <w:sz w:val="28"/>
          <w:szCs w:val="28"/>
        </w:rPr>
        <w:t xml:space="preserve"> </w:t>
      </w:r>
    </w:p>
    <w:p w:rsidR="001A6DF9" w:rsidRPr="003F20A2" w:rsidRDefault="001A6DF9" w:rsidP="0022631F">
      <w:pPr>
        <w:spacing w:after="0"/>
        <w:jc w:val="both"/>
        <w:rPr>
          <w:rFonts w:ascii="Times New Roman" w:eastAsia="Times New Roman" w:hAnsi="Times New Roman" w:cs="Times New Roman"/>
          <w:b/>
          <w:sz w:val="16"/>
          <w:szCs w:val="16"/>
          <w:lang w:eastAsia="ru-RU"/>
        </w:rPr>
      </w:pPr>
    </w:p>
    <w:p w:rsidR="00695229" w:rsidRDefault="003B6BAF" w:rsidP="00525542">
      <w:pPr>
        <w:spacing w:after="0"/>
        <w:ind w:firstLine="708"/>
        <w:jc w:val="both"/>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Как видно из приведенных показателей, поступления о</w:t>
      </w:r>
      <w:r w:rsidR="00DE00CE">
        <w:rPr>
          <w:rFonts w:ascii="Times New Roman" w:eastAsia="Times New Roman" w:hAnsi="Times New Roman" w:cs="Times New Roman"/>
          <w:b/>
          <w:sz w:val="28"/>
          <w:szCs w:val="28"/>
          <w:lang w:eastAsia="ru-RU"/>
        </w:rPr>
        <w:t>т уплаты земельного налога имеет</w:t>
      </w:r>
      <w:r w:rsidRPr="00FC5662">
        <w:rPr>
          <w:rFonts w:ascii="Times New Roman" w:eastAsia="Times New Roman" w:hAnsi="Times New Roman" w:cs="Times New Roman"/>
          <w:b/>
          <w:sz w:val="28"/>
          <w:szCs w:val="28"/>
          <w:lang w:eastAsia="ru-RU"/>
        </w:rPr>
        <w:t xml:space="preserve"> </w:t>
      </w:r>
      <w:r w:rsidR="00D96DC6">
        <w:rPr>
          <w:rFonts w:ascii="Times New Roman" w:eastAsia="Times New Roman" w:hAnsi="Times New Roman" w:cs="Times New Roman"/>
          <w:b/>
          <w:sz w:val="28"/>
          <w:szCs w:val="28"/>
          <w:lang w:eastAsia="ru-RU"/>
        </w:rPr>
        <w:t>незначительное снижение</w:t>
      </w:r>
      <w:r w:rsidRPr="00FC5662">
        <w:rPr>
          <w:rFonts w:ascii="Times New Roman" w:eastAsia="Times New Roman" w:hAnsi="Times New Roman" w:cs="Times New Roman"/>
          <w:b/>
          <w:sz w:val="28"/>
          <w:szCs w:val="28"/>
          <w:lang w:eastAsia="ru-RU"/>
        </w:rPr>
        <w:t xml:space="preserve">, при этом значительно </w:t>
      </w:r>
      <w:r w:rsidR="00DE00CE">
        <w:rPr>
          <w:rFonts w:ascii="Times New Roman" w:eastAsia="Times New Roman" w:hAnsi="Times New Roman" w:cs="Times New Roman"/>
          <w:b/>
          <w:sz w:val="28"/>
          <w:szCs w:val="28"/>
          <w:lang w:eastAsia="ru-RU"/>
        </w:rPr>
        <w:t>снижается</w:t>
      </w:r>
      <w:r w:rsidRPr="00FC5662">
        <w:rPr>
          <w:rFonts w:ascii="Times New Roman" w:eastAsia="Times New Roman" w:hAnsi="Times New Roman" w:cs="Times New Roman"/>
          <w:b/>
          <w:sz w:val="28"/>
          <w:szCs w:val="28"/>
          <w:lang w:eastAsia="ru-RU"/>
        </w:rPr>
        <w:t xml:space="preserve"> </w:t>
      </w:r>
      <w:r w:rsidRPr="00DE00CE">
        <w:rPr>
          <w:rFonts w:ascii="Times New Roman" w:eastAsia="Times New Roman" w:hAnsi="Times New Roman" w:cs="Times New Roman"/>
          <w:b/>
          <w:sz w:val="28"/>
          <w:szCs w:val="28"/>
          <w:lang w:eastAsia="ru-RU"/>
        </w:rPr>
        <w:t>недоимка.</w:t>
      </w:r>
    </w:p>
    <w:p w:rsidR="003B6BAF" w:rsidRPr="00FC5662" w:rsidRDefault="003B6BAF" w:rsidP="006952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lastRenderedPageBreak/>
        <w:t>Оценка эффективности налоговых льгот осуществлена КСП на основе следующих критериев:</w:t>
      </w:r>
    </w:p>
    <w:p w:rsidR="003B6BAF" w:rsidRPr="00FC5662" w:rsidRDefault="003B6BAF" w:rsidP="00FA4EF7">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1) </w:t>
      </w:r>
      <w:proofErr w:type="gramStart"/>
      <w:r w:rsidR="00516C12" w:rsidRPr="00FC5662">
        <w:rPr>
          <w:rFonts w:ascii="Times New Roman" w:eastAsia="Times New Roman" w:hAnsi="Times New Roman" w:cs="Times New Roman"/>
          <w:b/>
          <w:sz w:val="28"/>
          <w:szCs w:val="28"/>
          <w:lang w:eastAsia="ru-RU"/>
        </w:rPr>
        <w:t>бюджетная</w:t>
      </w:r>
      <w:proofErr w:type="gramEnd"/>
      <w:r w:rsidR="00516C12" w:rsidRPr="00FC5662">
        <w:rPr>
          <w:rFonts w:ascii="Times New Roman" w:eastAsia="Times New Roman" w:hAnsi="Times New Roman" w:cs="Times New Roman"/>
          <w:b/>
          <w:sz w:val="28"/>
          <w:szCs w:val="28"/>
          <w:lang w:eastAsia="ru-RU"/>
        </w:rPr>
        <w:t xml:space="preserve"> эффективность</w:t>
      </w:r>
      <w:r w:rsidR="00516C12" w:rsidRPr="00FC5662">
        <w:rPr>
          <w:rFonts w:ascii="Times New Roman" w:eastAsia="Times New Roman" w:hAnsi="Times New Roman" w:cs="Times New Roman"/>
          <w:sz w:val="28"/>
          <w:szCs w:val="28"/>
          <w:lang w:eastAsia="ru-RU"/>
        </w:rPr>
        <w:t xml:space="preserve"> - влияние налоговой льготы на формирование доходов,  проявляется в экономии бюджетных расходов на уплату налогов, минимизации встречных финансовых потоков.</w:t>
      </w:r>
    </w:p>
    <w:p w:rsidR="00866D92" w:rsidRDefault="003B6BAF" w:rsidP="00525542">
      <w:pPr>
        <w:spacing w:after="0"/>
        <w:ind w:firstLine="708"/>
        <w:jc w:val="both"/>
        <w:rPr>
          <w:rFonts w:ascii="Times New Roman" w:eastAsia="Times New Roman" w:hAnsi="Times New Roman" w:cs="Times New Roman"/>
          <w:sz w:val="28"/>
          <w:szCs w:val="28"/>
          <w:lang w:eastAsia="ru-RU"/>
        </w:rPr>
      </w:pPr>
      <w:proofErr w:type="gramStart"/>
      <w:r w:rsidRPr="00FC5662">
        <w:rPr>
          <w:rFonts w:ascii="Times New Roman" w:eastAsia="Times New Roman" w:hAnsi="Times New Roman" w:cs="Times New Roman"/>
          <w:sz w:val="28"/>
          <w:szCs w:val="28"/>
          <w:lang w:eastAsia="ru-RU"/>
        </w:rPr>
        <w:t>2)</w:t>
      </w:r>
      <w:r w:rsidRPr="00FC5662">
        <w:rPr>
          <w:rFonts w:ascii="Times New Roman" w:hAnsi="Times New Roman" w:cs="Times New Roman"/>
          <w:sz w:val="28"/>
          <w:szCs w:val="28"/>
        </w:rPr>
        <w:t xml:space="preserve"> </w:t>
      </w:r>
      <w:r w:rsidR="00516C12" w:rsidRPr="00FC5662">
        <w:rPr>
          <w:rFonts w:ascii="Times New Roman" w:eastAsia="Times New Roman" w:hAnsi="Times New Roman" w:cs="Times New Roman"/>
          <w:b/>
          <w:sz w:val="28"/>
          <w:szCs w:val="28"/>
          <w:lang w:eastAsia="ru-RU"/>
        </w:rPr>
        <w:t>социальная эффективность</w:t>
      </w:r>
      <w:r w:rsidR="00516C12" w:rsidRPr="00FC5662">
        <w:rPr>
          <w:rFonts w:ascii="Times New Roman" w:eastAsia="Times New Roman" w:hAnsi="Times New Roman" w:cs="Times New Roman"/>
          <w:sz w:val="28"/>
          <w:szCs w:val="28"/>
          <w:lang w:eastAsia="ru-RU"/>
        </w:rPr>
        <w:t xml:space="preserve"> - социальные последствия налоговой льготы,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(увеличение денежных средств,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w:t>
      </w:r>
      <w:proofErr w:type="gramEnd"/>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Общая сумма таких льгот составила в </w:t>
      </w:r>
      <w:r w:rsidR="00A234D8">
        <w:rPr>
          <w:sz w:val="28"/>
          <w:szCs w:val="28"/>
        </w:rPr>
        <w:t>2022</w:t>
      </w:r>
      <w:r w:rsidRPr="00D51577">
        <w:rPr>
          <w:sz w:val="28"/>
          <w:szCs w:val="28"/>
        </w:rPr>
        <w:t xml:space="preserve"> году </w:t>
      </w:r>
      <w:r w:rsidR="00A234D8">
        <w:rPr>
          <w:sz w:val="28"/>
          <w:szCs w:val="28"/>
        </w:rPr>
        <w:t>34</w:t>
      </w:r>
      <w:r w:rsidRPr="00D51577">
        <w:rPr>
          <w:sz w:val="28"/>
          <w:szCs w:val="28"/>
        </w:rPr>
        <w:t xml:space="preserve"> рублей, </w:t>
      </w:r>
      <w:r w:rsidRPr="00D51577">
        <w:rPr>
          <w:rStyle w:val="20pt"/>
          <w:sz w:val="28"/>
          <w:szCs w:val="28"/>
        </w:rPr>
        <w:t>в том</w:t>
      </w:r>
      <w:r w:rsidR="00D51577">
        <w:rPr>
          <w:rStyle w:val="20pt"/>
          <w:sz w:val="28"/>
          <w:szCs w:val="28"/>
        </w:rPr>
        <w:t xml:space="preserve"> </w:t>
      </w:r>
      <w:r w:rsidRPr="00D51577">
        <w:rPr>
          <w:sz w:val="28"/>
          <w:szCs w:val="28"/>
        </w:rPr>
        <w:t>числе</w:t>
      </w:r>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юридических лиц </w:t>
      </w:r>
      <w:r w:rsidR="00A234D8">
        <w:rPr>
          <w:sz w:val="28"/>
          <w:szCs w:val="28"/>
        </w:rPr>
        <w:t>34</w:t>
      </w:r>
      <w:r w:rsidR="00273682">
        <w:rPr>
          <w:sz w:val="28"/>
          <w:szCs w:val="28"/>
        </w:rPr>
        <w:t xml:space="preserve"> </w:t>
      </w:r>
      <w:r w:rsidRPr="00D51577">
        <w:rPr>
          <w:sz w:val="28"/>
          <w:szCs w:val="28"/>
        </w:rPr>
        <w:t xml:space="preserve">рублей, </w:t>
      </w:r>
    </w:p>
    <w:p w:rsidR="00115285" w:rsidRP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физических лиц </w:t>
      </w:r>
      <w:r w:rsidR="00F92006">
        <w:rPr>
          <w:sz w:val="28"/>
          <w:szCs w:val="28"/>
        </w:rPr>
        <w:t>0</w:t>
      </w:r>
      <w:r w:rsidR="00273682">
        <w:rPr>
          <w:sz w:val="28"/>
          <w:szCs w:val="28"/>
        </w:rPr>
        <w:t xml:space="preserve"> </w:t>
      </w:r>
      <w:r w:rsidRPr="00D51577">
        <w:rPr>
          <w:sz w:val="28"/>
          <w:szCs w:val="28"/>
        </w:rPr>
        <w:t>рублей.</w:t>
      </w:r>
    </w:p>
    <w:p w:rsidR="006D7BFB" w:rsidRPr="003F20A2" w:rsidRDefault="00D51577" w:rsidP="00525542">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28"/>
          <w:szCs w:val="28"/>
          <w:lang w:eastAsia="ru-RU"/>
        </w:rPr>
        <w:tab/>
      </w:r>
      <w:r w:rsidR="009C160B" w:rsidRPr="00FC5662">
        <w:rPr>
          <w:rFonts w:ascii="Times New Roman" w:hAnsi="Times New Roman" w:cs="Times New Roman"/>
          <w:sz w:val="28"/>
          <w:szCs w:val="28"/>
        </w:rPr>
        <w:t xml:space="preserve"> </w:t>
      </w:r>
    </w:p>
    <w:p w:rsidR="00F57C54" w:rsidRDefault="003B6BAF" w:rsidP="00183E66">
      <w:pPr>
        <w:pStyle w:val="1"/>
        <w:shd w:val="clear" w:color="auto" w:fill="auto"/>
        <w:spacing w:before="0" w:line="240" w:lineRule="auto"/>
        <w:ind w:left="20" w:right="1800" w:firstLine="720"/>
        <w:jc w:val="center"/>
        <w:rPr>
          <w:sz w:val="28"/>
          <w:szCs w:val="28"/>
        </w:rPr>
      </w:pPr>
      <w:r w:rsidRPr="00FC5662">
        <w:rPr>
          <w:b/>
          <w:sz w:val="28"/>
          <w:szCs w:val="28"/>
        </w:rPr>
        <w:t>Бюджетный эффект</w:t>
      </w:r>
    </w:p>
    <w:p w:rsidR="00F57C54" w:rsidRPr="00F57C54" w:rsidRDefault="00F57C54" w:rsidP="00BD3B01">
      <w:pPr>
        <w:pStyle w:val="1"/>
        <w:shd w:val="clear" w:color="auto" w:fill="auto"/>
        <w:spacing w:before="0" w:line="240" w:lineRule="auto"/>
        <w:ind w:left="20" w:right="1800" w:firstLine="720"/>
        <w:rPr>
          <w:sz w:val="28"/>
          <w:szCs w:val="28"/>
        </w:rPr>
      </w:pPr>
      <w:r w:rsidRPr="00F57C54">
        <w:rPr>
          <w:sz w:val="28"/>
          <w:szCs w:val="28"/>
        </w:rPr>
        <w:t>Коэффициент бюджетной эффективности рассчитывается по форме:</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тг</w:t>
      </w:r>
      <w:proofErr w:type="spellEnd"/>
    </w:p>
    <w:p w:rsidR="00F57C54" w:rsidRPr="00F57C54" w:rsidRDefault="00DD44DB" w:rsidP="00BD3B01">
      <w:pPr>
        <w:pStyle w:val="30"/>
        <w:shd w:val="clear" w:color="auto" w:fill="auto"/>
        <w:tabs>
          <w:tab w:val="left" w:leader="hyphen" w:pos="1868"/>
        </w:tabs>
        <w:spacing w:after="0" w:line="240" w:lineRule="auto"/>
        <w:ind w:left="20"/>
        <w:jc w:val="both"/>
        <w:rPr>
          <w:sz w:val="28"/>
          <w:szCs w:val="28"/>
        </w:rPr>
      </w:pPr>
      <w:r>
        <w:rPr>
          <w:rStyle w:val="31"/>
          <w:sz w:val="28"/>
          <w:szCs w:val="28"/>
        </w:rPr>
        <w:t xml:space="preserve">БЭ </w:t>
      </w:r>
      <w:r w:rsidR="00F57C54" w:rsidRPr="00F57C54">
        <w:rPr>
          <w:rStyle w:val="31"/>
          <w:sz w:val="28"/>
          <w:szCs w:val="28"/>
        </w:rPr>
        <w:t xml:space="preserve"> =</w:t>
      </w:r>
      <w:r w:rsidR="00F57C54" w:rsidRPr="00F57C54">
        <w:rPr>
          <w:rStyle w:val="31"/>
          <w:sz w:val="28"/>
          <w:szCs w:val="28"/>
        </w:rPr>
        <w:tab/>
        <w:t>»</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пп</w:t>
      </w:r>
      <w:proofErr w:type="spellEnd"/>
      <w:r w:rsidR="00F57C54" w:rsidRPr="00F57C54">
        <w:rPr>
          <w:sz w:val="28"/>
          <w:szCs w:val="28"/>
        </w:rPr>
        <w:t>,</w:t>
      </w:r>
    </w:p>
    <w:p w:rsidR="00DD44DB" w:rsidRDefault="00F57C54" w:rsidP="00BD3B01">
      <w:pPr>
        <w:pStyle w:val="1"/>
        <w:shd w:val="clear" w:color="auto" w:fill="auto"/>
        <w:tabs>
          <w:tab w:val="center" w:pos="1345"/>
          <w:tab w:val="left" w:pos="1684"/>
        </w:tabs>
        <w:spacing w:before="0" w:line="240" w:lineRule="auto"/>
        <w:ind w:left="20" w:firstLine="0"/>
        <w:rPr>
          <w:sz w:val="28"/>
          <w:szCs w:val="28"/>
        </w:rPr>
      </w:pPr>
      <w:r w:rsidRPr="00F57C54">
        <w:rPr>
          <w:sz w:val="28"/>
          <w:szCs w:val="28"/>
        </w:rPr>
        <w:t>где:</w:t>
      </w:r>
      <w:r w:rsidRPr="00F57C54">
        <w:rPr>
          <w:sz w:val="28"/>
          <w:szCs w:val="28"/>
        </w:rPr>
        <w:tab/>
      </w:r>
    </w:p>
    <w:p w:rsidR="00F57C54" w:rsidRPr="00F57C54" w:rsidRDefault="00DD44DB" w:rsidP="00DD44DB">
      <w:pPr>
        <w:pStyle w:val="1"/>
        <w:shd w:val="clear" w:color="auto" w:fill="auto"/>
        <w:tabs>
          <w:tab w:val="center" w:pos="1345"/>
          <w:tab w:val="left" w:pos="1684"/>
        </w:tabs>
        <w:spacing w:before="0" w:line="240" w:lineRule="auto"/>
        <w:ind w:left="20" w:firstLine="0"/>
        <w:rPr>
          <w:sz w:val="28"/>
          <w:szCs w:val="28"/>
        </w:rPr>
      </w:pPr>
      <w:r>
        <w:rPr>
          <w:sz w:val="28"/>
          <w:szCs w:val="28"/>
        </w:rPr>
        <w:tab/>
      </w:r>
      <w:r>
        <w:rPr>
          <w:sz w:val="28"/>
          <w:szCs w:val="28"/>
          <w:lang w:eastAsia="en-US" w:bidi="en-US"/>
        </w:rPr>
        <w:t xml:space="preserve">ОП </w:t>
      </w:r>
      <w:proofErr w:type="spellStart"/>
      <w:r>
        <w:rPr>
          <w:sz w:val="28"/>
          <w:szCs w:val="28"/>
          <w:lang w:eastAsia="en-US" w:bidi="en-US"/>
        </w:rPr>
        <w:t>тг</w:t>
      </w:r>
      <w:proofErr w:type="spellEnd"/>
      <w:r w:rsidR="00F57C54" w:rsidRPr="00F57C54">
        <w:rPr>
          <w:sz w:val="28"/>
          <w:szCs w:val="28"/>
          <w:lang w:eastAsia="en-US" w:bidi="en-US"/>
        </w:rPr>
        <w:tab/>
      </w:r>
      <w:r w:rsidR="00F57C54" w:rsidRPr="00F57C54">
        <w:rPr>
          <w:sz w:val="28"/>
          <w:szCs w:val="28"/>
        </w:rPr>
        <w:t xml:space="preserve">- объем потерь бюджета </w:t>
      </w:r>
      <w:r w:rsidR="00E7403A">
        <w:rPr>
          <w:sz w:val="28"/>
          <w:szCs w:val="28"/>
        </w:rPr>
        <w:t>Рождественского сельского</w:t>
      </w:r>
      <w:r w:rsidR="00F57C54" w:rsidRPr="00F57C54">
        <w:rPr>
          <w:sz w:val="28"/>
          <w:szCs w:val="28"/>
        </w:rPr>
        <w:t xml:space="preserve"> поселения за</w:t>
      </w:r>
      <w:r>
        <w:rPr>
          <w:sz w:val="28"/>
          <w:szCs w:val="28"/>
        </w:rPr>
        <w:t xml:space="preserve"> </w:t>
      </w:r>
      <w:r w:rsidR="00F57C54" w:rsidRPr="00F57C54">
        <w:rPr>
          <w:sz w:val="28"/>
          <w:szCs w:val="28"/>
        </w:rPr>
        <w:t>оцениваемый период в результате</w:t>
      </w:r>
      <w:r>
        <w:rPr>
          <w:sz w:val="28"/>
          <w:szCs w:val="28"/>
        </w:rPr>
        <w:t xml:space="preserve"> предоставления налоговых льгот,</w:t>
      </w:r>
    </w:p>
    <w:p w:rsidR="00BD3B01" w:rsidRDefault="0061223B" w:rsidP="00DD44DB">
      <w:pPr>
        <w:pStyle w:val="1"/>
        <w:shd w:val="clear" w:color="auto" w:fill="auto"/>
        <w:spacing w:before="0" w:line="240" w:lineRule="auto"/>
        <w:ind w:right="20" w:firstLine="708"/>
        <w:rPr>
          <w:sz w:val="28"/>
          <w:szCs w:val="28"/>
        </w:rPr>
      </w:pPr>
      <w:r>
        <w:rPr>
          <w:sz w:val="28"/>
          <w:szCs w:val="28"/>
        </w:rPr>
        <w:t xml:space="preserve">ОП </w:t>
      </w:r>
      <w:proofErr w:type="spellStart"/>
      <w:r>
        <w:rPr>
          <w:sz w:val="28"/>
          <w:szCs w:val="28"/>
        </w:rPr>
        <w:t>тп</w:t>
      </w:r>
      <w:proofErr w:type="spellEnd"/>
      <w:r w:rsidR="00F57C54" w:rsidRPr="00F57C54">
        <w:rPr>
          <w:sz w:val="28"/>
          <w:szCs w:val="28"/>
        </w:rPr>
        <w:t xml:space="preserve"> - объем потерь бюджета </w:t>
      </w:r>
      <w:r w:rsidR="00E7403A">
        <w:rPr>
          <w:sz w:val="28"/>
          <w:szCs w:val="28"/>
        </w:rPr>
        <w:t>Рождественского сельского</w:t>
      </w:r>
      <w:r w:rsidR="00E7403A" w:rsidRPr="00F57C54">
        <w:rPr>
          <w:sz w:val="28"/>
          <w:szCs w:val="28"/>
        </w:rPr>
        <w:t xml:space="preserve"> </w:t>
      </w:r>
      <w:r w:rsidR="00F57C54" w:rsidRPr="00F57C54">
        <w:rPr>
          <w:sz w:val="28"/>
          <w:szCs w:val="28"/>
        </w:rPr>
        <w:t xml:space="preserve">поселения за период, предшествующий </w:t>
      </w:r>
      <w:proofErr w:type="gramStart"/>
      <w:r w:rsidR="00F57C54" w:rsidRPr="00F57C54">
        <w:rPr>
          <w:sz w:val="28"/>
          <w:szCs w:val="28"/>
        </w:rPr>
        <w:t>оцениваемому</w:t>
      </w:r>
      <w:proofErr w:type="gramEnd"/>
      <w:r w:rsidR="00F57C54" w:rsidRPr="00F57C54">
        <w:rPr>
          <w:sz w:val="28"/>
          <w:szCs w:val="28"/>
        </w:rPr>
        <w:t xml:space="preserve">, в результате предоставления налоговых льгот; </w:t>
      </w:r>
      <w:r w:rsidR="00BD3B01">
        <w:rPr>
          <w:sz w:val="28"/>
          <w:szCs w:val="28"/>
        </w:rPr>
        <w:t xml:space="preserve"> </w:t>
      </w:r>
    </w:p>
    <w:p w:rsidR="00F57C54" w:rsidRPr="00F57C54" w:rsidRDefault="00BD3B01" w:rsidP="00BD3B01">
      <w:pPr>
        <w:pStyle w:val="1"/>
        <w:shd w:val="clear" w:color="auto" w:fill="auto"/>
        <w:spacing w:before="0" w:line="240" w:lineRule="auto"/>
        <w:ind w:right="20" w:firstLine="0"/>
        <w:rPr>
          <w:sz w:val="28"/>
          <w:szCs w:val="28"/>
        </w:rPr>
      </w:pPr>
      <w:r>
        <w:rPr>
          <w:sz w:val="28"/>
          <w:szCs w:val="28"/>
        </w:rPr>
        <w:t xml:space="preserve">         </w:t>
      </w:r>
      <w:r w:rsidR="00F57C54" w:rsidRPr="00F57C54">
        <w:rPr>
          <w:sz w:val="28"/>
          <w:szCs w:val="28"/>
        </w:rPr>
        <w:t xml:space="preserve">При значении </w:t>
      </w:r>
      <w:r w:rsidR="00DD44DB">
        <w:rPr>
          <w:sz w:val="28"/>
          <w:szCs w:val="28"/>
        </w:rPr>
        <w:t>БЭ</w:t>
      </w:r>
      <w:r w:rsidR="00F57C54" w:rsidRPr="00F57C54">
        <w:rPr>
          <w:sz w:val="28"/>
          <w:szCs w:val="28"/>
        </w:rPr>
        <w:t xml:space="preserve"> </w:t>
      </w:r>
      <w:r w:rsidR="00DD44DB" w:rsidRPr="00F57C54">
        <w:rPr>
          <w:sz w:val="28"/>
          <w:szCs w:val="28"/>
        </w:rPr>
        <w:t>больше</w:t>
      </w:r>
      <w:r w:rsidR="00F57C54" w:rsidRPr="00F57C54">
        <w:rPr>
          <w:sz w:val="28"/>
          <w:szCs w:val="28"/>
        </w:rPr>
        <w:t xml:space="preserve"> или равно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приемлемой (достаточной).</w:t>
      </w:r>
    </w:p>
    <w:p w:rsidR="00F57C54" w:rsidRPr="00F57C54" w:rsidRDefault="00BD3B01" w:rsidP="00BD3B01">
      <w:pPr>
        <w:pStyle w:val="1"/>
        <w:shd w:val="clear" w:color="auto" w:fill="auto"/>
        <w:spacing w:before="0" w:line="240" w:lineRule="auto"/>
        <w:ind w:left="20" w:right="20" w:firstLine="0"/>
        <w:rPr>
          <w:sz w:val="28"/>
          <w:szCs w:val="28"/>
        </w:rPr>
      </w:pPr>
      <w:r>
        <w:rPr>
          <w:sz w:val="28"/>
          <w:szCs w:val="28"/>
        </w:rPr>
        <w:t xml:space="preserve">         </w:t>
      </w:r>
      <w:r w:rsidR="00F57C54" w:rsidRPr="00F57C54">
        <w:rPr>
          <w:sz w:val="28"/>
          <w:szCs w:val="28"/>
        </w:rPr>
        <w:t xml:space="preserve">При значении </w:t>
      </w:r>
      <w:r w:rsidR="00DD44DB">
        <w:rPr>
          <w:rStyle w:val="a8"/>
          <w:sz w:val="28"/>
          <w:szCs w:val="28"/>
        </w:rPr>
        <w:t>БЭ</w:t>
      </w:r>
      <w:r w:rsidR="00F57C54" w:rsidRPr="00F57C54">
        <w:rPr>
          <w:sz w:val="28"/>
          <w:szCs w:val="28"/>
        </w:rPr>
        <w:t xml:space="preserve"> меньше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недостаточной (низкой).</w:t>
      </w:r>
    </w:p>
    <w:p w:rsidR="00BD3B01" w:rsidRDefault="00F57C54" w:rsidP="00BD3B01">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w:t>
      </w:r>
    </w:p>
    <w:p w:rsidR="00D83641" w:rsidRDefault="00DD44DB" w:rsidP="00D83641">
      <w:pPr>
        <w:pStyle w:val="1"/>
        <w:shd w:val="clear" w:color="auto" w:fill="auto"/>
        <w:spacing w:before="0" w:line="240" w:lineRule="auto"/>
        <w:ind w:left="20" w:right="20" w:firstLine="0"/>
        <w:rPr>
          <w:sz w:val="28"/>
          <w:szCs w:val="28"/>
        </w:rPr>
      </w:pPr>
      <w:r>
        <w:rPr>
          <w:sz w:val="28"/>
          <w:szCs w:val="28"/>
        </w:rPr>
        <w:t>юридических лиц</w:t>
      </w:r>
      <w:r w:rsidR="00F57C54" w:rsidRPr="00F57C54">
        <w:rPr>
          <w:sz w:val="28"/>
          <w:szCs w:val="28"/>
        </w:rPr>
        <w:t xml:space="preserve"> </w:t>
      </w:r>
      <w:r>
        <w:rPr>
          <w:rStyle w:val="75pt"/>
          <w:sz w:val="28"/>
          <w:szCs w:val="28"/>
        </w:rPr>
        <w:t>БЭ</w:t>
      </w:r>
      <w:r w:rsidR="00F57C54" w:rsidRPr="00F57C54">
        <w:rPr>
          <w:rStyle w:val="75pt"/>
          <w:sz w:val="28"/>
          <w:szCs w:val="28"/>
        </w:rPr>
        <w:t xml:space="preserve"> </w:t>
      </w:r>
      <w:r w:rsidR="00F57C54" w:rsidRPr="00F57C54">
        <w:rPr>
          <w:sz w:val="28"/>
          <w:szCs w:val="28"/>
        </w:rPr>
        <w:t xml:space="preserve">= </w:t>
      </w:r>
      <w:r w:rsidR="007D0C68">
        <w:rPr>
          <w:sz w:val="28"/>
          <w:szCs w:val="28"/>
        </w:rPr>
        <w:t>34</w:t>
      </w:r>
      <w:r w:rsidR="00D83641">
        <w:rPr>
          <w:sz w:val="28"/>
          <w:szCs w:val="28"/>
        </w:rPr>
        <w:t>:</w:t>
      </w:r>
      <w:r w:rsidR="0061223B">
        <w:rPr>
          <w:sz w:val="28"/>
          <w:szCs w:val="28"/>
        </w:rPr>
        <w:t>66</w:t>
      </w:r>
      <w:r w:rsidR="00313B01">
        <w:rPr>
          <w:sz w:val="28"/>
          <w:szCs w:val="28"/>
        </w:rPr>
        <w:t xml:space="preserve">= </w:t>
      </w:r>
      <w:r w:rsidR="007D0C68">
        <w:rPr>
          <w:sz w:val="28"/>
          <w:szCs w:val="28"/>
        </w:rPr>
        <w:t>0,5</w:t>
      </w:r>
    </w:p>
    <w:p w:rsidR="00D83641" w:rsidRDefault="00D83641" w:rsidP="00D83641">
      <w:pPr>
        <w:pStyle w:val="1"/>
        <w:shd w:val="clear" w:color="auto" w:fill="auto"/>
        <w:spacing w:before="0" w:line="240" w:lineRule="auto"/>
        <w:ind w:left="20" w:right="20" w:firstLine="0"/>
        <w:rPr>
          <w:sz w:val="28"/>
          <w:szCs w:val="28"/>
        </w:rPr>
      </w:pPr>
      <w:r w:rsidRPr="00F57C54">
        <w:rPr>
          <w:sz w:val="28"/>
          <w:szCs w:val="28"/>
        </w:rPr>
        <w:t xml:space="preserve">физических лиц </w:t>
      </w:r>
      <w:r>
        <w:rPr>
          <w:rStyle w:val="75pt"/>
          <w:sz w:val="28"/>
          <w:szCs w:val="28"/>
        </w:rPr>
        <w:t>БЭ</w:t>
      </w:r>
      <w:r w:rsidRPr="00F57C54">
        <w:rPr>
          <w:rStyle w:val="75pt"/>
          <w:sz w:val="28"/>
          <w:szCs w:val="28"/>
        </w:rPr>
        <w:t xml:space="preserve"> </w:t>
      </w:r>
      <w:r w:rsidRPr="00F57C54">
        <w:rPr>
          <w:sz w:val="28"/>
          <w:szCs w:val="28"/>
        </w:rPr>
        <w:t xml:space="preserve">= </w:t>
      </w:r>
      <w:r>
        <w:rPr>
          <w:sz w:val="28"/>
          <w:szCs w:val="28"/>
        </w:rPr>
        <w:t>0:0=0</w:t>
      </w:r>
    </w:p>
    <w:p w:rsidR="00F57C54" w:rsidRPr="003F20A2" w:rsidRDefault="00F57C54" w:rsidP="00BD3B01">
      <w:pPr>
        <w:pStyle w:val="1"/>
        <w:shd w:val="clear" w:color="auto" w:fill="auto"/>
        <w:spacing w:before="0" w:line="240" w:lineRule="auto"/>
        <w:ind w:left="20" w:right="20" w:firstLine="0"/>
        <w:rPr>
          <w:sz w:val="16"/>
          <w:szCs w:val="16"/>
        </w:rPr>
      </w:pPr>
    </w:p>
    <w:p w:rsidR="00D83641" w:rsidRDefault="00D83641" w:rsidP="00A656D7">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юридических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313B01">
        <w:rPr>
          <w:sz w:val="28"/>
          <w:szCs w:val="28"/>
        </w:rPr>
        <w:t xml:space="preserve">равна </w:t>
      </w:r>
      <w:r w:rsidR="007D0C68">
        <w:rPr>
          <w:sz w:val="28"/>
          <w:szCs w:val="28"/>
        </w:rPr>
        <w:t>0,5</w:t>
      </w:r>
      <w:r w:rsidRPr="00D83641">
        <w:rPr>
          <w:sz w:val="28"/>
          <w:szCs w:val="28"/>
        </w:rPr>
        <w:t xml:space="preserve"> </w:t>
      </w:r>
      <w:r w:rsidRPr="00F57C54">
        <w:rPr>
          <w:sz w:val="28"/>
          <w:szCs w:val="28"/>
        </w:rPr>
        <w:t xml:space="preserve">бюджетная эффективность налоговых льгот признается </w:t>
      </w:r>
      <w:r w:rsidR="007D0C68" w:rsidRPr="00F57C54">
        <w:rPr>
          <w:sz w:val="28"/>
          <w:szCs w:val="28"/>
        </w:rPr>
        <w:t>недостаточной (низкой).</w:t>
      </w:r>
    </w:p>
    <w:p w:rsidR="00D83641" w:rsidRPr="00F57C54" w:rsidRDefault="00BD3B01" w:rsidP="00A656D7">
      <w:pPr>
        <w:pStyle w:val="1"/>
        <w:shd w:val="clear" w:color="auto" w:fill="auto"/>
        <w:spacing w:before="0" w:line="240" w:lineRule="auto"/>
        <w:ind w:left="20" w:right="20" w:firstLine="688"/>
        <w:rPr>
          <w:sz w:val="28"/>
          <w:szCs w:val="28"/>
        </w:rPr>
      </w:pPr>
      <w:r w:rsidRPr="00F57C54">
        <w:rPr>
          <w:sz w:val="28"/>
          <w:szCs w:val="28"/>
        </w:rPr>
        <w:lastRenderedPageBreak/>
        <w:t xml:space="preserve">По земельному налогу физических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D83641">
        <w:rPr>
          <w:sz w:val="28"/>
          <w:szCs w:val="28"/>
        </w:rPr>
        <w:t>равна нулю,</w:t>
      </w:r>
      <w:r w:rsidR="00D83641" w:rsidRPr="00D83641">
        <w:rPr>
          <w:sz w:val="28"/>
          <w:szCs w:val="28"/>
        </w:rPr>
        <w:t xml:space="preserve"> </w:t>
      </w:r>
      <w:r w:rsidR="00D83641" w:rsidRPr="00F57C54">
        <w:rPr>
          <w:sz w:val="28"/>
          <w:szCs w:val="28"/>
        </w:rPr>
        <w:t>бюджетная эффективность налоговых льгот признается недостаточной (низкой).</w:t>
      </w:r>
    </w:p>
    <w:p w:rsidR="00273682" w:rsidRPr="003F20A2" w:rsidRDefault="00273682" w:rsidP="00E84432">
      <w:pPr>
        <w:pStyle w:val="23"/>
        <w:shd w:val="clear" w:color="auto" w:fill="auto"/>
        <w:spacing w:before="0" w:line="240" w:lineRule="auto"/>
        <w:rPr>
          <w:sz w:val="16"/>
          <w:szCs w:val="16"/>
        </w:rPr>
      </w:pPr>
    </w:p>
    <w:p w:rsidR="002A75D9" w:rsidRPr="002A75D9" w:rsidRDefault="002A75D9" w:rsidP="00183E66">
      <w:pPr>
        <w:pStyle w:val="23"/>
        <w:shd w:val="clear" w:color="auto" w:fill="auto"/>
        <w:spacing w:before="0" w:line="240" w:lineRule="auto"/>
        <w:ind w:left="20"/>
        <w:jc w:val="center"/>
        <w:rPr>
          <w:sz w:val="28"/>
          <w:szCs w:val="28"/>
        </w:rPr>
      </w:pPr>
      <w:r w:rsidRPr="002A75D9">
        <w:rPr>
          <w:sz w:val="28"/>
          <w:szCs w:val="28"/>
        </w:rPr>
        <w:t>Социальная эффективность</w:t>
      </w:r>
    </w:p>
    <w:p w:rsidR="002A75D9" w:rsidRPr="007E420D" w:rsidRDefault="002A75D9" w:rsidP="00E84432">
      <w:pPr>
        <w:pStyle w:val="1"/>
        <w:shd w:val="clear" w:color="auto" w:fill="auto"/>
        <w:spacing w:before="0" w:line="240" w:lineRule="auto"/>
        <w:ind w:left="20" w:right="20" w:firstLine="547"/>
        <w:rPr>
          <w:sz w:val="28"/>
          <w:szCs w:val="28"/>
        </w:rPr>
      </w:pPr>
      <w:r w:rsidRPr="002A75D9">
        <w:rPr>
          <w:sz w:val="28"/>
          <w:szCs w:val="28"/>
        </w:rPr>
        <w:t>Оценка социальной эффективности налоговых льгот производится по коэффициенту изменения покупательной способности, рассчитываемому по формуле:</w:t>
      </w:r>
    </w:p>
    <w:p w:rsidR="00284F2E" w:rsidRPr="002A75D9" w:rsidRDefault="00284F2E" w:rsidP="00284F2E">
      <w:pPr>
        <w:pStyle w:val="1"/>
        <w:shd w:val="clear" w:color="auto" w:fill="auto"/>
        <w:spacing w:before="0" w:line="240" w:lineRule="auto"/>
        <w:ind w:left="20" w:right="20" w:firstLine="688"/>
        <w:rPr>
          <w:sz w:val="28"/>
          <w:szCs w:val="28"/>
        </w:rPr>
      </w:pPr>
      <w:r w:rsidRPr="002A75D9">
        <w:rPr>
          <w:sz w:val="28"/>
          <w:szCs w:val="28"/>
        </w:rPr>
        <w:t>Сумма</w:t>
      </w:r>
      <w:r>
        <w:rPr>
          <w:sz w:val="28"/>
          <w:szCs w:val="28"/>
        </w:rPr>
        <w:t xml:space="preserve"> </w:t>
      </w:r>
      <w:r w:rsidRPr="002A75D9">
        <w:rPr>
          <w:sz w:val="28"/>
          <w:szCs w:val="28"/>
        </w:rPr>
        <w:t xml:space="preserve"> налоговой льготы в расчете на одного налогоплательщика в среднем за месяц в </w:t>
      </w:r>
      <w:r w:rsidR="007D0C68">
        <w:rPr>
          <w:sz w:val="28"/>
          <w:szCs w:val="28"/>
        </w:rPr>
        <w:t>2022</w:t>
      </w:r>
      <w:r w:rsidRPr="002A75D9">
        <w:rPr>
          <w:sz w:val="28"/>
          <w:szCs w:val="28"/>
        </w:rPr>
        <w:t xml:space="preserve"> год</w:t>
      </w:r>
      <w:r w:rsidRPr="007E420D">
        <w:rPr>
          <w:sz w:val="28"/>
          <w:szCs w:val="28"/>
        </w:rPr>
        <w:t xml:space="preserve"> </w:t>
      </w:r>
      <w:r w:rsidRPr="002A75D9">
        <w:rPr>
          <w:sz w:val="28"/>
          <w:szCs w:val="28"/>
        </w:rPr>
        <w:t>земельный налог;</w:t>
      </w:r>
    </w:p>
    <w:p w:rsidR="00284F2E" w:rsidRDefault="00284F2E" w:rsidP="00284F2E">
      <w:pPr>
        <w:pStyle w:val="1"/>
        <w:shd w:val="clear" w:color="auto" w:fill="auto"/>
        <w:spacing w:before="0" w:line="240" w:lineRule="auto"/>
        <w:ind w:right="20" w:firstLine="708"/>
        <w:rPr>
          <w:sz w:val="28"/>
          <w:szCs w:val="28"/>
        </w:rPr>
      </w:pPr>
      <w:r>
        <w:rPr>
          <w:sz w:val="28"/>
          <w:szCs w:val="28"/>
        </w:rPr>
        <w:t>юридических лиц</w:t>
      </w:r>
      <w:r w:rsidRPr="002A75D9">
        <w:rPr>
          <w:sz w:val="28"/>
          <w:szCs w:val="28"/>
        </w:rPr>
        <w:t xml:space="preserve"> </w:t>
      </w:r>
    </w:p>
    <w:p w:rsidR="00284F2E" w:rsidRDefault="007D0C68" w:rsidP="00284F2E">
      <w:pPr>
        <w:pStyle w:val="1"/>
        <w:shd w:val="clear" w:color="auto" w:fill="auto"/>
        <w:spacing w:before="0" w:line="240" w:lineRule="auto"/>
        <w:ind w:right="20" w:firstLine="0"/>
        <w:rPr>
          <w:sz w:val="28"/>
          <w:szCs w:val="28"/>
        </w:rPr>
      </w:pPr>
      <w:r>
        <w:rPr>
          <w:sz w:val="28"/>
          <w:szCs w:val="28"/>
        </w:rPr>
        <w:t>26</w:t>
      </w:r>
      <w:r w:rsidR="00284F2E">
        <w:rPr>
          <w:sz w:val="28"/>
          <w:szCs w:val="28"/>
        </w:rPr>
        <w:t xml:space="preserve"> руб.</w:t>
      </w:r>
      <w:proofErr w:type="gramStart"/>
      <w:r w:rsidR="00284F2E">
        <w:rPr>
          <w:sz w:val="28"/>
          <w:szCs w:val="28"/>
        </w:rPr>
        <w:t xml:space="preserve"> :</w:t>
      </w:r>
      <w:proofErr w:type="gramEnd"/>
      <w:r w:rsidR="00284F2E">
        <w:rPr>
          <w:sz w:val="28"/>
          <w:szCs w:val="28"/>
        </w:rPr>
        <w:t xml:space="preserve"> </w:t>
      </w:r>
      <w:r>
        <w:rPr>
          <w:sz w:val="28"/>
          <w:szCs w:val="28"/>
        </w:rPr>
        <w:t>8</w:t>
      </w:r>
      <w:r w:rsidR="00284F2E">
        <w:rPr>
          <w:sz w:val="28"/>
          <w:szCs w:val="28"/>
        </w:rPr>
        <w:t xml:space="preserve"> налогоплательщик  : 12= 0,3 рублей</w:t>
      </w:r>
    </w:p>
    <w:p w:rsidR="00284F2E" w:rsidRDefault="00284F2E" w:rsidP="00284F2E">
      <w:pPr>
        <w:pStyle w:val="1"/>
        <w:shd w:val="clear" w:color="auto" w:fill="auto"/>
        <w:spacing w:before="0" w:line="240" w:lineRule="auto"/>
        <w:ind w:right="20" w:firstLine="708"/>
        <w:rPr>
          <w:sz w:val="28"/>
          <w:szCs w:val="28"/>
        </w:rPr>
      </w:pPr>
      <w:r>
        <w:rPr>
          <w:sz w:val="28"/>
          <w:szCs w:val="28"/>
        </w:rPr>
        <w:t>физических лиц</w:t>
      </w:r>
    </w:p>
    <w:p w:rsidR="00284F2E" w:rsidRDefault="007D0C68" w:rsidP="00284F2E">
      <w:pPr>
        <w:pStyle w:val="1"/>
        <w:shd w:val="clear" w:color="auto" w:fill="auto"/>
        <w:spacing w:before="0" w:line="240" w:lineRule="auto"/>
        <w:ind w:right="20" w:firstLine="0"/>
        <w:rPr>
          <w:sz w:val="28"/>
          <w:szCs w:val="28"/>
        </w:rPr>
      </w:pPr>
      <w:r>
        <w:rPr>
          <w:sz w:val="28"/>
          <w:szCs w:val="28"/>
        </w:rPr>
        <w:t>305</w:t>
      </w:r>
      <w:r w:rsidR="00284F2E">
        <w:rPr>
          <w:sz w:val="28"/>
          <w:szCs w:val="28"/>
        </w:rPr>
        <w:t xml:space="preserve"> руб./</w:t>
      </w:r>
      <w:r>
        <w:rPr>
          <w:sz w:val="28"/>
          <w:szCs w:val="28"/>
        </w:rPr>
        <w:t>393 /12 = 0,06</w:t>
      </w:r>
      <w:r w:rsidR="00284F2E">
        <w:rPr>
          <w:sz w:val="28"/>
          <w:szCs w:val="28"/>
        </w:rPr>
        <w:t xml:space="preserve"> рублей.</w:t>
      </w:r>
    </w:p>
    <w:p w:rsidR="007E420D" w:rsidRDefault="007E420D" w:rsidP="00183E66">
      <w:pPr>
        <w:pStyle w:val="1"/>
        <w:shd w:val="clear" w:color="auto" w:fill="auto"/>
        <w:tabs>
          <w:tab w:val="left" w:pos="2447"/>
        </w:tabs>
        <w:spacing w:before="0" w:line="240" w:lineRule="auto"/>
        <w:ind w:left="20" w:firstLine="547"/>
        <w:rPr>
          <w:sz w:val="28"/>
          <w:szCs w:val="28"/>
        </w:rPr>
      </w:pPr>
      <w:r>
        <w:rPr>
          <w:sz w:val="28"/>
          <w:szCs w:val="28"/>
        </w:rPr>
        <w:t xml:space="preserve">Сумма </w:t>
      </w:r>
      <w:r w:rsidR="002A75D9" w:rsidRPr="002A75D9">
        <w:rPr>
          <w:sz w:val="28"/>
          <w:szCs w:val="28"/>
        </w:rPr>
        <w:t xml:space="preserve">налоговой льготы в расчете на одного налогоплательщика </w:t>
      </w:r>
    </w:p>
    <w:p w:rsidR="007E420D" w:rsidRDefault="0061223B" w:rsidP="00183E66">
      <w:pPr>
        <w:pStyle w:val="1"/>
        <w:shd w:val="clear" w:color="auto" w:fill="auto"/>
        <w:spacing w:before="0" w:line="240" w:lineRule="auto"/>
        <w:ind w:right="20" w:firstLine="0"/>
        <w:rPr>
          <w:sz w:val="28"/>
          <w:szCs w:val="28"/>
        </w:rPr>
      </w:pPr>
      <w:r>
        <w:rPr>
          <w:sz w:val="28"/>
          <w:szCs w:val="28"/>
        </w:rPr>
        <w:t>2021</w:t>
      </w:r>
      <w:r w:rsidR="007E420D" w:rsidRPr="002A75D9">
        <w:rPr>
          <w:sz w:val="28"/>
          <w:szCs w:val="28"/>
        </w:rPr>
        <w:t xml:space="preserve"> год</w:t>
      </w:r>
      <w:r w:rsidR="007E420D">
        <w:rPr>
          <w:sz w:val="28"/>
          <w:szCs w:val="28"/>
        </w:rPr>
        <w:t xml:space="preserve"> земельный налог</w:t>
      </w:r>
      <w:r w:rsidR="007E420D" w:rsidRPr="007E420D">
        <w:rPr>
          <w:sz w:val="28"/>
          <w:szCs w:val="28"/>
        </w:rPr>
        <w:t xml:space="preserve"> </w:t>
      </w:r>
      <w:r w:rsidR="002A75D9" w:rsidRPr="002A75D9">
        <w:rPr>
          <w:sz w:val="28"/>
          <w:szCs w:val="28"/>
        </w:rPr>
        <w:t xml:space="preserve">за месяц </w:t>
      </w:r>
    </w:p>
    <w:p w:rsidR="007E420D" w:rsidRDefault="007E420D" w:rsidP="00183E66">
      <w:pPr>
        <w:pStyle w:val="1"/>
        <w:shd w:val="clear" w:color="auto" w:fill="auto"/>
        <w:spacing w:before="0" w:line="240" w:lineRule="auto"/>
        <w:ind w:right="20" w:firstLine="0"/>
        <w:rPr>
          <w:sz w:val="28"/>
          <w:szCs w:val="28"/>
        </w:rPr>
      </w:pPr>
      <w:r>
        <w:rPr>
          <w:sz w:val="28"/>
          <w:szCs w:val="28"/>
        </w:rPr>
        <w:t>юридических лиц</w:t>
      </w:r>
      <w:r w:rsidRPr="002A75D9">
        <w:rPr>
          <w:sz w:val="28"/>
          <w:szCs w:val="28"/>
        </w:rPr>
        <w:t xml:space="preserve"> </w:t>
      </w:r>
    </w:p>
    <w:p w:rsidR="00D83641" w:rsidRDefault="0061223B" w:rsidP="00D83641">
      <w:pPr>
        <w:pStyle w:val="1"/>
        <w:shd w:val="clear" w:color="auto" w:fill="auto"/>
        <w:spacing w:before="0" w:line="240" w:lineRule="auto"/>
        <w:ind w:right="20" w:firstLine="0"/>
        <w:rPr>
          <w:sz w:val="28"/>
          <w:szCs w:val="28"/>
        </w:rPr>
      </w:pPr>
      <w:r>
        <w:rPr>
          <w:sz w:val="28"/>
          <w:szCs w:val="28"/>
        </w:rPr>
        <w:t>27</w:t>
      </w:r>
      <w:r w:rsidR="00D83641">
        <w:rPr>
          <w:sz w:val="28"/>
          <w:szCs w:val="28"/>
        </w:rPr>
        <w:t xml:space="preserve"> руб.</w:t>
      </w:r>
      <w:proofErr w:type="gramStart"/>
      <w:r w:rsidR="00D83641">
        <w:rPr>
          <w:sz w:val="28"/>
          <w:szCs w:val="28"/>
        </w:rPr>
        <w:t xml:space="preserve"> :</w:t>
      </w:r>
      <w:proofErr w:type="gramEnd"/>
      <w:r w:rsidR="00D83641">
        <w:rPr>
          <w:sz w:val="28"/>
          <w:szCs w:val="28"/>
        </w:rPr>
        <w:t xml:space="preserve"> </w:t>
      </w:r>
      <w:r>
        <w:rPr>
          <w:sz w:val="28"/>
          <w:szCs w:val="28"/>
        </w:rPr>
        <w:t>9</w:t>
      </w:r>
      <w:r w:rsidR="00D83641">
        <w:rPr>
          <w:sz w:val="28"/>
          <w:szCs w:val="28"/>
        </w:rPr>
        <w:t xml:space="preserve"> налогоплательщик  : 12= 0,</w:t>
      </w:r>
      <w:r>
        <w:rPr>
          <w:sz w:val="28"/>
          <w:szCs w:val="28"/>
        </w:rPr>
        <w:t>25</w:t>
      </w:r>
      <w:r w:rsidR="00D83641">
        <w:rPr>
          <w:sz w:val="28"/>
          <w:szCs w:val="28"/>
        </w:rPr>
        <w:t>рублей</w:t>
      </w:r>
    </w:p>
    <w:p w:rsidR="007E420D" w:rsidRDefault="007E420D" w:rsidP="00183E66">
      <w:pPr>
        <w:pStyle w:val="1"/>
        <w:shd w:val="clear" w:color="auto" w:fill="auto"/>
        <w:spacing w:before="0" w:line="240" w:lineRule="auto"/>
        <w:ind w:right="20" w:firstLine="0"/>
        <w:rPr>
          <w:sz w:val="28"/>
          <w:szCs w:val="28"/>
        </w:rPr>
      </w:pPr>
      <w:r>
        <w:rPr>
          <w:sz w:val="28"/>
          <w:szCs w:val="28"/>
        </w:rPr>
        <w:t>физических лиц</w:t>
      </w:r>
    </w:p>
    <w:p w:rsidR="00291850" w:rsidRDefault="0061223B" w:rsidP="00E84432">
      <w:pPr>
        <w:pStyle w:val="1"/>
        <w:shd w:val="clear" w:color="auto" w:fill="auto"/>
        <w:spacing w:before="0" w:line="240" w:lineRule="auto"/>
        <w:ind w:right="20" w:firstLine="0"/>
        <w:rPr>
          <w:sz w:val="28"/>
          <w:szCs w:val="28"/>
        </w:rPr>
      </w:pPr>
      <w:r>
        <w:rPr>
          <w:sz w:val="28"/>
          <w:szCs w:val="28"/>
        </w:rPr>
        <w:t>254</w:t>
      </w:r>
      <w:r w:rsidR="007E420D">
        <w:rPr>
          <w:sz w:val="28"/>
          <w:szCs w:val="28"/>
        </w:rPr>
        <w:t xml:space="preserve"> руб./</w:t>
      </w:r>
      <w:r>
        <w:rPr>
          <w:sz w:val="28"/>
          <w:szCs w:val="28"/>
        </w:rPr>
        <w:t>365</w:t>
      </w:r>
      <w:r w:rsidR="00AD03A2">
        <w:rPr>
          <w:sz w:val="28"/>
          <w:szCs w:val="28"/>
        </w:rPr>
        <w:t xml:space="preserve"> /12 = 0,0</w:t>
      </w:r>
      <w:r w:rsidR="00124275">
        <w:rPr>
          <w:sz w:val="28"/>
          <w:szCs w:val="28"/>
        </w:rPr>
        <w:t>6</w:t>
      </w:r>
      <w:r w:rsidR="007E420D">
        <w:rPr>
          <w:sz w:val="28"/>
          <w:szCs w:val="28"/>
        </w:rPr>
        <w:t xml:space="preserve"> рублей.</w:t>
      </w:r>
    </w:p>
    <w:p w:rsidR="00EE55C3" w:rsidRPr="003F20A2" w:rsidRDefault="00EE55C3" w:rsidP="00EE55C3">
      <w:pPr>
        <w:pStyle w:val="1"/>
        <w:shd w:val="clear" w:color="auto" w:fill="auto"/>
        <w:spacing w:before="0" w:line="240" w:lineRule="auto"/>
        <w:ind w:left="20" w:right="20" w:firstLine="0"/>
        <w:rPr>
          <w:sz w:val="16"/>
          <w:szCs w:val="16"/>
        </w:rPr>
      </w:pPr>
    </w:p>
    <w:p w:rsidR="007D0C68" w:rsidRDefault="00284F2E" w:rsidP="007D0C68">
      <w:pPr>
        <w:pStyle w:val="1"/>
        <w:shd w:val="clear" w:color="auto" w:fill="auto"/>
        <w:spacing w:before="0" w:line="240" w:lineRule="auto"/>
        <w:ind w:left="20" w:right="20" w:firstLine="0"/>
        <w:rPr>
          <w:sz w:val="28"/>
          <w:szCs w:val="28"/>
        </w:rPr>
      </w:pPr>
      <w:r>
        <w:rPr>
          <w:sz w:val="28"/>
          <w:szCs w:val="28"/>
        </w:rPr>
        <w:tab/>
      </w:r>
      <w:r w:rsidR="007D0C68" w:rsidRPr="002A75D9">
        <w:rPr>
          <w:sz w:val="28"/>
          <w:szCs w:val="28"/>
        </w:rPr>
        <w:t>Величина</w:t>
      </w:r>
      <w:r w:rsidR="007D0C68">
        <w:rPr>
          <w:sz w:val="28"/>
          <w:szCs w:val="28"/>
        </w:rPr>
        <w:t xml:space="preserve"> </w:t>
      </w:r>
      <w:r w:rsidR="007D0C68" w:rsidRPr="002A75D9">
        <w:rPr>
          <w:sz w:val="28"/>
          <w:szCs w:val="28"/>
        </w:rPr>
        <w:t xml:space="preserve"> прожиточного минимума в расчете на душу населения </w:t>
      </w:r>
    </w:p>
    <w:p w:rsidR="007D0C68" w:rsidRDefault="007D0C68" w:rsidP="007D0C68">
      <w:pPr>
        <w:pStyle w:val="1"/>
        <w:shd w:val="clear" w:color="auto" w:fill="auto"/>
        <w:spacing w:before="0" w:line="240" w:lineRule="auto"/>
        <w:ind w:left="20" w:right="20" w:firstLine="0"/>
        <w:rPr>
          <w:sz w:val="28"/>
          <w:szCs w:val="28"/>
        </w:rPr>
      </w:pPr>
      <w:r w:rsidRPr="002A75D9">
        <w:rPr>
          <w:sz w:val="28"/>
          <w:szCs w:val="28"/>
        </w:rPr>
        <w:t xml:space="preserve">а </w:t>
      </w:r>
      <w:r>
        <w:rPr>
          <w:sz w:val="28"/>
          <w:szCs w:val="28"/>
        </w:rPr>
        <w:t>2022</w:t>
      </w:r>
      <w:r w:rsidRPr="002A75D9">
        <w:rPr>
          <w:sz w:val="28"/>
          <w:szCs w:val="28"/>
        </w:rPr>
        <w:t xml:space="preserve"> год </w:t>
      </w:r>
      <w:r>
        <w:rPr>
          <w:sz w:val="28"/>
          <w:szCs w:val="28"/>
        </w:rPr>
        <w:t>–</w:t>
      </w:r>
      <w:r w:rsidRPr="002A75D9">
        <w:rPr>
          <w:sz w:val="28"/>
          <w:szCs w:val="28"/>
        </w:rPr>
        <w:t xml:space="preserve"> </w:t>
      </w:r>
      <w:r>
        <w:rPr>
          <w:sz w:val="28"/>
          <w:szCs w:val="28"/>
        </w:rPr>
        <w:t>13 919,00</w:t>
      </w:r>
      <w:r w:rsidRPr="002A75D9">
        <w:rPr>
          <w:sz w:val="28"/>
          <w:szCs w:val="28"/>
        </w:rPr>
        <w:t xml:space="preserve"> руб.;</w:t>
      </w:r>
    </w:p>
    <w:p w:rsidR="007D0C68" w:rsidRDefault="007D0C68" w:rsidP="007D0C68">
      <w:pPr>
        <w:pStyle w:val="1"/>
        <w:shd w:val="clear" w:color="auto" w:fill="auto"/>
        <w:spacing w:before="0" w:line="240" w:lineRule="auto"/>
        <w:ind w:left="20" w:right="20" w:firstLine="0"/>
        <w:rPr>
          <w:sz w:val="28"/>
          <w:szCs w:val="28"/>
        </w:rPr>
      </w:pPr>
      <w:r>
        <w:rPr>
          <w:sz w:val="28"/>
          <w:szCs w:val="28"/>
        </w:rPr>
        <w:tab/>
      </w:r>
      <w:r w:rsidRPr="002A75D9">
        <w:rPr>
          <w:sz w:val="28"/>
          <w:szCs w:val="28"/>
        </w:rPr>
        <w:t>Величина</w:t>
      </w:r>
      <w:r>
        <w:rPr>
          <w:sz w:val="28"/>
          <w:szCs w:val="28"/>
        </w:rPr>
        <w:t xml:space="preserve"> </w:t>
      </w:r>
      <w:r w:rsidRPr="002A75D9">
        <w:rPr>
          <w:sz w:val="28"/>
          <w:szCs w:val="28"/>
        </w:rPr>
        <w:t xml:space="preserve"> прожиточного минимума в расчете на душу населения </w:t>
      </w:r>
    </w:p>
    <w:p w:rsidR="007D0C68" w:rsidRPr="002A75D9" w:rsidRDefault="007D0C68" w:rsidP="007D0C68">
      <w:pPr>
        <w:pStyle w:val="1"/>
        <w:shd w:val="clear" w:color="auto" w:fill="auto"/>
        <w:spacing w:before="0" w:line="240" w:lineRule="auto"/>
        <w:ind w:left="20" w:right="20" w:firstLine="0"/>
        <w:rPr>
          <w:sz w:val="28"/>
          <w:szCs w:val="28"/>
        </w:rPr>
      </w:pPr>
      <w:r w:rsidRPr="002A75D9">
        <w:rPr>
          <w:sz w:val="28"/>
          <w:szCs w:val="28"/>
        </w:rPr>
        <w:t xml:space="preserve">за </w:t>
      </w:r>
      <w:r>
        <w:rPr>
          <w:sz w:val="28"/>
          <w:szCs w:val="28"/>
        </w:rPr>
        <w:t>2021</w:t>
      </w:r>
      <w:r w:rsidRPr="002A75D9">
        <w:rPr>
          <w:sz w:val="28"/>
          <w:szCs w:val="28"/>
        </w:rPr>
        <w:t xml:space="preserve"> год </w:t>
      </w:r>
      <w:r>
        <w:rPr>
          <w:sz w:val="28"/>
          <w:szCs w:val="28"/>
        </w:rPr>
        <w:t>–</w:t>
      </w:r>
      <w:r w:rsidRPr="002A75D9">
        <w:rPr>
          <w:sz w:val="28"/>
          <w:szCs w:val="28"/>
        </w:rPr>
        <w:t xml:space="preserve"> </w:t>
      </w:r>
      <w:r>
        <w:rPr>
          <w:sz w:val="28"/>
          <w:szCs w:val="28"/>
        </w:rPr>
        <w:t>11 653,00</w:t>
      </w:r>
      <w:r w:rsidRPr="002A75D9">
        <w:rPr>
          <w:sz w:val="28"/>
          <w:szCs w:val="28"/>
        </w:rPr>
        <w:t xml:space="preserve"> руб.;</w:t>
      </w:r>
    </w:p>
    <w:p w:rsidR="00210D21" w:rsidRDefault="00210D21" w:rsidP="007D0C68">
      <w:pPr>
        <w:pStyle w:val="1"/>
        <w:shd w:val="clear" w:color="auto" w:fill="auto"/>
        <w:spacing w:before="0" w:line="240" w:lineRule="auto"/>
        <w:ind w:left="20" w:right="20" w:firstLine="0"/>
        <w:rPr>
          <w:sz w:val="28"/>
          <w:szCs w:val="28"/>
        </w:rPr>
      </w:pP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 xml:space="preserve">По земельному налогу </w:t>
      </w:r>
      <w:r>
        <w:rPr>
          <w:sz w:val="28"/>
          <w:szCs w:val="28"/>
        </w:rPr>
        <w:t>юридических</w:t>
      </w:r>
      <w:r w:rsidRPr="002A75D9">
        <w:rPr>
          <w:sz w:val="28"/>
          <w:szCs w:val="28"/>
        </w:rPr>
        <w:t xml:space="preserve"> лиц </w:t>
      </w:r>
    </w:p>
    <w:p w:rsidR="00210D21" w:rsidRDefault="007D0C68" w:rsidP="00210D21">
      <w:pPr>
        <w:pStyle w:val="1"/>
        <w:shd w:val="clear" w:color="auto" w:fill="auto"/>
        <w:spacing w:before="0" w:line="240" w:lineRule="auto"/>
        <w:ind w:left="20" w:right="20" w:firstLine="0"/>
        <w:rPr>
          <w:sz w:val="28"/>
          <w:szCs w:val="28"/>
        </w:rPr>
      </w:pPr>
      <w:r w:rsidRPr="002A75D9">
        <w:rPr>
          <w:sz w:val="28"/>
          <w:szCs w:val="28"/>
        </w:rPr>
        <w:t>(0</w:t>
      </w:r>
      <w:r>
        <w:rPr>
          <w:sz w:val="28"/>
          <w:szCs w:val="28"/>
        </w:rPr>
        <w:t>,3</w:t>
      </w:r>
      <w:r w:rsidRPr="002A75D9">
        <w:rPr>
          <w:sz w:val="28"/>
          <w:szCs w:val="28"/>
        </w:rPr>
        <w:t xml:space="preserve"> руб.: </w:t>
      </w:r>
      <w:r w:rsidR="00290739">
        <w:rPr>
          <w:sz w:val="28"/>
          <w:szCs w:val="28"/>
        </w:rPr>
        <w:t>13 919</w:t>
      </w:r>
      <w:r>
        <w:rPr>
          <w:sz w:val="28"/>
          <w:szCs w:val="28"/>
        </w:rPr>
        <w:t>,00</w:t>
      </w:r>
      <w:r w:rsidRPr="002A75D9">
        <w:rPr>
          <w:sz w:val="28"/>
          <w:szCs w:val="28"/>
        </w:rPr>
        <w:t>руб.)</w:t>
      </w:r>
      <w:proofErr w:type="gramStart"/>
      <w:r>
        <w:rPr>
          <w:sz w:val="28"/>
          <w:szCs w:val="28"/>
        </w:rPr>
        <w:t xml:space="preserve"> :</w:t>
      </w:r>
      <w:proofErr w:type="gramEnd"/>
      <w:r w:rsidRPr="002A75D9">
        <w:rPr>
          <w:sz w:val="28"/>
          <w:szCs w:val="28"/>
        </w:rPr>
        <w:t xml:space="preserve"> </w:t>
      </w:r>
      <w:r w:rsidR="00284F2E" w:rsidRPr="002A75D9">
        <w:rPr>
          <w:sz w:val="28"/>
          <w:szCs w:val="28"/>
        </w:rPr>
        <w:t>(</w:t>
      </w:r>
      <w:r w:rsidR="00284F2E">
        <w:rPr>
          <w:sz w:val="28"/>
          <w:szCs w:val="28"/>
        </w:rPr>
        <w:t>0,</w:t>
      </w:r>
      <w:r w:rsidR="00EC2E46">
        <w:rPr>
          <w:sz w:val="28"/>
          <w:szCs w:val="28"/>
        </w:rPr>
        <w:t>25</w:t>
      </w:r>
      <w:r w:rsidR="00284F2E">
        <w:rPr>
          <w:sz w:val="28"/>
          <w:szCs w:val="28"/>
        </w:rPr>
        <w:t xml:space="preserve"> руб.: 11 </w:t>
      </w:r>
      <w:r w:rsidR="00EC2E46">
        <w:rPr>
          <w:sz w:val="28"/>
          <w:szCs w:val="28"/>
        </w:rPr>
        <w:t>653</w:t>
      </w:r>
      <w:r w:rsidR="00284F2E">
        <w:rPr>
          <w:sz w:val="28"/>
          <w:szCs w:val="28"/>
        </w:rPr>
        <w:t>,00 руб.)</w:t>
      </w:r>
      <w:r w:rsidR="00284F2E" w:rsidRPr="00284F2E">
        <w:rPr>
          <w:sz w:val="28"/>
          <w:szCs w:val="28"/>
        </w:rPr>
        <w:t xml:space="preserve"> </w:t>
      </w:r>
      <w:r w:rsidR="00284F2E" w:rsidRPr="002A75D9">
        <w:rPr>
          <w:sz w:val="28"/>
          <w:szCs w:val="28"/>
        </w:rPr>
        <w:t xml:space="preserve"> </w:t>
      </w:r>
      <w:r w:rsidR="00210D21" w:rsidRPr="002A75D9">
        <w:rPr>
          <w:sz w:val="28"/>
          <w:szCs w:val="28"/>
        </w:rPr>
        <w:t xml:space="preserve"> </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t xml:space="preserve">= </w:t>
      </w:r>
      <w:r w:rsidR="00290739">
        <w:rPr>
          <w:sz w:val="28"/>
          <w:szCs w:val="28"/>
        </w:rPr>
        <w:t>0,000022</w:t>
      </w:r>
      <w:proofErr w:type="gramStart"/>
      <w:r w:rsidR="00290739">
        <w:rPr>
          <w:sz w:val="28"/>
          <w:szCs w:val="28"/>
        </w:rPr>
        <w:t xml:space="preserve"> :</w:t>
      </w:r>
      <w:proofErr w:type="gramEnd"/>
      <w:r w:rsidR="00290739" w:rsidRPr="002A75D9">
        <w:rPr>
          <w:sz w:val="28"/>
          <w:szCs w:val="28"/>
        </w:rPr>
        <w:t xml:space="preserve"> </w:t>
      </w:r>
      <w:r>
        <w:rPr>
          <w:sz w:val="28"/>
          <w:szCs w:val="28"/>
        </w:rPr>
        <w:t>0,</w:t>
      </w:r>
      <w:r w:rsidR="00EC2E46">
        <w:rPr>
          <w:sz w:val="28"/>
          <w:szCs w:val="28"/>
        </w:rPr>
        <w:t>000021</w:t>
      </w:r>
      <w:r w:rsidR="00290739">
        <w:rPr>
          <w:sz w:val="28"/>
          <w:szCs w:val="28"/>
        </w:rPr>
        <w:t xml:space="preserve"> </w:t>
      </w:r>
      <w:r>
        <w:rPr>
          <w:sz w:val="28"/>
          <w:szCs w:val="28"/>
        </w:rPr>
        <w:t xml:space="preserve"> </w:t>
      </w:r>
      <w:r w:rsidRPr="002A75D9">
        <w:rPr>
          <w:sz w:val="28"/>
          <w:szCs w:val="28"/>
        </w:rPr>
        <w:t xml:space="preserve">= </w:t>
      </w:r>
      <w:r w:rsidR="00290739">
        <w:rPr>
          <w:sz w:val="28"/>
          <w:szCs w:val="28"/>
        </w:rPr>
        <w:t>1,02</w:t>
      </w: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По земельно</w:t>
      </w:r>
      <w:r>
        <w:rPr>
          <w:sz w:val="28"/>
          <w:szCs w:val="28"/>
        </w:rPr>
        <w:t xml:space="preserve">му налогу </w:t>
      </w:r>
      <w:r w:rsidRPr="002A75D9">
        <w:rPr>
          <w:sz w:val="28"/>
          <w:szCs w:val="28"/>
        </w:rPr>
        <w:t>физических</w:t>
      </w:r>
      <w:r>
        <w:rPr>
          <w:sz w:val="28"/>
          <w:szCs w:val="28"/>
        </w:rPr>
        <w:t xml:space="preserve"> лиц </w:t>
      </w:r>
    </w:p>
    <w:p w:rsidR="00210D21" w:rsidRDefault="00290739" w:rsidP="00210D21">
      <w:pPr>
        <w:pStyle w:val="1"/>
        <w:shd w:val="clear" w:color="auto" w:fill="auto"/>
        <w:spacing w:before="0" w:line="240" w:lineRule="auto"/>
        <w:ind w:left="20" w:right="20" w:firstLine="0"/>
        <w:rPr>
          <w:sz w:val="28"/>
          <w:szCs w:val="28"/>
        </w:rPr>
      </w:pPr>
      <w:r w:rsidRPr="002A75D9">
        <w:rPr>
          <w:sz w:val="28"/>
          <w:szCs w:val="28"/>
        </w:rPr>
        <w:t>(0</w:t>
      </w:r>
      <w:r>
        <w:rPr>
          <w:sz w:val="28"/>
          <w:szCs w:val="28"/>
        </w:rPr>
        <w:t>,06</w:t>
      </w:r>
      <w:r w:rsidRPr="002A75D9">
        <w:rPr>
          <w:sz w:val="28"/>
          <w:szCs w:val="28"/>
        </w:rPr>
        <w:t xml:space="preserve"> руб.: </w:t>
      </w:r>
      <w:r>
        <w:rPr>
          <w:sz w:val="28"/>
          <w:szCs w:val="28"/>
        </w:rPr>
        <w:t>13 919 руб.)</w:t>
      </w:r>
      <w:proofErr w:type="gramStart"/>
      <w:r>
        <w:rPr>
          <w:sz w:val="28"/>
          <w:szCs w:val="28"/>
        </w:rPr>
        <w:t xml:space="preserve"> :</w:t>
      </w:r>
      <w:proofErr w:type="gramEnd"/>
      <w:r>
        <w:rPr>
          <w:sz w:val="28"/>
          <w:szCs w:val="28"/>
        </w:rPr>
        <w:t xml:space="preserve"> </w:t>
      </w:r>
      <w:r w:rsidRPr="002A75D9">
        <w:rPr>
          <w:sz w:val="28"/>
          <w:szCs w:val="28"/>
        </w:rPr>
        <w:t xml:space="preserve"> </w:t>
      </w:r>
      <w:r w:rsidR="009738B1" w:rsidRPr="002A75D9">
        <w:rPr>
          <w:sz w:val="28"/>
          <w:szCs w:val="28"/>
        </w:rPr>
        <w:t>(</w:t>
      </w:r>
      <w:r w:rsidR="00EC2E46">
        <w:rPr>
          <w:sz w:val="28"/>
          <w:szCs w:val="28"/>
        </w:rPr>
        <w:t>0,06</w:t>
      </w:r>
      <w:r w:rsidR="009738B1">
        <w:rPr>
          <w:sz w:val="28"/>
          <w:szCs w:val="28"/>
        </w:rPr>
        <w:t xml:space="preserve"> руб.: 11 </w:t>
      </w:r>
      <w:r w:rsidR="00EC2E46">
        <w:rPr>
          <w:sz w:val="28"/>
          <w:szCs w:val="28"/>
        </w:rPr>
        <w:t>653</w:t>
      </w:r>
      <w:r>
        <w:rPr>
          <w:sz w:val="28"/>
          <w:szCs w:val="28"/>
        </w:rPr>
        <w:t>,00 руб.)</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t xml:space="preserve">= </w:t>
      </w:r>
      <w:r w:rsidR="00290739">
        <w:rPr>
          <w:sz w:val="28"/>
          <w:szCs w:val="28"/>
        </w:rPr>
        <w:t>0,0000043</w:t>
      </w:r>
      <w:proofErr w:type="gramStart"/>
      <w:r w:rsidR="009738B1">
        <w:rPr>
          <w:sz w:val="28"/>
          <w:szCs w:val="28"/>
        </w:rPr>
        <w:t xml:space="preserve"> :</w:t>
      </w:r>
      <w:proofErr w:type="gramEnd"/>
      <w:r w:rsidR="009738B1" w:rsidRPr="002A75D9">
        <w:rPr>
          <w:sz w:val="28"/>
          <w:szCs w:val="28"/>
        </w:rPr>
        <w:t xml:space="preserve"> </w:t>
      </w:r>
      <w:r>
        <w:rPr>
          <w:sz w:val="28"/>
          <w:szCs w:val="28"/>
        </w:rPr>
        <w:t>0,00000</w:t>
      </w:r>
      <w:r w:rsidR="00EC2E46">
        <w:rPr>
          <w:sz w:val="28"/>
          <w:szCs w:val="28"/>
        </w:rPr>
        <w:t>4</w:t>
      </w:r>
      <w:r w:rsidR="009738B1">
        <w:rPr>
          <w:sz w:val="28"/>
          <w:szCs w:val="28"/>
        </w:rPr>
        <w:t xml:space="preserve"> </w:t>
      </w:r>
      <w:r w:rsidRPr="002A75D9">
        <w:rPr>
          <w:sz w:val="28"/>
          <w:szCs w:val="28"/>
        </w:rPr>
        <w:t xml:space="preserve">= </w:t>
      </w:r>
      <w:r w:rsidR="00EC2E46">
        <w:rPr>
          <w:sz w:val="28"/>
          <w:szCs w:val="28"/>
        </w:rPr>
        <w:t>1</w:t>
      </w:r>
      <w:r w:rsidR="00290739">
        <w:rPr>
          <w:sz w:val="28"/>
          <w:szCs w:val="28"/>
        </w:rPr>
        <w:t>,08</w:t>
      </w:r>
    </w:p>
    <w:p w:rsidR="00210D21" w:rsidRPr="006770AE" w:rsidRDefault="00210D21" w:rsidP="005F39E1">
      <w:pPr>
        <w:pStyle w:val="23"/>
        <w:shd w:val="clear" w:color="auto" w:fill="auto"/>
        <w:spacing w:before="0" w:line="240" w:lineRule="auto"/>
        <w:ind w:right="20"/>
        <w:jc w:val="both"/>
        <w:rPr>
          <w:sz w:val="16"/>
          <w:szCs w:val="16"/>
        </w:rPr>
      </w:pPr>
    </w:p>
    <w:p w:rsidR="002A75D9" w:rsidRDefault="002A75D9" w:rsidP="00183E66">
      <w:pPr>
        <w:pStyle w:val="23"/>
        <w:shd w:val="clear" w:color="auto" w:fill="auto"/>
        <w:spacing w:before="0" w:line="240" w:lineRule="auto"/>
        <w:ind w:left="20" w:right="20" w:firstLine="688"/>
        <w:jc w:val="both"/>
        <w:rPr>
          <w:sz w:val="28"/>
          <w:szCs w:val="28"/>
        </w:rPr>
      </w:pPr>
      <w:proofErr w:type="gramStart"/>
      <w:r w:rsidRPr="002A75D9">
        <w:rPr>
          <w:sz w:val="28"/>
          <w:szCs w:val="28"/>
        </w:rPr>
        <w:t>Социальная эффективность определяется социальной направленностью предоставленных налоговых льгот и признана приемлемой (достаточной), кроме того направлена на повышение уровня жизни населения (поддержка малообеспеченных и социально незащищенных категорий граждан, повышение покупательской способности населения, снижение доли расходов на уплату обязательных платежей).</w:t>
      </w:r>
      <w:proofErr w:type="gramEnd"/>
    </w:p>
    <w:p w:rsidR="007E420D" w:rsidRPr="002A75D9" w:rsidRDefault="007E420D" w:rsidP="002A75D9">
      <w:pPr>
        <w:pStyle w:val="23"/>
        <w:shd w:val="clear" w:color="auto" w:fill="auto"/>
        <w:spacing w:before="0" w:line="240" w:lineRule="auto"/>
        <w:ind w:left="20" w:right="20"/>
        <w:jc w:val="both"/>
        <w:rPr>
          <w:sz w:val="28"/>
          <w:szCs w:val="28"/>
        </w:rPr>
      </w:pPr>
    </w:p>
    <w:p w:rsidR="00E84432" w:rsidRPr="007C5A57" w:rsidRDefault="002A75D9" w:rsidP="00D51577">
      <w:pPr>
        <w:pStyle w:val="23"/>
        <w:shd w:val="clear" w:color="auto" w:fill="auto"/>
        <w:spacing w:before="0" w:line="240" w:lineRule="auto"/>
        <w:ind w:left="20"/>
        <w:jc w:val="center"/>
        <w:rPr>
          <w:sz w:val="28"/>
          <w:szCs w:val="28"/>
        </w:rPr>
      </w:pPr>
      <w:r w:rsidRPr="007C5A57">
        <w:rPr>
          <w:sz w:val="28"/>
          <w:szCs w:val="28"/>
        </w:rPr>
        <w:t xml:space="preserve">Обобщенная оценка </w:t>
      </w:r>
      <w:proofErr w:type="gramStart"/>
      <w:r w:rsidRPr="007C5A57">
        <w:rPr>
          <w:sz w:val="28"/>
          <w:szCs w:val="28"/>
        </w:rPr>
        <w:t>бюджетной</w:t>
      </w:r>
      <w:proofErr w:type="gramEnd"/>
      <w:r w:rsidRPr="007C5A57">
        <w:rPr>
          <w:sz w:val="28"/>
          <w:szCs w:val="28"/>
        </w:rPr>
        <w:t xml:space="preserve"> </w:t>
      </w:r>
    </w:p>
    <w:p w:rsidR="002A75D9" w:rsidRPr="002A75D9" w:rsidRDefault="002A75D9" w:rsidP="00E84432">
      <w:pPr>
        <w:pStyle w:val="23"/>
        <w:shd w:val="clear" w:color="auto" w:fill="auto"/>
        <w:spacing w:before="0" w:line="240" w:lineRule="auto"/>
        <w:ind w:left="20"/>
        <w:jc w:val="center"/>
        <w:rPr>
          <w:sz w:val="28"/>
          <w:szCs w:val="28"/>
        </w:rPr>
      </w:pPr>
      <w:r w:rsidRPr="007C5A57">
        <w:rPr>
          <w:sz w:val="28"/>
          <w:szCs w:val="28"/>
        </w:rPr>
        <w:t>и социальной эффективности</w:t>
      </w:r>
    </w:p>
    <w:p w:rsidR="002A75D9" w:rsidRPr="002A75D9" w:rsidRDefault="002A75D9" w:rsidP="002A75D9">
      <w:pPr>
        <w:pStyle w:val="1"/>
        <w:shd w:val="clear" w:color="auto" w:fill="auto"/>
        <w:spacing w:before="0" w:line="240" w:lineRule="auto"/>
        <w:ind w:left="20" w:right="20" w:firstLine="700"/>
        <w:rPr>
          <w:sz w:val="28"/>
          <w:szCs w:val="28"/>
        </w:rPr>
      </w:pPr>
      <w:r w:rsidRPr="002A75D9">
        <w:rPr>
          <w:sz w:val="28"/>
          <w:szCs w:val="28"/>
        </w:rPr>
        <w:t>Для всех категорий налогоплательщиков обобщающий коэффициент бюджетной и социальной эффективности налоговых льгот рассчитывается</w:t>
      </w:r>
      <w:r w:rsidR="00183E66">
        <w:rPr>
          <w:sz w:val="28"/>
          <w:szCs w:val="28"/>
        </w:rPr>
        <w:t>:</w:t>
      </w:r>
      <w:r w:rsidRPr="002A75D9">
        <w:rPr>
          <w:sz w:val="28"/>
          <w:szCs w:val="28"/>
        </w:rPr>
        <w:t xml:space="preserve"> </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юридических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lastRenderedPageBreak/>
        <w:t>(</w:t>
      </w:r>
      <w:r w:rsidR="00177E5E">
        <w:rPr>
          <w:sz w:val="28"/>
          <w:szCs w:val="28"/>
        </w:rPr>
        <w:t>0,3+</w:t>
      </w:r>
      <w:r w:rsidR="00290739">
        <w:rPr>
          <w:sz w:val="28"/>
          <w:szCs w:val="28"/>
        </w:rPr>
        <w:t>1,02</w:t>
      </w:r>
      <w:r w:rsidRPr="00B46CE3">
        <w:rPr>
          <w:sz w:val="28"/>
          <w:szCs w:val="28"/>
        </w:rPr>
        <w:t xml:space="preserve">): 2 = </w:t>
      </w:r>
      <w:r>
        <w:rPr>
          <w:sz w:val="28"/>
          <w:szCs w:val="28"/>
        </w:rPr>
        <w:t>0,</w:t>
      </w:r>
      <w:r w:rsidR="00AC3921">
        <w:rPr>
          <w:sz w:val="28"/>
          <w:szCs w:val="28"/>
        </w:rPr>
        <w:t>66</w:t>
      </w:r>
    </w:p>
    <w:p w:rsidR="00D34B10" w:rsidRDefault="00D34B10" w:rsidP="00D34B10">
      <w:pPr>
        <w:pStyle w:val="1"/>
        <w:shd w:val="clear" w:color="auto" w:fill="auto"/>
        <w:spacing w:before="0" w:line="240" w:lineRule="auto"/>
        <w:ind w:left="20" w:right="20" w:firstLine="688"/>
        <w:jc w:val="left"/>
        <w:rPr>
          <w:sz w:val="28"/>
          <w:szCs w:val="28"/>
        </w:rPr>
      </w:pPr>
      <w:r w:rsidRPr="00757B2F">
        <w:rPr>
          <w:sz w:val="28"/>
          <w:szCs w:val="28"/>
        </w:rPr>
        <w:t>Эффективность льготы земельного налога юридических лиц меньше 1, эффективность предоставленной налоговой льготы признается недостаточной (низкой)</w:t>
      </w:r>
      <w:r w:rsidRPr="00B46CE3">
        <w:rPr>
          <w:sz w:val="28"/>
          <w:szCs w:val="28"/>
        </w:rPr>
        <w:t>.</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физических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t>(</w:t>
      </w:r>
      <w:r>
        <w:rPr>
          <w:sz w:val="28"/>
          <w:szCs w:val="28"/>
        </w:rPr>
        <w:t>0</w:t>
      </w:r>
      <w:r w:rsidR="00AC3921">
        <w:rPr>
          <w:sz w:val="28"/>
          <w:szCs w:val="28"/>
        </w:rPr>
        <w:t>,2</w:t>
      </w:r>
      <w:r w:rsidR="00177E5E">
        <w:rPr>
          <w:sz w:val="28"/>
          <w:szCs w:val="28"/>
        </w:rPr>
        <w:t>5</w:t>
      </w:r>
      <w:r w:rsidRPr="00B46CE3">
        <w:rPr>
          <w:sz w:val="28"/>
          <w:szCs w:val="28"/>
        </w:rPr>
        <w:t xml:space="preserve"> +</w:t>
      </w:r>
      <w:r w:rsidR="00290739">
        <w:rPr>
          <w:sz w:val="28"/>
          <w:szCs w:val="28"/>
        </w:rPr>
        <w:t>1,08</w:t>
      </w:r>
      <w:r w:rsidRPr="00B46CE3">
        <w:rPr>
          <w:sz w:val="28"/>
          <w:szCs w:val="28"/>
        </w:rPr>
        <w:t>): 2 =</w:t>
      </w:r>
      <w:r>
        <w:rPr>
          <w:sz w:val="28"/>
          <w:szCs w:val="28"/>
        </w:rPr>
        <w:t>0,</w:t>
      </w:r>
      <w:r w:rsidR="00AC3921">
        <w:rPr>
          <w:sz w:val="28"/>
          <w:szCs w:val="28"/>
        </w:rPr>
        <w:t>67</w:t>
      </w:r>
    </w:p>
    <w:p w:rsidR="00D84E8B" w:rsidRDefault="00D34B10" w:rsidP="00D84E8B">
      <w:pPr>
        <w:pStyle w:val="1"/>
        <w:shd w:val="clear" w:color="auto" w:fill="auto"/>
        <w:spacing w:before="0" w:line="240" w:lineRule="auto"/>
        <w:ind w:left="20" w:right="20" w:firstLine="688"/>
        <w:jc w:val="left"/>
        <w:rPr>
          <w:sz w:val="28"/>
          <w:szCs w:val="28"/>
        </w:rPr>
      </w:pPr>
      <w:r w:rsidRPr="00B46CE3">
        <w:rPr>
          <w:sz w:val="28"/>
          <w:szCs w:val="28"/>
        </w:rPr>
        <w:t xml:space="preserve">Эффективность льготы земельного налога </w:t>
      </w:r>
      <w:r w:rsidR="00D84E8B" w:rsidRPr="00757B2F">
        <w:rPr>
          <w:sz w:val="28"/>
          <w:szCs w:val="28"/>
        </w:rPr>
        <w:t>меньше 1, эффективность предоставленной налоговой льготы признается недостаточной (низкой)</w:t>
      </w:r>
      <w:r w:rsidR="00D84E8B" w:rsidRPr="00B46CE3">
        <w:rPr>
          <w:sz w:val="28"/>
          <w:szCs w:val="28"/>
        </w:rPr>
        <w:t>.</w:t>
      </w:r>
    </w:p>
    <w:p w:rsidR="00D34B10" w:rsidRPr="00B46CE3" w:rsidRDefault="00D34B10" w:rsidP="00D84E8B">
      <w:pPr>
        <w:pStyle w:val="1"/>
        <w:shd w:val="clear" w:color="auto" w:fill="auto"/>
        <w:spacing w:before="0" w:line="240" w:lineRule="auto"/>
        <w:ind w:left="20" w:right="20" w:firstLine="688"/>
        <w:rPr>
          <w:sz w:val="28"/>
          <w:szCs w:val="28"/>
        </w:rPr>
      </w:pPr>
    </w:p>
    <w:p w:rsidR="00D34B10" w:rsidRPr="00B46CE3" w:rsidRDefault="00D34B10" w:rsidP="00D34B10">
      <w:pPr>
        <w:spacing w:after="0" w:line="240" w:lineRule="auto"/>
        <w:ind w:firstLine="708"/>
        <w:jc w:val="both"/>
        <w:rPr>
          <w:rFonts w:ascii="Times New Roman" w:hAnsi="Times New Roman"/>
          <w:b/>
          <w:bCs/>
          <w:sz w:val="28"/>
          <w:szCs w:val="28"/>
        </w:rPr>
      </w:pPr>
      <w:r w:rsidRPr="00B46CE3">
        <w:rPr>
          <w:rFonts w:ascii="Times New Roman" w:hAnsi="Times New Roman"/>
          <w:sz w:val="28"/>
          <w:szCs w:val="28"/>
        </w:rPr>
        <w:t xml:space="preserve">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 </w:t>
      </w:r>
      <w:r w:rsidRPr="00B46CE3">
        <w:rPr>
          <w:rFonts w:ascii="Times New Roman" w:hAnsi="Times New Roman"/>
          <w:b/>
          <w:bCs/>
          <w:sz w:val="28"/>
          <w:szCs w:val="28"/>
        </w:rPr>
        <w:t>Чтобы не допустить в дальнейшем ухудшения уровня жизни у социально-незащищенных слоев населения, целесообразно сохранить имеющиеся льготы.</w:t>
      </w:r>
    </w:p>
    <w:p w:rsidR="005C3538" w:rsidRDefault="005C3538" w:rsidP="00C72DB9">
      <w:pPr>
        <w:spacing w:after="0" w:line="240" w:lineRule="auto"/>
        <w:jc w:val="both"/>
        <w:rPr>
          <w:rFonts w:ascii="Times New Roman" w:hAnsi="Times New Roman" w:cs="Times New Roman"/>
          <w:b/>
          <w:bCs/>
          <w:sz w:val="28"/>
          <w:szCs w:val="28"/>
        </w:rPr>
      </w:pPr>
    </w:p>
    <w:p w:rsidR="00705A52" w:rsidRPr="00765261" w:rsidRDefault="00525542" w:rsidP="00525542">
      <w:pPr>
        <w:pStyle w:val="21"/>
        <w:shd w:val="clear" w:color="auto" w:fill="auto"/>
        <w:tabs>
          <w:tab w:val="right" w:pos="5210"/>
          <w:tab w:val="right" w:pos="9639"/>
        </w:tabs>
        <w:spacing w:after="56" w:line="322" w:lineRule="exact"/>
        <w:ind w:right="66"/>
        <w:jc w:val="center"/>
        <w:rPr>
          <w:sz w:val="28"/>
          <w:szCs w:val="28"/>
        </w:rPr>
      </w:pPr>
      <w:r>
        <w:rPr>
          <w:sz w:val="28"/>
          <w:szCs w:val="28"/>
        </w:rPr>
        <w:t xml:space="preserve">Сводная оценка эффективности </w:t>
      </w:r>
      <w:r w:rsidR="00705A52" w:rsidRPr="00765261">
        <w:rPr>
          <w:sz w:val="28"/>
          <w:szCs w:val="28"/>
        </w:rPr>
        <w:t xml:space="preserve">предоставленных налоговых и иных льгот и преимуществ по состоянию </w:t>
      </w:r>
      <w:r w:rsidR="0051290F">
        <w:rPr>
          <w:sz w:val="28"/>
          <w:szCs w:val="28"/>
        </w:rPr>
        <w:t xml:space="preserve"> </w:t>
      </w:r>
      <w:r w:rsidR="00705A52" w:rsidRPr="00765261">
        <w:rPr>
          <w:sz w:val="28"/>
          <w:szCs w:val="28"/>
        </w:rPr>
        <w:t xml:space="preserve">на </w:t>
      </w:r>
      <w:r w:rsidR="00117E05">
        <w:rPr>
          <w:sz w:val="28"/>
          <w:szCs w:val="28"/>
        </w:rPr>
        <w:t>01.01.</w:t>
      </w:r>
      <w:r w:rsidR="00AC3921">
        <w:rPr>
          <w:sz w:val="28"/>
          <w:szCs w:val="28"/>
        </w:rPr>
        <w:t>2023</w:t>
      </w:r>
      <w:r w:rsidR="00117E05">
        <w:rPr>
          <w:sz w:val="28"/>
          <w:szCs w:val="28"/>
        </w:rPr>
        <w:t xml:space="preserve"> </w:t>
      </w:r>
      <w:r w:rsidR="00705A52" w:rsidRPr="00765261">
        <w:rPr>
          <w:sz w:val="28"/>
          <w:szCs w:val="28"/>
        </w:rPr>
        <w:t>г.</w:t>
      </w:r>
    </w:p>
    <w:p w:rsidR="00705A52" w:rsidRPr="00765261" w:rsidRDefault="0051290F" w:rsidP="0051290F">
      <w:pPr>
        <w:pStyle w:val="21"/>
        <w:shd w:val="clear" w:color="auto" w:fill="auto"/>
        <w:tabs>
          <w:tab w:val="center" w:pos="5054"/>
          <w:tab w:val="right" w:pos="6666"/>
          <w:tab w:val="left" w:pos="7036"/>
        </w:tabs>
        <w:spacing w:after="55" w:line="326" w:lineRule="exact"/>
        <w:ind w:left="700" w:right="980" w:firstLine="2680"/>
        <w:rPr>
          <w:sz w:val="28"/>
          <w:szCs w:val="28"/>
        </w:rPr>
      </w:pPr>
      <w:r>
        <w:rPr>
          <w:sz w:val="28"/>
          <w:szCs w:val="28"/>
        </w:rPr>
        <w:t xml:space="preserve">Таблица </w:t>
      </w:r>
      <w:r w:rsidRPr="00765261">
        <w:rPr>
          <w:sz w:val="28"/>
          <w:szCs w:val="28"/>
        </w:rPr>
        <w:t xml:space="preserve"> № 3</w:t>
      </w:r>
    </w:p>
    <w:tbl>
      <w:tblPr>
        <w:tblStyle w:val="a5"/>
        <w:tblW w:w="0" w:type="auto"/>
        <w:tblLook w:val="04A0"/>
      </w:tblPr>
      <w:tblGrid>
        <w:gridCol w:w="1298"/>
        <w:gridCol w:w="1991"/>
        <w:gridCol w:w="2270"/>
        <w:gridCol w:w="1924"/>
        <w:gridCol w:w="2088"/>
      </w:tblGrid>
      <w:tr w:rsidR="00705A52" w:rsidTr="00705A52">
        <w:tc>
          <w:tcPr>
            <w:tcW w:w="155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 </w:t>
            </w:r>
            <w:proofErr w:type="spellStart"/>
            <w:proofErr w:type="gramStart"/>
            <w:r w:rsidRPr="007C5A57">
              <w:rPr>
                <w:rFonts w:ascii="Times New Roman" w:hAnsi="Times New Roman" w:cs="Times New Roman"/>
                <w:sz w:val="20"/>
                <w:szCs w:val="20"/>
              </w:rPr>
              <w:t>п</w:t>
            </w:r>
            <w:proofErr w:type="spellEnd"/>
            <w:proofErr w:type="gramEnd"/>
            <w:r w:rsidRPr="007C5A57">
              <w:rPr>
                <w:rFonts w:ascii="Times New Roman" w:hAnsi="Times New Roman" w:cs="Times New Roman"/>
                <w:sz w:val="20"/>
                <w:szCs w:val="20"/>
              </w:rPr>
              <w:t>/</w:t>
            </w:r>
            <w:proofErr w:type="spellStart"/>
            <w:r w:rsidRPr="007C5A57">
              <w:rPr>
                <w:rFonts w:ascii="Times New Roman" w:hAnsi="Times New Roman" w:cs="Times New Roman"/>
                <w:sz w:val="20"/>
                <w:szCs w:val="20"/>
              </w:rPr>
              <w:t>п</w:t>
            </w:r>
            <w:proofErr w:type="spellEnd"/>
          </w:p>
        </w:tc>
        <w:tc>
          <w:tcPr>
            <w:tcW w:w="202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Наименование категории платильщиков, получателей</w:t>
            </w:r>
          </w:p>
        </w:tc>
        <w:tc>
          <w:tcPr>
            <w:tcW w:w="2422"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r w:rsidRPr="007C5A57">
              <w:rPr>
                <w:rStyle w:val="8"/>
                <w:rFonts w:eastAsiaTheme="minorHAnsi"/>
                <w:sz w:val="20"/>
                <w:szCs w:val="20"/>
              </w:rPr>
              <w:t>выпадающих (недополученных) доходов бюджета</w:t>
            </w:r>
          </w:p>
        </w:tc>
        <w:tc>
          <w:tcPr>
            <w:tcW w:w="2051"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proofErr w:type="gramStart"/>
            <w:r w:rsidRPr="007C5A57">
              <w:rPr>
                <w:rFonts w:ascii="Times New Roman" w:hAnsi="Times New Roman" w:cs="Times New Roman"/>
                <w:sz w:val="20"/>
                <w:szCs w:val="20"/>
              </w:rPr>
              <w:t>бюджетной</w:t>
            </w:r>
            <w:proofErr w:type="gramEnd"/>
            <w:r w:rsidRPr="007C5A57">
              <w:rPr>
                <w:rFonts w:ascii="Times New Roman" w:hAnsi="Times New Roman" w:cs="Times New Roman"/>
                <w:sz w:val="20"/>
                <w:szCs w:val="20"/>
              </w:rPr>
              <w:t xml:space="preserve"> (социальной)</w:t>
            </w:r>
          </w:p>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эффективности</w:t>
            </w:r>
          </w:p>
        </w:tc>
        <w:tc>
          <w:tcPr>
            <w:tcW w:w="2115"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Оценка Эффективности</w:t>
            </w:r>
            <w:r w:rsidRPr="007C5A57">
              <w:rPr>
                <w:rStyle w:val="8"/>
                <w:rFonts w:eastAsiaTheme="minorHAnsi"/>
                <w:sz w:val="20"/>
                <w:szCs w:val="20"/>
              </w:rPr>
              <w:t xml:space="preserve"> налоговых и иных льгот и преимуществ</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1</w:t>
            </w:r>
          </w:p>
        </w:tc>
        <w:tc>
          <w:tcPr>
            <w:tcW w:w="2027" w:type="dxa"/>
          </w:tcPr>
          <w:p w:rsidR="00705A52" w:rsidRPr="00117E05" w:rsidRDefault="00705A52" w:rsidP="00117E05">
            <w:pPr>
              <w:pStyle w:val="1"/>
              <w:shd w:val="clear" w:color="auto" w:fill="auto"/>
              <w:spacing w:before="0" w:line="240" w:lineRule="auto"/>
              <w:ind w:right="20" w:firstLine="0"/>
              <w:jc w:val="center"/>
              <w:rPr>
                <w:sz w:val="28"/>
                <w:szCs w:val="28"/>
              </w:rPr>
            </w:pPr>
            <w:r w:rsidRPr="00117E05">
              <w:rPr>
                <w:sz w:val="28"/>
                <w:szCs w:val="28"/>
              </w:rPr>
              <w:t>юридических лиц</w:t>
            </w:r>
          </w:p>
        </w:tc>
        <w:tc>
          <w:tcPr>
            <w:tcW w:w="2422" w:type="dxa"/>
          </w:tcPr>
          <w:p w:rsidR="00705A52" w:rsidRPr="00117E05" w:rsidRDefault="00AC3921"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34</w:t>
            </w:r>
          </w:p>
        </w:tc>
        <w:tc>
          <w:tcPr>
            <w:tcW w:w="2051" w:type="dxa"/>
          </w:tcPr>
          <w:p w:rsidR="00705A52" w:rsidRPr="00117E05" w:rsidRDefault="00A76FCB" w:rsidP="00AC3921">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AC3921">
              <w:rPr>
                <w:rFonts w:ascii="Times New Roman" w:hAnsi="Times New Roman" w:cs="Times New Roman"/>
                <w:sz w:val="28"/>
                <w:szCs w:val="28"/>
              </w:rPr>
              <w:t>66</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r w:rsidR="008E3BE9" w:rsidRPr="00635643">
              <w:rPr>
                <w:rFonts w:ascii="Times New Roman" w:hAnsi="Times New Roman" w:cs="Times New Roman"/>
                <w:sz w:val="28"/>
                <w:szCs w:val="28"/>
              </w:rPr>
              <w:t>.</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2</w:t>
            </w:r>
          </w:p>
        </w:tc>
        <w:tc>
          <w:tcPr>
            <w:tcW w:w="2027" w:type="dxa"/>
          </w:tcPr>
          <w:p w:rsidR="00705A52" w:rsidRPr="00117E05" w:rsidRDefault="00705A52" w:rsidP="00117E05">
            <w:pPr>
              <w:jc w:val="center"/>
              <w:rPr>
                <w:rFonts w:ascii="Times New Roman" w:hAnsi="Times New Roman" w:cs="Times New Roman"/>
                <w:sz w:val="28"/>
                <w:szCs w:val="28"/>
              </w:rPr>
            </w:pPr>
            <w:r w:rsidRPr="00117E05">
              <w:rPr>
                <w:rFonts w:ascii="Times New Roman" w:hAnsi="Times New Roman" w:cs="Times New Roman"/>
                <w:sz w:val="28"/>
                <w:szCs w:val="28"/>
              </w:rPr>
              <w:t>физических лиц</w:t>
            </w:r>
          </w:p>
        </w:tc>
        <w:tc>
          <w:tcPr>
            <w:tcW w:w="2422" w:type="dxa"/>
          </w:tcPr>
          <w:p w:rsidR="00705A52" w:rsidRPr="00117E05" w:rsidRDefault="00AD03A2"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0</w:t>
            </w:r>
          </w:p>
        </w:tc>
        <w:tc>
          <w:tcPr>
            <w:tcW w:w="2051" w:type="dxa"/>
          </w:tcPr>
          <w:p w:rsidR="00705A52" w:rsidRPr="00117E05" w:rsidRDefault="00AD03A2" w:rsidP="00A5432F">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A5432F">
              <w:rPr>
                <w:rFonts w:ascii="Times New Roman" w:hAnsi="Times New Roman" w:cs="Times New Roman"/>
                <w:sz w:val="28"/>
                <w:szCs w:val="28"/>
              </w:rPr>
              <w:t>6</w:t>
            </w:r>
            <w:r w:rsidR="00AC3921">
              <w:rPr>
                <w:rFonts w:ascii="Times New Roman" w:hAnsi="Times New Roman" w:cs="Times New Roman"/>
                <w:sz w:val="28"/>
                <w:szCs w:val="28"/>
              </w:rPr>
              <w:t>7</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proofErr w:type="gramStart"/>
            <w:r w:rsidRPr="00635643">
              <w:rPr>
                <w:rFonts w:ascii="Times New Roman" w:hAnsi="Times New Roman" w:cs="Times New Roman"/>
                <w:sz w:val="28"/>
                <w:szCs w:val="28"/>
              </w:rPr>
              <w:t>).</w:t>
            </w:r>
            <w:r w:rsidR="00705A52" w:rsidRPr="00635643">
              <w:rPr>
                <w:rFonts w:ascii="Times New Roman" w:hAnsi="Times New Roman" w:cs="Times New Roman"/>
                <w:sz w:val="28"/>
                <w:szCs w:val="28"/>
              </w:rPr>
              <w:t>.</w:t>
            </w:r>
            <w:proofErr w:type="gramEnd"/>
          </w:p>
        </w:tc>
      </w:tr>
    </w:tbl>
    <w:p w:rsidR="007C5A57" w:rsidRDefault="007C5A57" w:rsidP="0051290F">
      <w:pPr>
        <w:spacing w:after="0" w:line="240" w:lineRule="auto"/>
        <w:jc w:val="both"/>
        <w:rPr>
          <w:rFonts w:ascii="Times New Roman" w:eastAsia="Times New Roman" w:hAnsi="Times New Roman" w:cs="Times New Roman"/>
          <w:b/>
          <w:sz w:val="28"/>
          <w:szCs w:val="28"/>
          <w:lang w:eastAsia="ru-RU"/>
        </w:rPr>
      </w:pPr>
    </w:p>
    <w:p w:rsidR="0051290F" w:rsidRPr="00FC5662" w:rsidRDefault="0051290F" w:rsidP="007C5A57">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Налог на имущество физических лиц </w:t>
      </w:r>
      <w:r w:rsidRPr="00FC5662">
        <w:rPr>
          <w:rFonts w:ascii="Times New Roman" w:eastAsia="Times New Roman" w:hAnsi="Times New Roman" w:cs="Times New Roman"/>
          <w:sz w:val="28"/>
          <w:szCs w:val="28"/>
          <w:lang w:eastAsia="ru-RU"/>
        </w:rPr>
        <w:t xml:space="preserve"> регламентируется главой 32 НК РФ.</w:t>
      </w:r>
    </w:p>
    <w:p w:rsidR="004009EF" w:rsidRDefault="0051290F" w:rsidP="00C72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Решением</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Совета </w:t>
      </w:r>
      <w:r w:rsidR="00AD03A2">
        <w:rPr>
          <w:rFonts w:ascii="Times New Roman" w:eastAsia="Times New Roman" w:hAnsi="Times New Roman" w:cs="Times New Roman"/>
          <w:sz w:val="28"/>
          <w:szCs w:val="28"/>
          <w:lang w:eastAsia="ru-RU"/>
        </w:rPr>
        <w:t>Рождественского сельского</w:t>
      </w:r>
      <w:r>
        <w:rPr>
          <w:rFonts w:ascii="Times New Roman" w:eastAsia="Times New Roman" w:hAnsi="Times New Roman" w:cs="Times New Roman"/>
          <w:sz w:val="28"/>
          <w:szCs w:val="28"/>
          <w:lang w:eastAsia="ru-RU"/>
        </w:rPr>
        <w:t xml:space="preserve"> поселения от </w:t>
      </w:r>
      <w:r w:rsidR="00AD03A2">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.11.2014 Г. № </w:t>
      </w:r>
      <w:r w:rsidR="00AD03A2">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w:t>
      </w:r>
      <w:r w:rsidR="004009EF" w:rsidRPr="004009EF">
        <w:rPr>
          <w:rFonts w:ascii="Times New Roman" w:hAnsi="Times New Roman" w:cs="Times New Roman"/>
          <w:sz w:val="28"/>
          <w:szCs w:val="28"/>
        </w:rPr>
        <w:t xml:space="preserve">Об </w:t>
      </w:r>
      <w:r w:rsidR="004009EF" w:rsidRPr="00FE6ABF">
        <w:rPr>
          <w:b/>
          <w:sz w:val="28"/>
          <w:szCs w:val="28"/>
        </w:rPr>
        <w:t xml:space="preserve"> </w:t>
      </w:r>
      <w:r w:rsidR="004009EF" w:rsidRPr="004009EF">
        <w:rPr>
          <w:rFonts w:ascii="Times New Roman" w:hAnsi="Times New Roman" w:cs="Times New Roman"/>
          <w:sz w:val="28"/>
          <w:szCs w:val="28"/>
        </w:rPr>
        <w:t xml:space="preserve">установлении налога  на  имущество  физических  лиц»       </w:t>
      </w:r>
      <w:r w:rsidR="00177E5E">
        <w:rPr>
          <w:rFonts w:ascii="Times New Roman" w:hAnsi="Times New Roman" w:cs="Times New Roman"/>
          <w:sz w:val="28"/>
          <w:szCs w:val="28"/>
        </w:rPr>
        <w:t xml:space="preserve">                              (</w:t>
      </w:r>
      <w:r w:rsidR="004009EF" w:rsidRPr="004009EF">
        <w:rPr>
          <w:rFonts w:ascii="Times New Roman" w:hAnsi="Times New Roman" w:cs="Times New Roman"/>
          <w:sz w:val="28"/>
          <w:szCs w:val="28"/>
        </w:rPr>
        <w:t>в редакции  решения № 4 от 17.02.2016 г, № 6 от 22.03.2019 г., №10 от 27.03.2020 г.</w:t>
      </w:r>
      <w:proofErr w:type="gramStart"/>
      <w:r w:rsidR="004009EF" w:rsidRPr="004009EF">
        <w:rPr>
          <w:rFonts w:ascii="Times New Roman" w:hAnsi="Times New Roman" w:cs="Times New Roman"/>
          <w:sz w:val="28"/>
          <w:szCs w:val="28"/>
        </w:rPr>
        <w:t xml:space="preserve"> )</w:t>
      </w:r>
      <w:proofErr w:type="gramEnd"/>
    </w:p>
    <w:p w:rsidR="0051290F" w:rsidRPr="006D7BFB" w:rsidRDefault="0051290F" w:rsidP="006D7BFB">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Ставки</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по налогу на имущество физических лиц установлены в зависимости от инвентаризационной стоимости объектов налогообложения, умноженной на коэффициент-дефлятор, а в отношении объектов </w:t>
      </w:r>
      <w:r w:rsidRPr="006D7BFB">
        <w:rPr>
          <w:rFonts w:ascii="Times New Roman" w:eastAsia="Times New Roman" w:hAnsi="Times New Roman" w:cs="Times New Roman"/>
          <w:sz w:val="28"/>
          <w:szCs w:val="28"/>
          <w:lang w:eastAsia="ru-RU"/>
        </w:rPr>
        <w:t xml:space="preserve">налогообложения, включенных в перечень согласно п.7, п.10 ст.378.2 НК РФ, </w:t>
      </w:r>
    </w:p>
    <w:p w:rsidR="006D7BFB" w:rsidRPr="006D7BFB" w:rsidRDefault="006D7BFB" w:rsidP="006D7BFB">
      <w:pPr>
        <w:spacing w:after="0" w:line="240" w:lineRule="auto"/>
        <w:jc w:val="both"/>
        <w:rPr>
          <w:rFonts w:ascii="Times New Roman" w:eastAsia="Times New Roman" w:hAnsi="Times New Roman" w:cs="Times New Roman"/>
          <w:sz w:val="28"/>
          <w:szCs w:val="28"/>
          <w:lang w:eastAsia="ru-RU"/>
        </w:rPr>
      </w:pPr>
    </w:p>
    <w:p w:rsidR="006D7BFB" w:rsidRPr="00C72DB9" w:rsidRDefault="006D7BFB" w:rsidP="00C72DB9">
      <w:pPr>
        <w:pStyle w:val="ConsPlusNormal"/>
        <w:ind w:firstLine="540"/>
        <w:jc w:val="both"/>
        <w:rPr>
          <w:rFonts w:ascii="Times New Roman" w:hAnsi="Times New Roman" w:cs="Times New Roman"/>
          <w:sz w:val="28"/>
          <w:szCs w:val="28"/>
        </w:rPr>
      </w:pPr>
      <w:r w:rsidRPr="006D7BFB">
        <w:rPr>
          <w:rFonts w:ascii="Times New Roman" w:hAnsi="Times New Roman" w:cs="Times New Roman"/>
          <w:sz w:val="28"/>
          <w:szCs w:val="28"/>
        </w:rPr>
        <w:t xml:space="preserve">Определение налоговой базы </w:t>
      </w:r>
      <w:proofErr w:type="gramStart"/>
      <w:r w:rsidRPr="006D7BFB">
        <w:rPr>
          <w:rFonts w:ascii="Times New Roman" w:hAnsi="Times New Roman" w:cs="Times New Roman"/>
          <w:sz w:val="28"/>
          <w:szCs w:val="28"/>
        </w:rPr>
        <w:t>исходя из кадастровой стоимости объектов налогообложения налоговые ставки устанавливаются</w:t>
      </w:r>
      <w:proofErr w:type="gramEnd"/>
      <w:r w:rsidRPr="006D7BFB">
        <w:rPr>
          <w:rFonts w:ascii="Times New Roman" w:hAnsi="Times New Roman" w:cs="Times New Roman"/>
          <w:sz w:val="28"/>
          <w:szCs w:val="28"/>
        </w:rPr>
        <w:t xml:space="preserve"> в следующих размерах:</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C72DB9">
        <w:rPr>
          <w:rFonts w:ascii="Times New Roman" w:hAnsi="Times New Roman" w:cs="Times New Roman"/>
          <w:sz w:val="28"/>
          <w:szCs w:val="28"/>
        </w:rPr>
        <w:t xml:space="preserve">10,1 </w:t>
      </w:r>
      <w:r w:rsidRPr="00C72DB9">
        <w:rPr>
          <w:rFonts w:ascii="Times New Roman" w:eastAsia="Calibri" w:hAnsi="Times New Roman" w:cs="Times New Roman"/>
          <w:sz w:val="28"/>
          <w:szCs w:val="28"/>
        </w:rPr>
        <w:t xml:space="preserve"> процента в отношении:</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жилых домов, частей жилых домов, квартир, частей квартир, комнат</w:t>
      </w:r>
      <w:proofErr w:type="gramStart"/>
      <w:r w:rsidRPr="00C72DB9">
        <w:rPr>
          <w:rFonts w:ascii="Times New Roman" w:eastAsia="Calibri" w:hAnsi="Times New Roman" w:cs="Times New Roman"/>
          <w:sz w:val="28"/>
          <w:szCs w:val="28"/>
        </w:rPr>
        <w:t xml:space="preserve"> ;</w:t>
      </w:r>
      <w:proofErr w:type="gramEnd"/>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2DB9">
        <w:rPr>
          <w:rFonts w:ascii="Times New Roman" w:eastAsia="Calibri"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C72DB9" w:rsidRPr="00C72DB9" w:rsidRDefault="00C72DB9" w:rsidP="00C72DB9">
      <w:pPr>
        <w:autoSpaceDE w:val="0"/>
        <w:autoSpaceDN w:val="0"/>
        <w:adjustRightInd w:val="0"/>
        <w:spacing w:after="0" w:line="240" w:lineRule="auto"/>
        <w:ind w:hanging="1"/>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единых недвижимых комплексов, в состав которых входит хотя бы   один жилой дом;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w:t>
      </w:r>
      <w:r w:rsidRPr="00C72DB9">
        <w:rPr>
          <w:rFonts w:ascii="Times New Roman" w:eastAsia="Calibri" w:hAnsi="Times New Roman" w:cs="Times New Roman"/>
          <w:sz w:val="28"/>
          <w:szCs w:val="28"/>
        </w:rPr>
        <w:t>гаражей и машино</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 xml:space="preserve">мест, в том числе расположенных в объектах налогообложения, указанных в подпункте 2 настоящего пункта      </w:t>
      </w:r>
    </w:p>
    <w:p w:rsidR="003F20A2"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дачного хозяйства, огородничества, садоводства или индивидуального жилищного строительства</w:t>
      </w:r>
      <w:proofErr w:type="gramStart"/>
      <w:r w:rsidRPr="00C72DB9">
        <w:rPr>
          <w:rFonts w:ascii="Times New Roman" w:eastAsia="Calibri" w:hAnsi="Times New Roman" w:cs="Times New Roman"/>
          <w:sz w:val="28"/>
          <w:szCs w:val="28"/>
        </w:rPr>
        <w:t>;»</w:t>
      </w:r>
      <w:proofErr w:type="gramEnd"/>
      <w:r w:rsidRPr="00C72DB9">
        <w:rPr>
          <w:rFonts w:ascii="Times New Roman" w:hAnsi="Times New Roman" w:cs="Times New Roman"/>
        </w:rPr>
        <w:t xml:space="preserve"> </w:t>
      </w:r>
      <w:r w:rsidRPr="00C72DB9">
        <w:rPr>
          <w:rFonts w:ascii="Times New Roman" w:eastAsia="Calibri" w:hAnsi="Times New Roman" w:cs="Times New Roman"/>
          <w:sz w:val="28"/>
          <w:szCs w:val="28"/>
        </w:rPr>
        <w:t>(подпункт в редакции от 22.03.2019 г.</w:t>
      </w:r>
      <w:r w:rsidR="003F20A2">
        <w:rPr>
          <w:rFonts w:ascii="Times New Roman" w:eastAsia="Calibri" w:hAnsi="Times New Roman" w:cs="Times New Roman"/>
          <w:sz w:val="28"/>
          <w:szCs w:val="28"/>
        </w:rPr>
        <w:t>, № 10 от 27.03.2020 г.</w:t>
      </w:r>
      <w:r w:rsidRPr="00C72DB9">
        <w:rPr>
          <w:rFonts w:ascii="Times New Roman" w:eastAsia="Calibri" w:hAnsi="Times New Roman" w:cs="Times New Roman"/>
          <w:sz w:val="28"/>
          <w:szCs w:val="28"/>
        </w:rPr>
        <w:t xml:space="preserve">);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72DB9">
        <w:rPr>
          <w:rFonts w:ascii="Times New Roman" w:eastAsia="Calibri" w:hAnsi="Times New Roman" w:cs="Times New Roman"/>
          <w:sz w:val="28"/>
          <w:szCs w:val="28"/>
        </w:rPr>
        <w:t xml:space="preserve">2).1,5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 же в отношении объектов налогообложения, кадастровая стоимость каждого из которых превышает 300 миллионов рублей; </w:t>
      </w:r>
      <w:proofErr w:type="gramEnd"/>
    </w:p>
    <w:p w:rsidR="006D7BFB" w:rsidRPr="003F20A2" w:rsidRDefault="00C72DB9" w:rsidP="003F20A2">
      <w:pPr>
        <w:autoSpaceDE w:val="0"/>
        <w:autoSpaceDN w:val="0"/>
        <w:adjustRightInd w:val="0"/>
        <w:spacing w:after="0" w:line="240" w:lineRule="auto"/>
        <w:jc w:val="both"/>
        <w:outlineLvl w:val="0"/>
        <w:rPr>
          <w:rFonts w:ascii="Times New Roman" w:eastAsia="Calibri" w:hAnsi="Times New Roman" w:cs="Times New Roman"/>
          <w:sz w:val="28"/>
          <w:szCs w:val="28"/>
        </w:rPr>
      </w:pPr>
      <w:r w:rsidRPr="00C72DB9">
        <w:rPr>
          <w:rFonts w:ascii="Times New Roman" w:eastAsia="Calibri" w:hAnsi="Times New Roman" w:cs="Times New Roman"/>
          <w:sz w:val="28"/>
          <w:szCs w:val="28"/>
        </w:rPr>
        <w:t>3).0,5</w:t>
      </w:r>
      <w:r w:rsidRPr="00C72DB9">
        <w:rPr>
          <w:rFonts w:ascii="Times New Roman" w:eastAsia="Calibri" w:hAnsi="Times New Roman" w:cs="Times New Roman"/>
          <w:i/>
          <w:sz w:val="28"/>
          <w:szCs w:val="28"/>
        </w:rPr>
        <w:t xml:space="preserve"> </w:t>
      </w:r>
      <w:r w:rsidRPr="00C72DB9">
        <w:rPr>
          <w:rFonts w:ascii="Times New Roman" w:eastAsia="Calibri" w:hAnsi="Times New Roman" w:cs="Times New Roman"/>
          <w:sz w:val="28"/>
          <w:szCs w:val="28"/>
        </w:rPr>
        <w:t>процента в отношении прочих объектов налогообложения.</w:t>
      </w:r>
    </w:p>
    <w:p w:rsidR="00AD03A2" w:rsidRPr="00C72DB9" w:rsidRDefault="00AD03A2" w:rsidP="00C72DB9">
      <w:pPr>
        <w:spacing w:after="0" w:line="240" w:lineRule="auto"/>
        <w:jc w:val="both"/>
        <w:rPr>
          <w:rFonts w:ascii="Times New Roman" w:eastAsia="Times New Roman" w:hAnsi="Times New Roman" w:cs="Times New Roman"/>
          <w:sz w:val="28"/>
          <w:szCs w:val="28"/>
          <w:lang w:eastAsia="ru-RU"/>
        </w:rPr>
      </w:pPr>
    </w:p>
    <w:p w:rsidR="0051290F" w:rsidRDefault="0051290F" w:rsidP="00C72DB9">
      <w:pPr>
        <w:spacing w:after="0" w:line="240" w:lineRule="auto"/>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ab/>
      </w:r>
      <w:r w:rsidR="00FC5F4F" w:rsidRPr="00C72DB9">
        <w:rPr>
          <w:rFonts w:ascii="Times New Roman" w:eastAsia="Times New Roman" w:hAnsi="Times New Roman" w:cs="Times New Roman"/>
          <w:b/>
          <w:sz w:val="28"/>
          <w:szCs w:val="28"/>
          <w:lang w:eastAsia="ru-RU"/>
        </w:rPr>
        <w:t>Льготами</w:t>
      </w:r>
      <w:r w:rsidRPr="00C72DB9">
        <w:rPr>
          <w:rFonts w:ascii="Times New Roman" w:eastAsia="Times New Roman" w:hAnsi="Times New Roman" w:cs="Times New Roman"/>
          <w:b/>
          <w:sz w:val="28"/>
          <w:szCs w:val="28"/>
          <w:lang w:eastAsia="ru-RU"/>
        </w:rPr>
        <w:t xml:space="preserve"> </w:t>
      </w:r>
      <w:r w:rsidR="00D22F00" w:rsidRPr="00C72DB9">
        <w:rPr>
          <w:rFonts w:ascii="Times New Roman" w:eastAsia="Times New Roman" w:hAnsi="Times New Roman" w:cs="Times New Roman"/>
          <w:b/>
          <w:sz w:val="28"/>
          <w:szCs w:val="28"/>
          <w:lang w:eastAsia="ru-RU"/>
        </w:rPr>
        <w:t xml:space="preserve">налогоплательщики </w:t>
      </w:r>
      <w:r w:rsidRPr="00C72DB9">
        <w:rPr>
          <w:rFonts w:ascii="Times New Roman" w:eastAsia="Times New Roman" w:hAnsi="Times New Roman" w:cs="Times New Roman"/>
          <w:b/>
          <w:sz w:val="28"/>
          <w:szCs w:val="28"/>
          <w:lang w:eastAsia="ru-RU"/>
        </w:rPr>
        <w:t>по налогу на имущество</w:t>
      </w:r>
      <w:r w:rsidRPr="00E84432">
        <w:rPr>
          <w:rFonts w:ascii="Times New Roman" w:eastAsia="Times New Roman" w:hAnsi="Times New Roman" w:cs="Times New Roman"/>
          <w:b/>
          <w:sz w:val="28"/>
          <w:szCs w:val="28"/>
          <w:lang w:eastAsia="ru-RU"/>
        </w:rPr>
        <w:t xml:space="preserve"> физических лиц в </w:t>
      </w:r>
      <w:r w:rsidR="00AD03A2">
        <w:rPr>
          <w:rFonts w:ascii="Times New Roman" w:eastAsia="Times New Roman" w:hAnsi="Times New Roman" w:cs="Times New Roman"/>
          <w:b/>
          <w:sz w:val="28"/>
          <w:szCs w:val="28"/>
          <w:lang w:eastAsia="ru-RU"/>
        </w:rPr>
        <w:t>Рождественском сельском</w:t>
      </w:r>
      <w:r w:rsidRPr="00E84432">
        <w:rPr>
          <w:rFonts w:ascii="Times New Roman" w:eastAsia="Times New Roman" w:hAnsi="Times New Roman" w:cs="Times New Roman"/>
          <w:b/>
          <w:sz w:val="28"/>
          <w:szCs w:val="28"/>
          <w:lang w:eastAsia="ru-RU"/>
        </w:rPr>
        <w:t xml:space="preserve"> поселении </w:t>
      </w:r>
      <w:r w:rsidR="00D22F00">
        <w:rPr>
          <w:rFonts w:ascii="Times New Roman" w:eastAsia="Times New Roman" w:hAnsi="Times New Roman" w:cs="Times New Roman"/>
          <w:b/>
          <w:sz w:val="28"/>
          <w:szCs w:val="28"/>
          <w:lang w:eastAsia="ru-RU"/>
        </w:rPr>
        <w:t>за</w:t>
      </w:r>
      <w:r w:rsidRPr="00E84432">
        <w:rPr>
          <w:rFonts w:ascii="Times New Roman" w:eastAsia="Times New Roman" w:hAnsi="Times New Roman" w:cs="Times New Roman"/>
          <w:b/>
          <w:sz w:val="28"/>
          <w:szCs w:val="28"/>
          <w:lang w:eastAsia="ru-RU"/>
        </w:rPr>
        <w:t xml:space="preserve"> </w:t>
      </w:r>
      <w:r w:rsidR="00AC3921">
        <w:rPr>
          <w:rFonts w:ascii="Times New Roman" w:eastAsia="Times New Roman" w:hAnsi="Times New Roman" w:cs="Times New Roman"/>
          <w:b/>
          <w:sz w:val="28"/>
          <w:szCs w:val="28"/>
          <w:lang w:eastAsia="ru-RU"/>
        </w:rPr>
        <w:t>2022</w:t>
      </w:r>
      <w:r w:rsidR="00D22F00">
        <w:rPr>
          <w:rFonts w:ascii="Times New Roman" w:eastAsia="Times New Roman" w:hAnsi="Times New Roman" w:cs="Times New Roman"/>
          <w:b/>
          <w:sz w:val="28"/>
          <w:szCs w:val="28"/>
          <w:lang w:eastAsia="ru-RU"/>
        </w:rPr>
        <w:t xml:space="preserve"> год</w:t>
      </w:r>
      <w:r w:rsidRPr="00E84432">
        <w:rPr>
          <w:rFonts w:ascii="Times New Roman" w:eastAsia="Times New Roman" w:hAnsi="Times New Roman" w:cs="Times New Roman"/>
          <w:b/>
          <w:sz w:val="28"/>
          <w:szCs w:val="28"/>
          <w:lang w:eastAsia="ru-RU"/>
        </w:rPr>
        <w:t xml:space="preserve"> </w:t>
      </w:r>
      <w:r w:rsidR="00FC5F4F">
        <w:rPr>
          <w:rFonts w:ascii="Times New Roman" w:eastAsia="Times New Roman" w:hAnsi="Times New Roman" w:cs="Times New Roman"/>
          <w:b/>
          <w:sz w:val="28"/>
          <w:szCs w:val="28"/>
          <w:lang w:eastAsia="ru-RU"/>
        </w:rPr>
        <w:t>по данным</w:t>
      </w:r>
      <w:r w:rsidRPr="00E84432">
        <w:rPr>
          <w:rFonts w:ascii="Times New Roman" w:eastAsia="Times New Roman" w:hAnsi="Times New Roman" w:cs="Times New Roman"/>
          <w:b/>
          <w:sz w:val="28"/>
          <w:szCs w:val="28"/>
          <w:lang w:eastAsia="ru-RU"/>
        </w:rPr>
        <w:t xml:space="preserve"> МИФНС № 4 по Ивановской области не </w:t>
      </w:r>
      <w:r w:rsidR="00FC5F4F">
        <w:rPr>
          <w:rFonts w:ascii="Times New Roman" w:eastAsia="Times New Roman" w:hAnsi="Times New Roman" w:cs="Times New Roman"/>
          <w:b/>
          <w:sz w:val="28"/>
          <w:szCs w:val="28"/>
          <w:lang w:eastAsia="ru-RU"/>
        </w:rPr>
        <w:t>п</w:t>
      </w:r>
      <w:r w:rsidR="00D22F00">
        <w:rPr>
          <w:rFonts w:ascii="Times New Roman" w:eastAsia="Times New Roman" w:hAnsi="Times New Roman" w:cs="Times New Roman"/>
          <w:b/>
          <w:sz w:val="28"/>
          <w:szCs w:val="28"/>
          <w:lang w:eastAsia="ru-RU"/>
        </w:rPr>
        <w:t>о</w:t>
      </w:r>
      <w:r w:rsidR="00FC5F4F">
        <w:rPr>
          <w:rFonts w:ascii="Times New Roman" w:eastAsia="Times New Roman" w:hAnsi="Times New Roman" w:cs="Times New Roman"/>
          <w:b/>
          <w:sz w:val="28"/>
          <w:szCs w:val="28"/>
          <w:lang w:eastAsia="ru-RU"/>
        </w:rPr>
        <w:t>льзовались</w:t>
      </w:r>
      <w:r w:rsidRPr="00E84432">
        <w:rPr>
          <w:rFonts w:ascii="Times New Roman" w:eastAsia="Times New Roman" w:hAnsi="Times New Roman" w:cs="Times New Roman"/>
          <w:b/>
          <w:sz w:val="28"/>
          <w:szCs w:val="28"/>
          <w:lang w:eastAsia="ru-RU"/>
        </w:rPr>
        <w:t>.</w:t>
      </w:r>
    </w:p>
    <w:p w:rsidR="0051290F" w:rsidRDefault="0051290F" w:rsidP="0051290F">
      <w:pPr>
        <w:spacing w:after="0" w:line="240" w:lineRule="auto"/>
        <w:ind w:firstLine="708"/>
        <w:jc w:val="both"/>
        <w:rPr>
          <w:rFonts w:ascii="Times New Roman" w:eastAsia="Times New Roman" w:hAnsi="Times New Roman" w:cs="Times New Roman"/>
          <w:sz w:val="28"/>
          <w:szCs w:val="28"/>
          <w:lang w:eastAsia="ru-RU"/>
        </w:rPr>
      </w:pPr>
    </w:p>
    <w:p w:rsidR="0051290F" w:rsidRDefault="0051290F" w:rsidP="0051290F">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ab/>
      </w:r>
      <w:r w:rsidRPr="00FC5662">
        <w:rPr>
          <w:rFonts w:ascii="Times New Roman" w:eastAsia="Times New Roman" w:hAnsi="Times New Roman" w:cs="Times New Roman"/>
          <w:b/>
          <w:sz w:val="28"/>
          <w:szCs w:val="28"/>
          <w:lang w:eastAsia="ru-RU"/>
        </w:rPr>
        <w:t xml:space="preserve">Выводы по результатам </w:t>
      </w:r>
      <w:r w:rsidRPr="00FC5662">
        <w:rPr>
          <w:rFonts w:ascii="Times New Roman" w:hAnsi="Times New Roman" w:cs="Times New Roman"/>
          <w:b/>
          <w:sz w:val="28"/>
          <w:szCs w:val="28"/>
        </w:rPr>
        <w:t xml:space="preserve">проведения настоящего </w:t>
      </w:r>
      <w:r w:rsidRPr="00FC5662">
        <w:rPr>
          <w:rFonts w:ascii="Times New Roman" w:eastAsia="Times New Roman" w:hAnsi="Times New Roman" w:cs="Times New Roman"/>
          <w:b/>
          <w:sz w:val="28"/>
          <w:szCs w:val="28"/>
          <w:lang w:eastAsia="ru-RU"/>
        </w:rPr>
        <w:t>экспертно-аналитического мероприятия</w:t>
      </w:r>
      <w:r w:rsidRPr="00FC5662">
        <w:rPr>
          <w:rFonts w:ascii="Times New Roman" w:eastAsia="Times New Roman" w:hAnsi="Times New Roman" w:cs="Times New Roman"/>
          <w:sz w:val="28"/>
          <w:szCs w:val="28"/>
          <w:lang w:eastAsia="ru-RU"/>
        </w:rPr>
        <w:t xml:space="preserve">:  </w:t>
      </w:r>
    </w:p>
    <w:p w:rsidR="0009525B" w:rsidRPr="00BD0F90" w:rsidRDefault="0051290F" w:rsidP="00BD0F90">
      <w:pPr>
        <w:spacing w:after="0" w:line="240" w:lineRule="auto"/>
        <w:ind w:firstLine="708"/>
        <w:jc w:val="both"/>
        <w:rPr>
          <w:rFonts w:ascii="Times New Roman" w:eastAsia="Calibri" w:hAnsi="Times New Roman" w:cs="Times New Roman"/>
          <w:sz w:val="28"/>
          <w:szCs w:val="28"/>
        </w:rPr>
      </w:pPr>
      <w:r w:rsidRPr="0009525B">
        <w:rPr>
          <w:rFonts w:ascii="Times New Roman" w:eastAsia="Calibri" w:hAnsi="Times New Roman" w:cs="Times New Roman"/>
          <w:sz w:val="28"/>
          <w:szCs w:val="28"/>
        </w:rPr>
        <w:t>Льготы, предоставленные физическим лицам по налогу на землю, имеют исключительно социальную направленность, являются большим моральным фактором и м</w:t>
      </w:r>
      <w:r w:rsidR="00313E03" w:rsidRPr="0009525B">
        <w:rPr>
          <w:rFonts w:ascii="Times New Roman" w:eastAsia="Calibri" w:hAnsi="Times New Roman" w:cs="Times New Roman"/>
          <w:sz w:val="28"/>
          <w:szCs w:val="28"/>
        </w:rPr>
        <w:t>огут быть признаны эффективными,</w:t>
      </w:r>
      <w:r w:rsidR="00313E03" w:rsidRPr="0009525B">
        <w:rPr>
          <w:rFonts w:ascii="Times New Roman" w:eastAsia="Times New Roman" w:hAnsi="Times New Roman" w:cs="Times New Roman"/>
          <w:b/>
          <w:bCs/>
          <w:color w:val="3C3C3C"/>
          <w:sz w:val="28"/>
          <w:szCs w:val="28"/>
          <w:lang w:eastAsia="ru-RU"/>
        </w:rPr>
        <w:t xml:space="preserve"> чтобы не допустить в дальнейшем ухудшения уровня жизни у социально-незащищенных слоев населения, целесообразно сохранить имеющиеся льготы.</w:t>
      </w:r>
    </w:p>
    <w:p w:rsidR="0009525B" w:rsidRDefault="0009525B" w:rsidP="00525542">
      <w:pPr>
        <w:shd w:val="clear" w:color="auto" w:fill="FFFFFF"/>
        <w:spacing w:after="0" w:line="240" w:lineRule="auto"/>
        <w:rPr>
          <w:rFonts w:ascii="Times New Roman" w:eastAsia="Times New Roman" w:hAnsi="Times New Roman" w:cs="Times New Roman"/>
          <w:sz w:val="28"/>
          <w:szCs w:val="28"/>
          <w:lang w:eastAsia="ru-RU"/>
        </w:rPr>
      </w:pPr>
    </w:p>
    <w:p w:rsidR="006770AE" w:rsidRDefault="006770AE" w:rsidP="00525542">
      <w:pPr>
        <w:shd w:val="clear" w:color="auto" w:fill="FFFFFF"/>
        <w:spacing w:after="0" w:line="240" w:lineRule="auto"/>
        <w:rPr>
          <w:rFonts w:ascii="Times New Roman" w:eastAsia="Times New Roman" w:hAnsi="Times New Roman" w:cs="Times New Roman"/>
          <w:sz w:val="28"/>
          <w:szCs w:val="28"/>
          <w:lang w:eastAsia="ru-RU"/>
        </w:rPr>
      </w:pPr>
    </w:p>
    <w:p w:rsidR="006770AE" w:rsidRDefault="006770AE" w:rsidP="00525542">
      <w:pPr>
        <w:shd w:val="clear" w:color="auto" w:fill="FFFFFF"/>
        <w:spacing w:after="0" w:line="240" w:lineRule="auto"/>
        <w:rPr>
          <w:rFonts w:ascii="Times New Roman" w:eastAsia="Times New Roman" w:hAnsi="Times New Roman" w:cs="Times New Roman"/>
          <w:sz w:val="28"/>
          <w:szCs w:val="28"/>
          <w:lang w:eastAsia="ru-RU"/>
        </w:rPr>
      </w:pPr>
      <w:r>
        <w:rPr>
          <w:b/>
          <w:noProof/>
          <w:sz w:val="28"/>
          <w:szCs w:val="28"/>
          <w:lang w:eastAsia="ru-RU"/>
        </w:rPr>
        <w:drawing>
          <wp:inline distT="0" distB="0" distL="0" distR="0">
            <wp:extent cx="5848350" cy="1095375"/>
            <wp:effectExtent l="19050" t="0" r="0" b="0"/>
            <wp:docPr id="1"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2"/>
                    <pic:cNvPicPr>
                      <a:picLocks noChangeAspect="1" noChangeArrowheads="1"/>
                    </pic:cNvPicPr>
                  </pic:nvPicPr>
                  <pic:blipFill>
                    <a:blip r:embed="rId9" cstate="print"/>
                    <a:srcRect/>
                    <a:stretch>
                      <a:fillRect/>
                    </a:stretch>
                  </pic:blipFill>
                  <pic:spPr bwMode="auto">
                    <a:xfrm>
                      <a:off x="0" y="0"/>
                      <a:ext cx="5848350" cy="1095375"/>
                    </a:xfrm>
                    <a:prstGeom prst="rect">
                      <a:avLst/>
                    </a:prstGeom>
                    <a:noFill/>
                    <a:ln w="9525">
                      <a:noFill/>
                      <a:miter lim="800000"/>
                      <a:headEnd/>
                      <a:tailEnd/>
                    </a:ln>
                  </pic:spPr>
                </pic:pic>
              </a:graphicData>
            </a:graphic>
          </wp:inline>
        </w:drawing>
      </w:r>
    </w:p>
    <w:p w:rsidR="007E211D" w:rsidRPr="00525542" w:rsidRDefault="007E211D">
      <w:pPr>
        <w:rPr>
          <w:rFonts w:ascii="Times New Roman" w:hAnsi="Times New Roman" w:cs="Times New Roman"/>
          <w:sz w:val="2"/>
          <w:szCs w:val="2"/>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6770AE" w:rsidRDefault="006770AE" w:rsidP="00A45DF7">
      <w:pPr>
        <w:pStyle w:val="21"/>
        <w:shd w:val="clear" w:color="auto" w:fill="auto"/>
        <w:spacing w:after="14" w:line="260" w:lineRule="exact"/>
        <w:jc w:val="center"/>
        <w:rPr>
          <w:sz w:val="28"/>
          <w:szCs w:val="28"/>
        </w:rPr>
      </w:pPr>
    </w:p>
    <w:p w:rsidR="00A45DF7" w:rsidRPr="00765261" w:rsidRDefault="00A45DF7" w:rsidP="00A45DF7">
      <w:pPr>
        <w:pStyle w:val="21"/>
        <w:shd w:val="clear" w:color="auto" w:fill="auto"/>
        <w:spacing w:after="14" w:line="260" w:lineRule="exact"/>
        <w:jc w:val="center"/>
        <w:rPr>
          <w:sz w:val="28"/>
          <w:szCs w:val="28"/>
        </w:rPr>
      </w:pPr>
      <w:r w:rsidRPr="00765261">
        <w:rPr>
          <w:sz w:val="28"/>
          <w:szCs w:val="28"/>
        </w:rPr>
        <w:lastRenderedPageBreak/>
        <w:t>РЕЕСТР</w:t>
      </w:r>
    </w:p>
    <w:p w:rsidR="00A45DF7" w:rsidRPr="00765261" w:rsidRDefault="00A45DF7" w:rsidP="00A45DF7">
      <w:pPr>
        <w:pStyle w:val="21"/>
        <w:shd w:val="clear" w:color="auto" w:fill="auto"/>
        <w:spacing w:after="117" w:line="260" w:lineRule="exact"/>
        <w:jc w:val="center"/>
        <w:rPr>
          <w:sz w:val="28"/>
          <w:szCs w:val="28"/>
        </w:rPr>
      </w:pPr>
      <w:r w:rsidRPr="00765261">
        <w:rPr>
          <w:sz w:val="28"/>
          <w:szCs w:val="28"/>
        </w:rPr>
        <w:t>предоставленных налоговых и иных льгот и преимуществ по состоянию</w:t>
      </w:r>
    </w:p>
    <w:p w:rsidR="00A45DF7" w:rsidRPr="00765261" w:rsidRDefault="00672590" w:rsidP="00A45DF7">
      <w:pPr>
        <w:pStyle w:val="21"/>
        <w:shd w:val="clear" w:color="auto" w:fill="auto"/>
        <w:tabs>
          <w:tab w:val="right" w:leader="underscore" w:pos="4023"/>
          <w:tab w:val="right" w:leader="underscore" w:pos="5708"/>
          <w:tab w:val="right" w:pos="6582"/>
        </w:tabs>
        <w:spacing w:after="68" w:line="260" w:lineRule="exact"/>
        <w:ind w:left="3140"/>
        <w:rPr>
          <w:sz w:val="28"/>
          <w:szCs w:val="28"/>
        </w:rPr>
      </w:pPr>
      <w:r>
        <w:rPr>
          <w:sz w:val="28"/>
          <w:szCs w:val="28"/>
        </w:rPr>
        <w:t>на 01.01.</w:t>
      </w:r>
      <w:r w:rsidR="00AC3921">
        <w:rPr>
          <w:sz w:val="28"/>
          <w:szCs w:val="28"/>
        </w:rPr>
        <w:t>2023</w:t>
      </w:r>
      <w:r>
        <w:rPr>
          <w:sz w:val="28"/>
          <w:szCs w:val="28"/>
        </w:rPr>
        <w:t xml:space="preserve"> г</w:t>
      </w:r>
    </w:p>
    <w:tbl>
      <w:tblPr>
        <w:tblStyle w:val="a5"/>
        <w:tblW w:w="9747" w:type="dxa"/>
        <w:tblLayout w:type="fixed"/>
        <w:tblLook w:val="04A0"/>
      </w:tblPr>
      <w:tblGrid>
        <w:gridCol w:w="534"/>
        <w:gridCol w:w="1842"/>
        <w:gridCol w:w="3261"/>
        <w:gridCol w:w="1984"/>
        <w:gridCol w:w="2126"/>
      </w:tblGrid>
      <w:tr w:rsidR="008100C5" w:rsidRPr="00DC67BE" w:rsidTr="00DC67BE">
        <w:tc>
          <w:tcPr>
            <w:tcW w:w="534" w:type="dxa"/>
          </w:tcPr>
          <w:p w:rsidR="008100C5" w:rsidRPr="00DC67BE" w:rsidRDefault="008100C5"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 xml:space="preserve">№ </w:t>
            </w:r>
            <w:proofErr w:type="spellStart"/>
            <w:proofErr w:type="gramStart"/>
            <w:r w:rsidRPr="00DC67BE">
              <w:rPr>
                <w:sz w:val="20"/>
                <w:szCs w:val="20"/>
              </w:rPr>
              <w:t>п</w:t>
            </w:r>
            <w:proofErr w:type="spellEnd"/>
            <w:proofErr w:type="gramEnd"/>
            <w:r w:rsidRPr="00DC67BE">
              <w:rPr>
                <w:sz w:val="20"/>
                <w:szCs w:val="20"/>
              </w:rPr>
              <w:t>/</w:t>
            </w:r>
            <w:proofErr w:type="spellStart"/>
            <w:r w:rsidRPr="00DC67BE">
              <w:rPr>
                <w:sz w:val="20"/>
                <w:szCs w:val="20"/>
              </w:rPr>
              <w:t>п</w:t>
            </w:r>
            <w:proofErr w:type="spellEnd"/>
          </w:p>
        </w:tc>
        <w:tc>
          <w:tcPr>
            <w:tcW w:w="1842"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Вид</w:t>
            </w:r>
            <w:r w:rsidRPr="00DC67BE">
              <w:rPr>
                <w:rStyle w:val="8"/>
                <w:sz w:val="20"/>
                <w:szCs w:val="20"/>
              </w:rPr>
              <w:t xml:space="preserve"> налога, экономической категории</w:t>
            </w:r>
          </w:p>
        </w:tc>
        <w:tc>
          <w:tcPr>
            <w:tcW w:w="3261"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Содержание льготы</w:t>
            </w:r>
          </w:p>
        </w:tc>
        <w:tc>
          <w:tcPr>
            <w:tcW w:w="1984" w:type="dxa"/>
          </w:tcPr>
          <w:p w:rsidR="008100C5" w:rsidRPr="00DC67BE" w:rsidRDefault="008100C5" w:rsidP="004C4A0B">
            <w:pPr>
              <w:autoSpaceDE w:val="0"/>
              <w:autoSpaceDN w:val="0"/>
              <w:adjustRightInd w:val="0"/>
              <w:jc w:val="center"/>
              <w:rPr>
                <w:rFonts w:ascii="Times New Roman" w:hAnsi="Times New Roman" w:cs="Times New Roman"/>
                <w:bCs/>
                <w:sz w:val="20"/>
                <w:szCs w:val="20"/>
              </w:rPr>
            </w:pPr>
            <w:r w:rsidRPr="00DC67BE">
              <w:rPr>
                <w:rFonts w:ascii="Times New Roman" w:hAnsi="Times New Roman" w:cs="Times New Roman"/>
                <w:bCs/>
                <w:sz w:val="20"/>
                <w:szCs w:val="20"/>
              </w:rPr>
              <w:t>Содержал</w:t>
            </w:r>
          </w:p>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proofErr w:type="spellStart"/>
            <w:r w:rsidRPr="00DC67BE">
              <w:rPr>
                <w:bCs/>
                <w:sz w:val="20"/>
                <w:szCs w:val="20"/>
              </w:rPr>
              <w:t>ие</w:t>
            </w:r>
            <w:proofErr w:type="spellEnd"/>
            <w:r w:rsidRPr="00DC67BE">
              <w:rPr>
                <w:bCs/>
                <w:sz w:val="20"/>
                <w:szCs w:val="20"/>
              </w:rPr>
              <w:t xml:space="preserve"> льготы</w:t>
            </w:r>
          </w:p>
        </w:tc>
        <w:tc>
          <w:tcPr>
            <w:tcW w:w="2126"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НПА</w:t>
            </w:r>
          </w:p>
        </w:tc>
      </w:tr>
      <w:tr w:rsidR="008100C5" w:rsidRPr="00DC67BE" w:rsidTr="00DC67BE">
        <w:tc>
          <w:tcPr>
            <w:tcW w:w="534" w:type="dxa"/>
          </w:tcPr>
          <w:p w:rsidR="008100C5" w:rsidRPr="00DC67BE" w:rsidRDefault="00313E03"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1</w:t>
            </w:r>
          </w:p>
        </w:tc>
        <w:tc>
          <w:tcPr>
            <w:tcW w:w="1842" w:type="dxa"/>
          </w:tcPr>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Земельный налог</w:t>
            </w:r>
          </w:p>
        </w:tc>
        <w:tc>
          <w:tcPr>
            <w:tcW w:w="3261" w:type="dxa"/>
          </w:tcPr>
          <w:p w:rsidR="00A5432F" w:rsidRPr="00A5432F" w:rsidRDefault="00DC67BE" w:rsidP="00A5432F">
            <w:pPr>
              <w:pStyle w:val="ae"/>
              <w:tabs>
                <w:tab w:val="left" w:pos="-3119"/>
              </w:tabs>
              <w:spacing w:line="240" w:lineRule="auto"/>
              <w:ind w:firstLine="0"/>
              <w:jc w:val="both"/>
              <w:rPr>
                <w:sz w:val="20"/>
                <w:szCs w:val="20"/>
              </w:rPr>
            </w:pPr>
            <w:r w:rsidRPr="00A5432F">
              <w:rPr>
                <w:sz w:val="20"/>
                <w:szCs w:val="20"/>
              </w:rPr>
              <w:t xml:space="preserve"> </w:t>
            </w:r>
            <w:r w:rsidR="00A5432F" w:rsidRPr="00A5432F">
              <w:rPr>
                <w:sz w:val="20"/>
                <w:szCs w:val="20"/>
              </w:rPr>
              <w:t>1)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5432F" w:rsidRPr="00A5432F" w:rsidRDefault="00A5432F" w:rsidP="00A5432F">
            <w:pPr>
              <w:pStyle w:val="ae"/>
              <w:tabs>
                <w:tab w:val="left" w:pos="-3119"/>
              </w:tabs>
              <w:spacing w:line="240" w:lineRule="auto"/>
              <w:ind w:firstLine="0"/>
              <w:jc w:val="both"/>
              <w:rPr>
                <w:sz w:val="20"/>
                <w:szCs w:val="20"/>
              </w:rPr>
            </w:pPr>
            <w:r w:rsidRPr="00A5432F">
              <w:rPr>
                <w:sz w:val="20"/>
                <w:szCs w:val="20"/>
              </w:rPr>
              <w:t>2) Героев Советского Союза, Героев Российской Федерации, полных кавалеров ордена Славы;</w:t>
            </w:r>
          </w:p>
          <w:p w:rsidR="00A5432F" w:rsidRPr="00A5432F" w:rsidRDefault="00A5432F" w:rsidP="00A5432F">
            <w:pPr>
              <w:pStyle w:val="ae"/>
              <w:tabs>
                <w:tab w:val="left" w:pos="-3119"/>
              </w:tabs>
              <w:spacing w:line="240" w:lineRule="auto"/>
              <w:ind w:firstLine="0"/>
              <w:jc w:val="both"/>
              <w:rPr>
                <w:sz w:val="20"/>
                <w:szCs w:val="20"/>
              </w:rPr>
            </w:pPr>
            <w:r w:rsidRPr="00A5432F">
              <w:rPr>
                <w:sz w:val="20"/>
                <w:szCs w:val="20"/>
              </w:rPr>
              <w:t>3) Ветераны и инвалиды Великой Отечественной войны, а так же ветераны и инвалиды боевых действий.</w:t>
            </w:r>
          </w:p>
          <w:p w:rsidR="00A5432F" w:rsidRPr="00A5432F" w:rsidRDefault="00A5432F" w:rsidP="00A5432F">
            <w:pPr>
              <w:jc w:val="both"/>
              <w:rPr>
                <w:rFonts w:ascii="Times New Roman" w:hAnsi="Times New Roman" w:cs="Times New Roman"/>
                <w:sz w:val="20"/>
                <w:szCs w:val="20"/>
              </w:rPr>
            </w:pPr>
            <w:r w:rsidRPr="00A5432F">
              <w:rPr>
                <w:rFonts w:ascii="Times New Roman" w:hAnsi="Times New Roman" w:cs="Times New Roman"/>
                <w:sz w:val="20"/>
                <w:szCs w:val="20"/>
              </w:rPr>
              <w:t>4) органы  местного самоуправления;</w:t>
            </w:r>
          </w:p>
          <w:p w:rsidR="00A5432F" w:rsidRPr="00A5432F" w:rsidRDefault="00A5432F" w:rsidP="00A5432F">
            <w:pPr>
              <w:jc w:val="both"/>
              <w:rPr>
                <w:rFonts w:ascii="Times New Roman" w:hAnsi="Times New Roman" w:cs="Times New Roman"/>
                <w:sz w:val="20"/>
                <w:szCs w:val="20"/>
              </w:rPr>
            </w:pPr>
            <w:r w:rsidRPr="00A5432F">
              <w:rPr>
                <w:rFonts w:ascii="Times New Roman" w:hAnsi="Times New Roman" w:cs="Times New Roman"/>
                <w:sz w:val="20"/>
                <w:szCs w:val="20"/>
              </w:rPr>
              <w:t xml:space="preserve">5)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8100C5" w:rsidRPr="00DC67BE" w:rsidRDefault="008100C5" w:rsidP="00DC67BE">
            <w:pPr>
              <w:autoSpaceDE w:val="0"/>
              <w:autoSpaceDN w:val="0"/>
              <w:adjustRightInd w:val="0"/>
              <w:jc w:val="both"/>
              <w:rPr>
                <w:rFonts w:ascii="Times New Roman" w:hAnsi="Times New Roman" w:cs="Times New Roman"/>
                <w:bCs/>
                <w:sz w:val="20"/>
                <w:szCs w:val="20"/>
              </w:rPr>
            </w:pPr>
          </w:p>
        </w:tc>
        <w:tc>
          <w:tcPr>
            <w:tcW w:w="1984" w:type="dxa"/>
          </w:tcPr>
          <w:p w:rsidR="008100C5" w:rsidRPr="00DC67BE" w:rsidRDefault="008100C5" w:rsidP="00DC67BE">
            <w:pPr>
              <w:autoSpaceDE w:val="0"/>
              <w:autoSpaceDN w:val="0"/>
              <w:adjustRightInd w:val="0"/>
              <w:jc w:val="both"/>
              <w:rPr>
                <w:rFonts w:ascii="Times New Roman" w:hAnsi="Times New Roman" w:cs="Times New Roman"/>
                <w:bCs/>
                <w:sz w:val="20"/>
                <w:szCs w:val="20"/>
              </w:rPr>
            </w:pPr>
            <w:r w:rsidRPr="00DC67BE">
              <w:rPr>
                <w:rFonts w:ascii="Times New Roman" w:hAnsi="Times New Roman" w:cs="Times New Roman"/>
                <w:bCs/>
                <w:sz w:val="20"/>
                <w:szCs w:val="20"/>
              </w:rPr>
              <w:t>Освобождение на</w:t>
            </w:r>
            <w:r w:rsidR="00DC67BE" w:rsidRPr="00DC67BE">
              <w:rPr>
                <w:rFonts w:ascii="Times New Roman" w:hAnsi="Times New Roman" w:cs="Times New Roman"/>
                <w:bCs/>
                <w:sz w:val="20"/>
                <w:szCs w:val="20"/>
              </w:rPr>
              <w:t xml:space="preserve"> </w:t>
            </w:r>
            <w:r w:rsidRPr="00DC67BE">
              <w:rPr>
                <w:sz w:val="20"/>
                <w:szCs w:val="20"/>
              </w:rPr>
              <w:t>100</w:t>
            </w:r>
            <w:r w:rsidRPr="00DC67BE">
              <w:rPr>
                <w:sz w:val="20"/>
                <w:szCs w:val="20"/>
                <w:lang w:bidi="he-IL"/>
              </w:rPr>
              <w:t>%</w:t>
            </w:r>
          </w:p>
        </w:tc>
        <w:tc>
          <w:tcPr>
            <w:tcW w:w="2126" w:type="dxa"/>
          </w:tcPr>
          <w:p w:rsidR="00AE3A6D" w:rsidRPr="00DC67BE" w:rsidRDefault="00AE3A6D" w:rsidP="00DC67BE">
            <w:pPr>
              <w:ind w:firstLine="34"/>
              <w:jc w:val="both"/>
              <w:rPr>
                <w:rFonts w:ascii="Times New Roman" w:eastAsia="Times New Roman" w:hAnsi="Times New Roman" w:cs="Times New Roman"/>
                <w:sz w:val="20"/>
                <w:szCs w:val="20"/>
                <w:lang w:eastAsia="ru-RU"/>
              </w:rPr>
            </w:pPr>
            <w:r w:rsidRPr="00DC67BE">
              <w:rPr>
                <w:rFonts w:ascii="Times New Roman" w:eastAsia="Times New Roman" w:hAnsi="Times New Roman" w:cs="Times New Roman"/>
                <w:sz w:val="20"/>
                <w:szCs w:val="20"/>
                <w:lang w:eastAsia="ru-RU"/>
              </w:rPr>
              <w:t xml:space="preserve">Решения Совета Рождественского сельского поселения </w:t>
            </w:r>
            <w:r w:rsidRPr="00DC67BE">
              <w:rPr>
                <w:rFonts w:ascii="Times New Roman" w:hAnsi="Times New Roman" w:cs="Times New Roman"/>
                <w:sz w:val="20"/>
                <w:szCs w:val="20"/>
              </w:rPr>
              <w:t>от 24 ноября 2015 г. № 54 «Об установлении  земельного налога»</w:t>
            </w:r>
          </w:p>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p>
        </w:tc>
      </w:tr>
    </w:tbl>
    <w:p w:rsidR="00A45DF7" w:rsidRPr="00DA0AFE" w:rsidRDefault="00A45DF7" w:rsidP="00317E19">
      <w:pPr>
        <w:pStyle w:val="21"/>
        <w:shd w:val="clear" w:color="auto" w:fill="auto"/>
        <w:tabs>
          <w:tab w:val="right" w:leader="underscore" w:pos="4023"/>
          <w:tab w:val="right" w:leader="underscore" w:pos="5708"/>
          <w:tab w:val="right" w:pos="6582"/>
        </w:tabs>
        <w:spacing w:after="0" w:line="240" w:lineRule="auto"/>
        <w:jc w:val="both"/>
        <w:rPr>
          <w:b/>
          <w:sz w:val="28"/>
          <w:szCs w:val="28"/>
        </w:rPr>
      </w:pPr>
    </w:p>
    <w:p w:rsidR="00A45DF7" w:rsidRPr="00765261" w:rsidRDefault="00A45DF7" w:rsidP="00A45DF7">
      <w:pPr>
        <w:pStyle w:val="21"/>
        <w:shd w:val="clear" w:color="auto" w:fill="auto"/>
        <w:tabs>
          <w:tab w:val="center" w:pos="5054"/>
          <w:tab w:val="right" w:pos="6666"/>
          <w:tab w:val="left" w:pos="7036"/>
        </w:tabs>
        <w:spacing w:after="55" w:line="326" w:lineRule="exact"/>
        <w:ind w:left="700" w:right="980" w:firstLine="2680"/>
        <w:jc w:val="left"/>
        <w:rPr>
          <w:sz w:val="28"/>
          <w:szCs w:val="28"/>
        </w:rPr>
      </w:pPr>
    </w:p>
    <w:p w:rsidR="00A45DF7" w:rsidRDefault="00A45DF7"/>
    <w:sectPr w:rsidR="00A45DF7" w:rsidSect="00B422F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24" w:rsidRDefault="00540C24" w:rsidP="00EF21D2">
      <w:pPr>
        <w:spacing w:after="0" w:line="240" w:lineRule="auto"/>
      </w:pPr>
      <w:r>
        <w:separator/>
      </w:r>
    </w:p>
  </w:endnote>
  <w:endnote w:type="continuationSeparator" w:id="0">
    <w:p w:rsidR="00540C24" w:rsidRDefault="00540C24" w:rsidP="00EF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5003"/>
      <w:docPartObj>
        <w:docPartGallery w:val="Page Numbers (Bottom of Page)"/>
        <w:docPartUnique/>
      </w:docPartObj>
    </w:sdtPr>
    <w:sdtContent>
      <w:p w:rsidR="00290739" w:rsidRDefault="00290739">
        <w:pPr>
          <w:pStyle w:val="a3"/>
          <w:jc w:val="right"/>
        </w:pPr>
        <w:fldSimple w:instr="PAGE   \* MERGEFORMAT">
          <w:r w:rsidR="006770AE">
            <w:rPr>
              <w:noProof/>
            </w:rPr>
            <w:t>1</w:t>
          </w:r>
        </w:fldSimple>
      </w:p>
    </w:sdtContent>
  </w:sdt>
  <w:p w:rsidR="00290739" w:rsidRDefault="002907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24" w:rsidRDefault="00540C24" w:rsidP="00EF21D2">
      <w:pPr>
        <w:spacing w:after="0" w:line="240" w:lineRule="auto"/>
      </w:pPr>
      <w:r>
        <w:separator/>
      </w:r>
    </w:p>
  </w:footnote>
  <w:footnote w:type="continuationSeparator" w:id="0">
    <w:p w:rsidR="00540C24" w:rsidRDefault="00540C24" w:rsidP="00EF2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6DAB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5"/>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7"/>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18332B1"/>
    <w:multiLevelType w:val="multilevel"/>
    <w:tmpl w:val="E2A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6224"/>
    <w:multiLevelType w:val="multilevel"/>
    <w:tmpl w:val="987A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4E02"/>
    <w:multiLevelType w:val="hybridMultilevel"/>
    <w:tmpl w:val="8822F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45B96"/>
    <w:multiLevelType w:val="multilevel"/>
    <w:tmpl w:val="C65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51BF7"/>
    <w:multiLevelType w:val="hybridMultilevel"/>
    <w:tmpl w:val="50346EEE"/>
    <w:lvl w:ilvl="0" w:tplc="BA5CFB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D1173"/>
    <w:multiLevelType w:val="multilevel"/>
    <w:tmpl w:val="2752ECA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B4557"/>
    <w:multiLevelType w:val="hybridMultilevel"/>
    <w:tmpl w:val="7E10C07C"/>
    <w:lvl w:ilvl="0" w:tplc="89E81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367C6"/>
    <w:multiLevelType w:val="multilevel"/>
    <w:tmpl w:val="E08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
  </w:num>
  <w:num w:numId="6">
    <w:abstractNumId w:val="6"/>
  </w:num>
  <w:num w:numId="7">
    <w:abstractNumId w:val="7"/>
  </w:num>
  <w:num w:numId="8">
    <w:abstractNumId w:val="0"/>
    <w:lvlOverride w:ilvl="0"/>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7"/>
    </w:lvlOverride>
    <w:lvlOverride w:ilvl="7">
      <w:startOverride w:val="2"/>
    </w:lvlOverride>
    <w:lvlOverride w:ilvl="8">
      <w:startOverride w:val="2"/>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CD5"/>
    <w:rsid w:val="000016A9"/>
    <w:rsid w:val="000078A7"/>
    <w:rsid w:val="00017A7A"/>
    <w:rsid w:val="00020CEF"/>
    <w:rsid w:val="00024ADD"/>
    <w:rsid w:val="00024DB2"/>
    <w:rsid w:val="00034A49"/>
    <w:rsid w:val="000506EE"/>
    <w:rsid w:val="000513E4"/>
    <w:rsid w:val="00054E9E"/>
    <w:rsid w:val="000610EB"/>
    <w:rsid w:val="00072629"/>
    <w:rsid w:val="0008202B"/>
    <w:rsid w:val="00086FAF"/>
    <w:rsid w:val="0009525B"/>
    <w:rsid w:val="000953EB"/>
    <w:rsid w:val="0009559E"/>
    <w:rsid w:val="000A335C"/>
    <w:rsid w:val="000A4C76"/>
    <w:rsid w:val="000A4DE5"/>
    <w:rsid w:val="000A6820"/>
    <w:rsid w:val="000B4897"/>
    <w:rsid w:val="000B762D"/>
    <w:rsid w:val="000C2998"/>
    <w:rsid w:val="000C7446"/>
    <w:rsid w:val="000C7561"/>
    <w:rsid w:val="000F2AE6"/>
    <w:rsid w:val="0010293B"/>
    <w:rsid w:val="00106E06"/>
    <w:rsid w:val="00111240"/>
    <w:rsid w:val="00113EC6"/>
    <w:rsid w:val="00114DF4"/>
    <w:rsid w:val="00115285"/>
    <w:rsid w:val="00117E05"/>
    <w:rsid w:val="00124275"/>
    <w:rsid w:val="00130FEB"/>
    <w:rsid w:val="001325E2"/>
    <w:rsid w:val="00134E0F"/>
    <w:rsid w:val="00140A9D"/>
    <w:rsid w:val="00144BD6"/>
    <w:rsid w:val="00150237"/>
    <w:rsid w:val="00151FC4"/>
    <w:rsid w:val="00154660"/>
    <w:rsid w:val="0016253A"/>
    <w:rsid w:val="001632B1"/>
    <w:rsid w:val="00164A9B"/>
    <w:rsid w:val="0016536A"/>
    <w:rsid w:val="00174445"/>
    <w:rsid w:val="00177E5E"/>
    <w:rsid w:val="00181F92"/>
    <w:rsid w:val="00183E66"/>
    <w:rsid w:val="001857D2"/>
    <w:rsid w:val="00185AC4"/>
    <w:rsid w:val="00190159"/>
    <w:rsid w:val="001A2E00"/>
    <w:rsid w:val="001A6DF9"/>
    <w:rsid w:val="001B0A99"/>
    <w:rsid w:val="001C0F0C"/>
    <w:rsid w:val="001C3228"/>
    <w:rsid w:val="001D229E"/>
    <w:rsid w:val="001E1ACA"/>
    <w:rsid w:val="001F6CD7"/>
    <w:rsid w:val="00200EB7"/>
    <w:rsid w:val="00210D21"/>
    <w:rsid w:val="0022631F"/>
    <w:rsid w:val="00235E0F"/>
    <w:rsid w:val="00252B93"/>
    <w:rsid w:val="00255C86"/>
    <w:rsid w:val="00264DC5"/>
    <w:rsid w:val="00264F85"/>
    <w:rsid w:val="00273682"/>
    <w:rsid w:val="00276ED8"/>
    <w:rsid w:val="00284F2E"/>
    <w:rsid w:val="00290739"/>
    <w:rsid w:val="00291850"/>
    <w:rsid w:val="0029331C"/>
    <w:rsid w:val="002A7146"/>
    <w:rsid w:val="002A75D9"/>
    <w:rsid w:val="002C1CC4"/>
    <w:rsid w:val="002C3A73"/>
    <w:rsid w:val="002C4C81"/>
    <w:rsid w:val="002C5DF1"/>
    <w:rsid w:val="002C6A17"/>
    <w:rsid w:val="002D02E6"/>
    <w:rsid w:val="002D2580"/>
    <w:rsid w:val="002D2AF9"/>
    <w:rsid w:val="002D75AB"/>
    <w:rsid w:val="002E34BE"/>
    <w:rsid w:val="003004AD"/>
    <w:rsid w:val="00303982"/>
    <w:rsid w:val="00313B01"/>
    <w:rsid w:val="00313E03"/>
    <w:rsid w:val="00317E19"/>
    <w:rsid w:val="003256A1"/>
    <w:rsid w:val="00325EC3"/>
    <w:rsid w:val="00336C39"/>
    <w:rsid w:val="00345D09"/>
    <w:rsid w:val="003468E6"/>
    <w:rsid w:val="0035346E"/>
    <w:rsid w:val="003539AC"/>
    <w:rsid w:val="00367E0F"/>
    <w:rsid w:val="00375FD2"/>
    <w:rsid w:val="00382DD0"/>
    <w:rsid w:val="003851F3"/>
    <w:rsid w:val="00386E02"/>
    <w:rsid w:val="00394D3E"/>
    <w:rsid w:val="003A518C"/>
    <w:rsid w:val="003B102E"/>
    <w:rsid w:val="003B6BAF"/>
    <w:rsid w:val="003B7820"/>
    <w:rsid w:val="003C09D6"/>
    <w:rsid w:val="003D10E6"/>
    <w:rsid w:val="003D460D"/>
    <w:rsid w:val="003E6C9B"/>
    <w:rsid w:val="003F0259"/>
    <w:rsid w:val="003F0D7A"/>
    <w:rsid w:val="003F20A2"/>
    <w:rsid w:val="003F4BFD"/>
    <w:rsid w:val="003F596C"/>
    <w:rsid w:val="004009EF"/>
    <w:rsid w:val="00406F14"/>
    <w:rsid w:val="004173C5"/>
    <w:rsid w:val="00427662"/>
    <w:rsid w:val="00431FBB"/>
    <w:rsid w:val="00437803"/>
    <w:rsid w:val="0043783A"/>
    <w:rsid w:val="00446EC8"/>
    <w:rsid w:val="004472B9"/>
    <w:rsid w:val="0046030D"/>
    <w:rsid w:val="0046653C"/>
    <w:rsid w:val="00466575"/>
    <w:rsid w:val="00481D8B"/>
    <w:rsid w:val="00482366"/>
    <w:rsid w:val="00484AA0"/>
    <w:rsid w:val="00485B8D"/>
    <w:rsid w:val="004A436A"/>
    <w:rsid w:val="004B1B88"/>
    <w:rsid w:val="004B585B"/>
    <w:rsid w:val="004B69A6"/>
    <w:rsid w:val="004C0522"/>
    <w:rsid w:val="004C4A0B"/>
    <w:rsid w:val="004D34E7"/>
    <w:rsid w:val="004D5956"/>
    <w:rsid w:val="004D77BF"/>
    <w:rsid w:val="004E11CF"/>
    <w:rsid w:val="005007F1"/>
    <w:rsid w:val="005078D0"/>
    <w:rsid w:val="0051290F"/>
    <w:rsid w:val="00516C12"/>
    <w:rsid w:val="0052401A"/>
    <w:rsid w:val="005251F0"/>
    <w:rsid w:val="00525542"/>
    <w:rsid w:val="00526B74"/>
    <w:rsid w:val="00535474"/>
    <w:rsid w:val="00535EE7"/>
    <w:rsid w:val="00540166"/>
    <w:rsid w:val="00540C24"/>
    <w:rsid w:val="00541C28"/>
    <w:rsid w:val="00544351"/>
    <w:rsid w:val="00552782"/>
    <w:rsid w:val="0056711E"/>
    <w:rsid w:val="00572920"/>
    <w:rsid w:val="00577576"/>
    <w:rsid w:val="00596E58"/>
    <w:rsid w:val="005B0F90"/>
    <w:rsid w:val="005B2C0D"/>
    <w:rsid w:val="005C2205"/>
    <w:rsid w:val="005C2470"/>
    <w:rsid w:val="005C3538"/>
    <w:rsid w:val="005C47B8"/>
    <w:rsid w:val="005D3FE4"/>
    <w:rsid w:val="005D4889"/>
    <w:rsid w:val="005E3422"/>
    <w:rsid w:val="005E486A"/>
    <w:rsid w:val="005F214C"/>
    <w:rsid w:val="005F230C"/>
    <w:rsid w:val="005F39E1"/>
    <w:rsid w:val="006010A0"/>
    <w:rsid w:val="00603046"/>
    <w:rsid w:val="0061223B"/>
    <w:rsid w:val="00625EC7"/>
    <w:rsid w:val="00631C54"/>
    <w:rsid w:val="00633113"/>
    <w:rsid w:val="0063348C"/>
    <w:rsid w:val="00634848"/>
    <w:rsid w:val="00635643"/>
    <w:rsid w:val="00640367"/>
    <w:rsid w:val="00642015"/>
    <w:rsid w:val="00646379"/>
    <w:rsid w:val="00654EA2"/>
    <w:rsid w:val="00666896"/>
    <w:rsid w:val="0066745D"/>
    <w:rsid w:val="006676B6"/>
    <w:rsid w:val="00672590"/>
    <w:rsid w:val="00672B58"/>
    <w:rsid w:val="006770AE"/>
    <w:rsid w:val="0069265D"/>
    <w:rsid w:val="006930D5"/>
    <w:rsid w:val="00693A7F"/>
    <w:rsid w:val="00695229"/>
    <w:rsid w:val="006A1BFA"/>
    <w:rsid w:val="006A789A"/>
    <w:rsid w:val="006B3F0B"/>
    <w:rsid w:val="006C1E9B"/>
    <w:rsid w:val="006C3F6E"/>
    <w:rsid w:val="006D7BFB"/>
    <w:rsid w:val="00705299"/>
    <w:rsid w:val="00705A52"/>
    <w:rsid w:val="007064C7"/>
    <w:rsid w:val="007126BE"/>
    <w:rsid w:val="00712745"/>
    <w:rsid w:val="00725403"/>
    <w:rsid w:val="00732172"/>
    <w:rsid w:val="0074087E"/>
    <w:rsid w:val="00741B01"/>
    <w:rsid w:val="0075647B"/>
    <w:rsid w:val="0075790A"/>
    <w:rsid w:val="00765261"/>
    <w:rsid w:val="0077015A"/>
    <w:rsid w:val="00771A24"/>
    <w:rsid w:val="00775814"/>
    <w:rsid w:val="00782075"/>
    <w:rsid w:val="00787D5F"/>
    <w:rsid w:val="007921E7"/>
    <w:rsid w:val="00794690"/>
    <w:rsid w:val="007B02C9"/>
    <w:rsid w:val="007B09F1"/>
    <w:rsid w:val="007C3DDC"/>
    <w:rsid w:val="007C4D67"/>
    <w:rsid w:val="007C5A57"/>
    <w:rsid w:val="007D0C68"/>
    <w:rsid w:val="007D5056"/>
    <w:rsid w:val="007E05E4"/>
    <w:rsid w:val="007E0D8D"/>
    <w:rsid w:val="007E211D"/>
    <w:rsid w:val="007E420D"/>
    <w:rsid w:val="007F2EE8"/>
    <w:rsid w:val="008027FB"/>
    <w:rsid w:val="0080502A"/>
    <w:rsid w:val="008100C5"/>
    <w:rsid w:val="00812340"/>
    <w:rsid w:val="0083420C"/>
    <w:rsid w:val="008464A8"/>
    <w:rsid w:val="00854EBA"/>
    <w:rsid w:val="00855EB6"/>
    <w:rsid w:val="00856850"/>
    <w:rsid w:val="0086169D"/>
    <w:rsid w:val="00861705"/>
    <w:rsid w:val="00866D92"/>
    <w:rsid w:val="0087139B"/>
    <w:rsid w:val="0088245B"/>
    <w:rsid w:val="00885D49"/>
    <w:rsid w:val="00890CC5"/>
    <w:rsid w:val="00896A0E"/>
    <w:rsid w:val="008A0BDF"/>
    <w:rsid w:val="008A2600"/>
    <w:rsid w:val="008B709A"/>
    <w:rsid w:val="008B7584"/>
    <w:rsid w:val="008D15AA"/>
    <w:rsid w:val="008D35B2"/>
    <w:rsid w:val="008D3B04"/>
    <w:rsid w:val="008E3BE9"/>
    <w:rsid w:val="008E4C50"/>
    <w:rsid w:val="008E570D"/>
    <w:rsid w:val="00921CB9"/>
    <w:rsid w:val="009249F4"/>
    <w:rsid w:val="00927315"/>
    <w:rsid w:val="00944820"/>
    <w:rsid w:val="00947404"/>
    <w:rsid w:val="00951AB5"/>
    <w:rsid w:val="00953E86"/>
    <w:rsid w:val="00954587"/>
    <w:rsid w:val="00954D9A"/>
    <w:rsid w:val="009550C3"/>
    <w:rsid w:val="009679CF"/>
    <w:rsid w:val="009738B1"/>
    <w:rsid w:val="00976894"/>
    <w:rsid w:val="00983564"/>
    <w:rsid w:val="00986349"/>
    <w:rsid w:val="00986D8D"/>
    <w:rsid w:val="009974F2"/>
    <w:rsid w:val="009A1C6E"/>
    <w:rsid w:val="009A2DC2"/>
    <w:rsid w:val="009A3B38"/>
    <w:rsid w:val="009A58B9"/>
    <w:rsid w:val="009C160B"/>
    <w:rsid w:val="009C25A0"/>
    <w:rsid w:val="009C5CA5"/>
    <w:rsid w:val="009C7EBB"/>
    <w:rsid w:val="009C7FD5"/>
    <w:rsid w:val="009E3C77"/>
    <w:rsid w:val="00A045DC"/>
    <w:rsid w:val="00A133F9"/>
    <w:rsid w:val="00A20D2A"/>
    <w:rsid w:val="00A21CDC"/>
    <w:rsid w:val="00A234D8"/>
    <w:rsid w:val="00A34E39"/>
    <w:rsid w:val="00A4034E"/>
    <w:rsid w:val="00A45DF7"/>
    <w:rsid w:val="00A5432F"/>
    <w:rsid w:val="00A56C5D"/>
    <w:rsid w:val="00A656D7"/>
    <w:rsid w:val="00A70C00"/>
    <w:rsid w:val="00A76FCB"/>
    <w:rsid w:val="00A955E4"/>
    <w:rsid w:val="00AA5953"/>
    <w:rsid w:val="00AA5967"/>
    <w:rsid w:val="00AA6B0A"/>
    <w:rsid w:val="00AA7C72"/>
    <w:rsid w:val="00AC3921"/>
    <w:rsid w:val="00AC55AB"/>
    <w:rsid w:val="00AC77DA"/>
    <w:rsid w:val="00AD03A2"/>
    <w:rsid w:val="00AE3A6D"/>
    <w:rsid w:val="00AE608A"/>
    <w:rsid w:val="00B042FD"/>
    <w:rsid w:val="00B07D8B"/>
    <w:rsid w:val="00B2362B"/>
    <w:rsid w:val="00B239A8"/>
    <w:rsid w:val="00B405E1"/>
    <w:rsid w:val="00B422F1"/>
    <w:rsid w:val="00B42E4F"/>
    <w:rsid w:val="00B45A0C"/>
    <w:rsid w:val="00B47ACB"/>
    <w:rsid w:val="00B5281B"/>
    <w:rsid w:val="00B623E1"/>
    <w:rsid w:val="00B64A6F"/>
    <w:rsid w:val="00B66557"/>
    <w:rsid w:val="00B755FC"/>
    <w:rsid w:val="00B804F9"/>
    <w:rsid w:val="00B84885"/>
    <w:rsid w:val="00B91949"/>
    <w:rsid w:val="00B94272"/>
    <w:rsid w:val="00B97586"/>
    <w:rsid w:val="00BB6BB8"/>
    <w:rsid w:val="00BC02DF"/>
    <w:rsid w:val="00BC238D"/>
    <w:rsid w:val="00BD0F90"/>
    <w:rsid w:val="00BD3B01"/>
    <w:rsid w:val="00BD4711"/>
    <w:rsid w:val="00C16316"/>
    <w:rsid w:val="00C3778C"/>
    <w:rsid w:val="00C4193D"/>
    <w:rsid w:val="00C5563C"/>
    <w:rsid w:val="00C5668B"/>
    <w:rsid w:val="00C72DB9"/>
    <w:rsid w:val="00C86782"/>
    <w:rsid w:val="00C962C9"/>
    <w:rsid w:val="00CA3718"/>
    <w:rsid w:val="00CE038A"/>
    <w:rsid w:val="00CE383E"/>
    <w:rsid w:val="00CF042E"/>
    <w:rsid w:val="00CF49E4"/>
    <w:rsid w:val="00CF555D"/>
    <w:rsid w:val="00CF7F6D"/>
    <w:rsid w:val="00D012CE"/>
    <w:rsid w:val="00D02559"/>
    <w:rsid w:val="00D05733"/>
    <w:rsid w:val="00D06C46"/>
    <w:rsid w:val="00D1433F"/>
    <w:rsid w:val="00D166AE"/>
    <w:rsid w:val="00D21981"/>
    <w:rsid w:val="00D22F00"/>
    <w:rsid w:val="00D24581"/>
    <w:rsid w:val="00D33DBA"/>
    <w:rsid w:val="00D34B10"/>
    <w:rsid w:val="00D454E1"/>
    <w:rsid w:val="00D51577"/>
    <w:rsid w:val="00D5370A"/>
    <w:rsid w:val="00D6046F"/>
    <w:rsid w:val="00D64B1B"/>
    <w:rsid w:val="00D774B8"/>
    <w:rsid w:val="00D81F5E"/>
    <w:rsid w:val="00D83641"/>
    <w:rsid w:val="00D84E8B"/>
    <w:rsid w:val="00D923C5"/>
    <w:rsid w:val="00D95FA2"/>
    <w:rsid w:val="00D96DC6"/>
    <w:rsid w:val="00DA0AFE"/>
    <w:rsid w:val="00DA45B6"/>
    <w:rsid w:val="00DA561A"/>
    <w:rsid w:val="00DB65AB"/>
    <w:rsid w:val="00DC67BE"/>
    <w:rsid w:val="00DD44DB"/>
    <w:rsid w:val="00DE00CE"/>
    <w:rsid w:val="00DE36DB"/>
    <w:rsid w:val="00DE6398"/>
    <w:rsid w:val="00DF5931"/>
    <w:rsid w:val="00E02C50"/>
    <w:rsid w:val="00E02E0F"/>
    <w:rsid w:val="00E2179E"/>
    <w:rsid w:val="00E21D2F"/>
    <w:rsid w:val="00E43D1B"/>
    <w:rsid w:val="00E61A2F"/>
    <w:rsid w:val="00E64B62"/>
    <w:rsid w:val="00E7403A"/>
    <w:rsid w:val="00E75902"/>
    <w:rsid w:val="00E7742D"/>
    <w:rsid w:val="00E80452"/>
    <w:rsid w:val="00E84432"/>
    <w:rsid w:val="00E85ADE"/>
    <w:rsid w:val="00E86C7D"/>
    <w:rsid w:val="00EA0E48"/>
    <w:rsid w:val="00EA1A2B"/>
    <w:rsid w:val="00EA325E"/>
    <w:rsid w:val="00EC2B4C"/>
    <w:rsid w:val="00EC2E46"/>
    <w:rsid w:val="00ED08F2"/>
    <w:rsid w:val="00ED0D6F"/>
    <w:rsid w:val="00ED184E"/>
    <w:rsid w:val="00EE0DA2"/>
    <w:rsid w:val="00EE55C3"/>
    <w:rsid w:val="00EF21D2"/>
    <w:rsid w:val="00EF5555"/>
    <w:rsid w:val="00F05CD5"/>
    <w:rsid w:val="00F10AE7"/>
    <w:rsid w:val="00F2211E"/>
    <w:rsid w:val="00F23164"/>
    <w:rsid w:val="00F3755B"/>
    <w:rsid w:val="00F37967"/>
    <w:rsid w:val="00F428C0"/>
    <w:rsid w:val="00F45A0F"/>
    <w:rsid w:val="00F4639A"/>
    <w:rsid w:val="00F46433"/>
    <w:rsid w:val="00F4715D"/>
    <w:rsid w:val="00F475DF"/>
    <w:rsid w:val="00F57C54"/>
    <w:rsid w:val="00F63FE4"/>
    <w:rsid w:val="00F7080A"/>
    <w:rsid w:val="00F751BD"/>
    <w:rsid w:val="00F82F4A"/>
    <w:rsid w:val="00F83496"/>
    <w:rsid w:val="00F8455D"/>
    <w:rsid w:val="00F86169"/>
    <w:rsid w:val="00F92006"/>
    <w:rsid w:val="00F939F1"/>
    <w:rsid w:val="00F96923"/>
    <w:rsid w:val="00FA0F3F"/>
    <w:rsid w:val="00FA4EF7"/>
    <w:rsid w:val="00FB0C1B"/>
    <w:rsid w:val="00FB14C3"/>
    <w:rsid w:val="00FB36F2"/>
    <w:rsid w:val="00FB68D8"/>
    <w:rsid w:val="00FC137A"/>
    <w:rsid w:val="00FC5F4F"/>
    <w:rsid w:val="00FE444A"/>
    <w:rsid w:val="00FF0A50"/>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2A"/>
  </w:style>
  <w:style w:type="paragraph" w:styleId="2">
    <w:name w:val="heading 2"/>
    <w:basedOn w:val="a"/>
    <w:link w:val="20"/>
    <w:uiPriority w:val="9"/>
    <w:qFormat/>
    <w:rsid w:val="005C4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6B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6BAF"/>
  </w:style>
  <w:style w:type="table" w:styleId="a5">
    <w:name w:val="Table Grid"/>
    <w:basedOn w:val="a1"/>
    <w:uiPriority w:val="59"/>
    <w:rsid w:val="003B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link w:val="a6"/>
    <w:rsid w:val="003B6BAF"/>
    <w:pPr>
      <w:widowControl w:val="0"/>
      <w:shd w:val="clear" w:color="auto" w:fill="FFFFFF"/>
      <w:spacing w:after="240" w:line="226" w:lineRule="exact"/>
      <w:jc w:val="right"/>
    </w:pPr>
    <w:rPr>
      <w:rFonts w:ascii="Times New Roman" w:eastAsia="Times New Roman" w:hAnsi="Times New Roman" w:cs="Times New Roman"/>
      <w:spacing w:val="4"/>
      <w:sz w:val="15"/>
      <w:szCs w:val="15"/>
    </w:rPr>
  </w:style>
  <w:style w:type="character" w:customStyle="1" w:styleId="a6">
    <w:name w:val="Основной текст_"/>
    <w:basedOn w:val="a0"/>
    <w:link w:val="21"/>
    <w:locked/>
    <w:rsid w:val="00A45DF7"/>
    <w:rPr>
      <w:rFonts w:ascii="Times New Roman" w:eastAsia="Times New Roman" w:hAnsi="Times New Roman" w:cs="Times New Roman"/>
      <w:spacing w:val="4"/>
      <w:sz w:val="15"/>
      <w:szCs w:val="15"/>
      <w:shd w:val="clear" w:color="auto" w:fill="FFFFFF"/>
    </w:rPr>
  </w:style>
  <w:style w:type="character" w:customStyle="1" w:styleId="8">
    <w:name w:val="Основной текст + 8"/>
    <w:aliases w:val="5 pt"/>
    <w:basedOn w:val="a6"/>
    <w:rsid w:val="00A45DF7"/>
    <w:rPr>
      <w:color w:val="000000"/>
      <w:spacing w:val="0"/>
      <w:w w:val="100"/>
      <w:position w:val="0"/>
      <w:sz w:val="17"/>
      <w:szCs w:val="17"/>
      <w:lang w:val="ru-RU" w:eastAsia="ru-RU" w:bidi="ru-RU"/>
    </w:rPr>
  </w:style>
  <w:style w:type="character" w:customStyle="1" w:styleId="7pt">
    <w:name w:val="Основной текст + 7 pt"/>
    <w:basedOn w:val="a6"/>
    <w:rsid w:val="00A45DF7"/>
    <w:rPr>
      <w:color w:val="000000"/>
      <w:spacing w:val="0"/>
      <w:w w:val="100"/>
      <w:position w:val="0"/>
      <w:sz w:val="14"/>
      <w:szCs w:val="14"/>
      <w:lang w:val="ru-RU" w:eastAsia="ru-RU" w:bidi="ru-RU"/>
    </w:rPr>
  </w:style>
  <w:style w:type="character" w:customStyle="1" w:styleId="ArialUnicodeMS85pt0pt">
    <w:name w:val="Основной текст + Arial Unicode MS;8;5 pt;Интервал 0 pt"/>
    <w:basedOn w:val="a6"/>
    <w:rsid w:val="0067259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paragraph" w:customStyle="1" w:styleId="1">
    <w:name w:val="Основной текст1"/>
    <w:basedOn w:val="a"/>
    <w:rsid w:val="00672590"/>
    <w:pPr>
      <w:widowControl w:val="0"/>
      <w:shd w:val="clear" w:color="auto" w:fill="FFFFFF"/>
      <w:spacing w:before="300" w:after="0" w:line="317" w:lineRule="exact"/>
      <w:ind w:firstLine="640"/>
      <w:jc w:val="both"/>
    </w:pPr>
    <w:rPr>
      <w:rFonts w:ascii="Times New Roman" w:eastAsia="Times New Roman" w:hAnsi="Times New Roman" w:cs="Times New Roman"/>
      <w:color w:val="000000"/>
      <w:spacing w:val="3"/>
      <w:sz w:val="24"/>
      <w:szCs w:val="24"/>
      <w:lang w:eastAsia="ru-RU" w:bidi="ru-RU"/>
    </w:rPr>
  </w:style>
  <w:style w:type="paragraph" w:customStyle="1" w:styleId="ConsPlusTitle">
    <w:name w:val="ConsPlusTitle"/>
    <w:rsid w:val="00D454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9265D"/>
  </w:style>
  <w:style w:type="character" w:styleId="a7">
    <w:name w:val="Hyperlink"/>
    <w:basedOn w:val="a0"/>
    <w:uiPriority w:val="99"/>
    <w:semiHidden/>
    <w:unhideWhenUsed/>
    <w:rsid w:val="0069265D"/>
    <w:rPr>
      <w:color w:val="0000FF"/>
      <w:u w:val="single"/>
    </w:rPr>
  </w:style>
  <w:style w:type="paragraph" w:customStyle="1" w:styleId="ConsPlusNormal">
    <w:name w:val="ConsPlusNormal"/>
    <w:rsid w:val="009974F2"/>
    <w:pPr>
      <w:widowControl w:val="0"/>
      <w:autoSpaceDE w:val="0"/>
      <w:autoSpaceDN w:val="0"/>
      <w:spacing w:after="0" w:line="240" w:lineRule="auto"/>
    </w:pPr>
    <w:rPr>
      <w:rFonts w:ascii="Calibri" w:eastAsia="Times New Roman" w:hAnsi="Calibri" w:cs="Calibri"/>
      <w:szCs w:val="20"/>
      <w:lang w:eastAsia="ru-RU"/>
    </w:rPr>
  </w:style>
  <w:style w:type="character" w:customStyle="1" w:styleId="6pt0pt">
    <w:name w:val="Основной текст + 6 pt;Не полужирный;Интервал 0 pt"/>
    <w:basedOn w:val="a6"/>
    <w:rsid w:val="00CF49E4"/>
    <w:rPr>
      <w:rFonts w:ascii="Tahoma" w:eastAsia="Tahoma" w:hAnsi="Tahoma" w:cs="Tahoma"/>
      <w:b/>
      <w:bCs/>
      <w:i w:val="0"/>
      <w:iCs w:val="0"/>
      <w:smallCaps w:val="0"/>
      <w:strike w:val="0"/>
      <w:color w:val="000000"/>
      <w:spacing w:val="-1"/>
      <w:w w:val="100"/>
      <w:position w:val="0"/>
      <w:sz w:val="12"/>
      <w:szCs w:val="12"/>
      <w:u w:val="none"/>
      <w:lang w:val="ru-RU" w:eastAsia="ru-RU" w:bidi="ru-RU"/>
    </w:rPr>
  </w:style>
  <w:style w:type="character" w:customStyle="1" w:styleId="22">
    <w:name w:val="Основной текст (2)_"/>
    <w:basedOn w:val="a0"/>
    <w:link w:val="23"/>
    <w:rsid w:val="00115285"/>
    <w:rPr>
      <w:rFonts w:ascii="Times New Roman" w:eastAsia="Times New Roman" w:hAnsi="Times New Roman" w:cs="Times New Roman"/>
      <w:b/>
      <w:bCs/>
      <w:spacing w:val="6"/>
      <w:sz w:val="23"/>
      <w:szCs w:val="23"/>
      <w:shd w:val="clear" w:color="auto" w:fill="FFFFFF"/>
    </w:rPr>
  </w:style>
  <w:style w:type="character" w:customStyle="1" w:styleId="20pt">
    <w:name w:val="Основной текст (2) + Не полужирный;Интервал 0 pt"/>
    <w:basedOn w:val="22"/>
    <w:rsid w:val="00115285"/>
    <w:rPr>
      <w:color w:val="000000"/>
      <w:spacing w:val="2"/>
      <w:w w:val="100"/>
      <w:position w:val="0"/>
      <w:lang w:val="ru-RU" w:eastAsia="ru-RU" w:bidi="ru-RU"/>
    </w:rPr>
  </w:style>
  <w:style w:type="paragraph" w:customStyle="1" w:styleId="23">
    <w:name w:val="Основной текст (2)"/>
    <w:basedOn w:val="a"/>
    <w:link w:val="22"/>
    <w:rsid w:val="00115285"/>
    <w:pPr>
      <w:widowControl w:val="0"/>
      <w:shd w:val="clear" w:color="auto" w:fill="FFFFFF"/>
      <w:spacing w:before="300" w:after="0" w:line="317" w:lineRule="exact"/>
    </w:pPr>
    <w:rPr>
      <w:rFonts w:ascii="Times New Roman" w:eastAsia="Times New Roman" w:hAnsi="Times New Roman" w:cs="Times New Roman"/>
      <w:b/>
      <w:bCs/>
      <w:spacing w:val="6"/>
      <w:sz w:val="23"/>
      <w:szCs w:val="23"/>
    </w:rPr>
  </w:style>
  <w:style w:type="character" w:customStyle="1" w:styleId="3">
    <w:name w:val="Основной текст (3)_"/>
    <w:basedOn w:val="a0"/>
    <w:link w:val="30"/>
    <w:rsid w:val="00F57C54"/>
    <w:rPr>
      <w:rFonts w:ascii="Times New Roman" w:eastAsia="Times New Roman" w:hAnsi="Times New Roman" w:cs="Times New Roman"/>
      <w:b/>
      <w:bCs/>
      <w:spacing w:val="7"/>
      <w:sz w:val="17"/>
      <w:szCs w:val="17"/>
      <w:shd w:val="clear" w:color="auto" w:fill="FFFFFF"/>
    </w:rPr>
  </w:style>
  <w:style w:type="character" w:customStyle="1" w:styleId="0pt">
    <w:name w:val="Основной текст + Полужирный;Интервал 0 pt"/>
    <w:basedOn w:val="a6"/>
    <w:rsid w:val="00F57C54"/>
    <w:rPr>
      <w:b/>
      <w:bCs/>
      <w:i w:val="0"/>
      <w:iCs w:val="0"/>
      <w:smallCaps w:val="0"/>
      <w:strike w:val="0"/>
      <w:color w:val="000000"/>
      <w:spacing w:val="6"/>
      <w:w w:val="100"/>
      <w:position w:val="0"/>
      <w:sz w:val="23"/>
      <w:szCs w:val="23"/>
      <w:u w:val="none"/>
      <w:lang w:val="ru-RU" w:eastAsia="ru-RU" w:bidi="ru-RU"/>
    </w:rPr>
  </w:style>
  <w:style w:type="character" w:customStyle="1" w:styleId="Corbel9pt0pt">
    <w:name w:val="Основной текст + Corbel;9 pt;Интервал 0 pt"/>
    <w:basedOn w:val="a6"/>
    <w:rsid w:val="00F57C54"/>
    <w:rPr>
      <w:rFonts w:ascii="Corbel" w:eastAsia="Corbel" w:hAnsi="Corbel" w:cs="Corbel"/>
      <w:b w:val="0"/>
      <w:bCs w:val="0"/>
      <w:i w:val="0"/>
      <w:iCs w:val="0"/>
      <w:smallCaps w:val="0"/>
      <w:strike w:val="0"/>
      <w:color w:val="000000"/>
      <w:spacing w:val="-2"/>
      <w:w w:val="100"/>
      <w:position w:val="0"/>
      <w:sz w:val="18"/>
      <w:szCs w:val="18"/>
      <w:u w:val="none"/>
      <w:lang w:val="ru-RU" w:eastAsia="ru-RU" w:bidi="ru-RU"/>
    </w:rPr>
  </w:style>
  <w:style w:type="character" w:customStyle="1" w:styleId="31">
    <w:name w:val="Основной текст (3) + Малые прописные"/>
    <w:basedOn w:val="3"/>
    <w:rsid w:val="00F57C54"/>
    <w:rPr>
      <w:smallCaps/>
      <w:color w:val="000000"/>
      <w:w w:val="100"/>
      <w:position w:val="0"/>
      <w:lang w:val="ru-RU" w:eastAsia="ru-RU" w:bidi="ru-RU"/>
    </w:rPr>
  </w:style>
  <w:style w:type="character" w:customStyle="1" w:styleId="a8">
    <w:name w:val="Основной текст + Малые прописные"/>
    <w:basedOn w:val="a6"/>
    <w:rsid w:val="00F57C54"/>
    <w:rPr>
      <w:b w:val="0"/>
      <w:bCs w:val="0"/>
      <w:i w:val="0"/>
      <w:iCs w:val="0"/>
      <w:smallCaps/>
      <w:strike w:val="0"/>
      <w:color w:val="000000"/>
      <w:spacing w:val="2"/>
      <w:w w:val="100"/>
      <w:position w:val="0"/>
      <w:sz w:val="23"/>
      <w:szCs w:val="23"/>
      <w:u w:val="none"/>
      <w:lang w:val="ru-RU" w:eastAsia="ru-RU" w:bidi="ru-RU"/>
    </w:rPr>
  </w:style>
  <w:style w:type="character" w:customStyle="1" w:styleId="75pt">
    <w:name w:val="Основной текст + 7;5 pt;Малые прописные"/>
    <w:basedOn w:val="a6"/>
    <w:rsid w:val="00F57C54"/>
    <w:rPr>
      <w:b w:val="0"/>
      <w:bCs w:val="0"/>
      <w:i w:val="0"/>
      <w:iCs w:val="0"/>
      <w:smallCaps/>
      <w:strike w:val="0"/>
      <w:color w:val="000000"/>
      <w:spacing w:val="2"/>
      <w:w w:val="100"/>
      <w:position w:val="0"/>
      <w:u w:val="none"/>
      <w:lang w:val="ru-RU" w:eastAsia="ru-RU" w:bidi="ru-RU"/>
    </w:rPr>
  </w:style>
  <w:style w:type="paragraph" w:customStyle="1" w:styleId="30">
    <w:name w:val="Основной текст (3)"/>
    <w:basedOn w:val="a"/>
    <w:link w:val="3"/>
    <w:rsid w:val="00F57C54"/>
    <w:pPr>
      <w:widowControl w:val="0"/>
      <w:shd w:val="clear" w:color="auto" w:fill="FFFFFF"/>
      <w:spacing w:after="60" w:line="250" w:lineRule="exact"/>
    </w:pPr>
    <w:rPr>
      <w:rFonts w:ascii="Times New Roman" w:eastAsia="Times New Roman" w:hAnsi="Times New Roman" w:cs="Times New Roman"/>
      <w:b/>
      <w:bCs/>
      <w:spacing w:val="7"/>
      <w:sz w:val="17"/>
      <w:szCs w:val="17"/>
    </w:rPr>
  </w:style>
  <w:style w:type="character" w:customStyle="1" w:styleId="a9">
    <w:name w:val="Колонтитул_"/>
    <w:basedOn w:val="a0"/>
    <w:link w:val="aa"/>
    <w:rsid w:val="002A75D9"/>
    <w:rPr>
      <w:rFonts w:ascii="Times New Roman" w:eastAsia="Times New Roman" w:hAnsi="Times New Roman" w:cs="Times New Roman"/>
      <w:b/>
      <w:bCs/>
      <w:spacing w:val="3"/>
      <w:shd w:val="clear" w:color="auto" w:fill="FFFFFF"/>
    </w:rPr>
  </w:style>
  <w:style w:type="character" w:customStyle="1" w:styleId="10">
    <w:name w:val="Заголовок №1_"/>
    <w:basedOn w:val="a0"/>
    <w:link w:val="11"/>
    <w:rsid w:val="002A75D9"/>
    <w:rPr>
      <w:rFonts w:ascii="Garamond" w:eastAsia="Garamond" w:hAnsi="Garamond" w:cs="Garamond"/>
      <w:b/>
      <w:bCs/>
      <w:spacing w:val="-6"/>
      <w:sz w:val="32"/>
      <w:szCs w:val="32"/>
      <w:shd w:val="clear" w:color="auto" w:fill="FFFFFF"/>
      <w:lang w:val="en-US" w:bidi="en-US"/>
    </w:rPr>
  </w:style>
  <w:style w:type="character" w:customStyle="1" w:styleId="6">
    <w:name w:val="Основной текст (6)_"/>
    <w:basedOn w:val="a0"/>
    <w:link w:val="60"/>
    <w:rsid w:val="002A75D9"/>
    <w:rPr>
      <w:rFonts w:ascii="Times New Roman" w:eastAsia="Times New Roman" w:hAnsi="Times New Roman" w:cs="Times New Roman"/>
      <w:b/>
      <w:bCs/>
      <w:spacing w:val="-10"/>
      <w:shd w:val="clear" w:color="auto" w:fill="FFFFFF"/>
    </w:rPr>
  </w:style>
  <w:style w:type="character" w:customStyle="1" w:styleId="6Impact24pt0pt">
    <w:name w:val="Основной текст (6) + Impact;24 pt;Не полужирный;Интервал 0 pt"/>
    <w:basedOn w:val="6"/>
    <w:rsid w:val="002A75D9"/>
    <w:rPr>
      <w:rFonts w:ascii="Impact" w:eastAsia="Impact" w:hAnsi="Impact" w:cs="Impact"/>
      <w:color w:val="000000"/>
      <w:spacing w:val="0"/>
      <w:w w:val="100"/>
      <w:position w:val="0"/>
      <w:sz w:val="48"/>
      <w:szCs w:val="48"/>
      <w:lang w:val="ru-RU" w:eastAsia="ru-RU" w:bidi="ru-RU"/>
    </w:rPr>
  </w:style>
  <w:style w:type="character" w:customStyle="1" w:styleId="7">
    <w:name w:val="Основной текст (7)_"/>
    <w:basedOn w:val="a0"/>
    <w:link w:val="70"/>
    <w:rsid w:val="002A75D9"/>
    <w:rPr>
      <w:rFonts w:ascii="Times New Roman" w:eastAsia="Times New Roman" w:hAnsi="Times New Roman" w:cs="Times New Roman"/>
      <w:b/>
      <w:bCs/>
      <w:spacing w:val="-7"/>
      <w:sz w:val="30"/>
      <w:szCs w:val="30"/>
      <w:shd w:val="clear" w:color="auto" w:fill="FFFFFF"/>
      <w:lang w:val="en-US" w:bidi="en-US"/>
    </w:rPr>
  </w:style>
  <w:style w:type="character" w:customStyle="1" w:styleId="24">
    <w:name w:val="Колонтитул (2)_"/>
    <w:basedOn w:val="a0"/>
    <w:link w:val="25"/>
    <w:rsid w:val="002A75D9"/>
    <w:rPr>
      <w:rFonts w:ascii="Times New Roman" w:eastAsia="Times New Roman" w:hAnsi="Times New Roman" w:cs="Times New Roman"/>
      <w:b/>
      <w:bCs/>
      <w:spacing w:val="-5"/>
      <w:sz w:val="21"/>
      <w:szCs w:val="21"/>
      <w:shd w:val="clear" w:color="auto" w:fill="FFFFFF"/>
    </w:rPr>
  </w:style>
  <w:style w:type="character" w:customStyle="1" w:styleId="7pt0pt">
    <w:name w:val="Основной текст + 7 pt;Полужирный;Малые прописные;Интервал 0 pt"/>
    <w:basedOn w:val="a6"/>
    <w:rsid w:val="002A75D9"/>
    <w:rPr>
      <w:b/>
      <w:bCs/>
      <w:i w:val="0"/>
      <w:iCs w:val="0"/>
      <w:smallCaps/>
      <w:strike w:val="0"/>
      <w:color w:val="000000"/>
      <w:spacing w:val="9"/>
      <w:w w:val="100"/>
      <w:position w:val="0"/>
      <w:sz w:val="14"/>
      <w:szCs w:val="14"/>
      <w:u w:val="none"/>
      <w:lang w:val="ru-RU" w:eastAsia="ru-RU" w:bidi="ru-RU"/>
    </w:rPr>
  </w:style>
  <w:style w:type="character" w:customStyle="1" w:styleId="80">
    <w:name w:val="Основной текст (8)_"/>
    <w:basedOn w:val="a0"/>
    <w:link w:val="81"/>
    <w:rsid w:val="002A75D9"/>
    <w:rPr>
      <w:rFonts w:ascii="Times New Roman" w:eastAsia="Times New Roman" w:hAnsi="Times New Roman" w:cs="Times New Roman"/>
      <w:b/>
      <w:bCs/>
      <w:shd w:val="clear" w:color="auto" w:fill="FFFFFF"/>
    </w:rPr>
  </w:style>
  <w:style w:type="paragraph" w:customStyle="1" w:styleId="aa">
    <w:name w:val="Колонтитул"/>
    <w:basedOn w:val="a"/>
    <w:link w:val="a9"/>
    <w:rsid w:val="002A75D9"/>
    <w:pPr>
      <w:widowControl w:val="0"/>
      <w:shd w:val="clear" w:color="auto" w:fill="FFFFFF"/>
      <w:spacing w:after="0" w:line="0" w:lineRule="atLeast"/>
      <w:jc w:val="right"/>
    </w:pPr>
    <w:rPr>
      <w:rFonts w:ascii="Times New Roman" w:eastAsia="Times New Roman" w:hAnsi="Times New Roman" w:cs="Times New Roman"/>
      <w:b/>
      <w:bCs/>
      <w:spacing w:val="3"/>
    </w:rPr>
  </w:style>
  <w:style w:type="paragraph" w:customStyle="1" w:styleId="11">
    <w:name w:val="Заголовок №1"/>
    <w:basedOn w:val="a"/>
    <w:link w:val="10"/>
    <w:rsid w:val="002A75D9"/>
    <w:pPr>
      <w:widowControl w:val="0"/>
      <w:shd w:val="clear" w:color="auto" w:fill="FFFFFF"/>
      <w:spacing w:after="0" w:line="370" w:lineRule="exact"/>
      <w:outlineLvl w:val="0"/>
    </w:pPr>
    <w:rPr>
      <w:rFonts w:ascii="Garamond" w:eastAsia="Garamond" w:hAnsi="Garamond" w:cs="Garamond"/>
      <w:b/>
      <w:bCs/>
      <w:spacing w:val="-6"/>
      <w:sz w:val="32"/>
      <w:szCs w:val="32"/>
      <w:lang w:val="en-US" w:bidi="en-US"/>
    </w:rPr>
  </w:style>
  <w:style w:type="paragraph" w:customStyle="1" w:styleId="60">
    <w:name w:val="Основной текст (6)"/>
    <w:basedOn w:val="a"/>
    <w:link w:val="6"/>
    <w:rsid w:val="002A75D9"/>
    <w:pPr>
      <w:widowControl w:val="0"/>
      <w:shd w:val="clear" w:color="auto" w:fill="FFFFFF"/>
      <w:spacing w:after="0" w:line="370" w:lineRule="exact"/>
      <w:jc w:val="both"/>
    </w:pPr>
    <w:rPr>
      <w:rFonts w:ascii="Times New Roman" w:eastAsia="Times New Roman" w:hAnsi="Times New Roman" w:cs="Times New Roman"/>
      <w:b/>
      <w:bCs/>
      <w:spacing w:val="-10"/>
    </w:rPr>
  </w:style>
  <w:style w:type="paragraph" w:customStyle="1" w:styleId="70">
    <w:name w:val="Основной текст (7)"/>
    <w:basedOn w:val="a"/>
    <w:link w:val="7"/>
    <w:rsid w:val="002A75D9"/>
    <w:pPr>
      <w:widowControl w:val="0"/>
      <w:shd w:val="clear" w:color="auto" w:fill="FFFFFF"/>
      <w:spacing w:after="0" w:line="370" w:lineRule="exact"/>
      <w:ind w:firstLine="720"/>
    </w:pPr>
    <w:rPr>
      <w:rFonts w:ascii="Times New Roman" w:eastAsia="Times New Roman" w:hAnsi="Times New Roman" w:cs="Times New Roman"/>
      <w:b/>
      <w:bCs/>
      <w:spacing w:val="-7"/>
      <w:sz w:val="30"/>
      <w:szCs w:val="30"/>
      <w:lang w:val="en-US" w:bidi="en-US"/>
    </w:rPr>
  </w:style>
  <w:style w:type="paragraph" w:customStyle="1" w:styleId="25">
    <w:name w:val="Колонтитул (2)"/>
    <w:basedOn w:val="a"/>
    <w:link w:val="24"/>
    <w:rsid w:val="002A75D9"/>
    <w:pPr>
      <w:widowControl w:val="0"/>
      <w:shd w:val="clear" w:color="auto" w:fill="FFFFFF"/>
      <w:spacing w:after="0" w:line="0" w:lineRule="atLeast"/>
    </w:pPr>
    <w:rPr>
      <w:rFonts w:ascii="Times New Roman" w:eastAsia="Times New Roman" w:hAnsi="Times New Roman" w:cs="Times New Roman"/>
      <w:b/>
      <w:bCs/>
      <w:spacing w:val="-5"/>
      <w:sz w:val="21"/>
      <w:szCs w:val="21"/>
    </w:rPr>
  </w:style>
  <w:style w:type="paragraph" w:customStyle="1" w:styleId="81">
    <w:name w:val="Основной текст (8)"/>
    <w:basedOn w:val="a"/>
    <w:link w:val="80"/>
    <w:rsid w:val="002A75D9"/>
    <w:pPr>
      <w:widowControl w:val="0"/>
      <w:shd w:val="clear" w:color="auto" w:fill="FFFFFF"/>
      <w:spacing w:before="120" w:after="120" w:line="0" w:lineRule="atLeast"/>
    </w:pPr>
    <w:rPr>
      <w:rFonts w:ascii="Times New Roman" w:eastAsia="Times New Roman" w:hAnsi="Times New Roman" w:cs="Times New Roman"/>
      <w:b/>
      <w:bCs/>
    </w:rPr>
  </w:style>
  <w:style w:type="character" w:customStyle="1" w:styleId="4">
    <w:name w:val="Основной текст (4)_"/>
    <w:basedOn w:val="a0"/>
    <w:link w:val="40"/>
    <w:rsid w:val="00DA0AFE"/>
    <w:rPr>
      <w:rFonts w:ascii="Times New Roman" w:eastAsia="Times New Roman" w:hAnsi="Times New Roman" w:cs="Times New Roman"/>
      <w:b/>
      <w:bCs/>
      <w:spacing w:val="1"/>
      <w:sz w:val="20"/>
      <w:szCs w:val="20"/>
      <w:shd w:val="clear" w:color="auto" w:fill="FFFFFF"/>
    </w:rPr>
  </w:style>
  <w:style w:type="paragraph" w:customStyle="1" w:styleId="40">
    <w:name w:val="Основной текст (4)"/>
    <w:basedOn w:val="a"/>
    <w:link w:val="4"/>
    <w:rsid w:val="00DA0AFE"/>
    <w:pPr>
      <w:widowControl w:val="0"/>
      <w:shd w:val="clear" w:color="auto" w:fill="FFFFFF"/>
      <w:spacing w:after="300" w:line="302" w:lineRule="exact"/>
      <w:ind w:hanging="200"/>
    </w:pPr>
    <w:rPr>
      <w:rFonts w:ascii="Times New Roman" w:eastAsia="Times New Roman" w:hAnsi="Times New Roman" w:cs="Times New Roman"/>
      <w:b/>
      <w:bCs/>
      <w:spacing w:val="1"/>
      <w:sz w:val="20"/>
      <w:szCs w:val="20"/>
    </w:rPr>
  </w:style>
  <w:style w:type="paragraph" w:styleId="ab">
    <w:name w:val="List Paragraph"/>
    <w:basedOn w:val="a"/>
    <w:uiPriority w:val="34"/>
    <w:qFormat/>
    <w:rsid w:val="00F86169"/>
    <w:pPr>
      <w:ind w:left="720"/>
      <w:contextualSpacing/>
    </w:pPr>
  </w:style>
  <w:style w:type="paragraph" w:styleId="ac">
    <w:name w:val="Normal (Web)"/>
    <w:basedOn w:val="a"/>
    <w:uiPriority w:val="99"/>
    <w:unhideWhenUsed/>
    <w:rsid w:val="0029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91850"/>
    <w:rPr>
      <w:b/>
      <w:bCs/>
    </w:rPr>
  </w:style>
  <w:style w:type="paragraph" w:styleId="ae">
    <w:name w:val="Body Text"/>
    <w:basedOn w:val="a"/>
    <w:link w:val="12"/>
    <w:unhideWhenUsed/>
    <w:rsid w:val="00B405E1"/>
    <w:pPr>
      <w:shd w:val="clear" w:color="auto" w:fill="FFFFFF"/>
      <w:spacing w:after="0" w:line="240" w:lineRule="atLeast"/>
      <w:ind w:hanging="740"/>
    </w:pPr>
    <w:rPr>
      <w:rFonts w:ascii="Times New Roman" w:eastAsia="Microsoft Sans Serif" w:hAnsi="Times New Roman" w:cs="Times New Roman"/>
      <w:lang w:eastAsia="ru-RU"/>
    </w:rPr>
  </w:style>
  <w:style w:type="character" w:customStyle="1" w:styleId="af">
    <w:name w:val="Основной текст Знак"/>
    <w:basedOn w:val="a0"/>
    <w:link w:val="ae"/>
    <w:uiPriority w:val="99"/>
    <w:semiHidden/>
    <w:rsid w:val="00B405E1"/>
  </w:style>
  <w:style w:type="character" w:customStyle="1" w:styleId="12">
    <w:name w:val="Основной текст Знак1"/>
    <w:basedOn w:val="a0"/>
    <w:link w:val="ae"/>
    <w:locked/>
    <w:rsid w:val="00B405E1"/>
    <w:rPr>
      <w:rFonts w:ascii="Times New Roman" w:eastAsia="Microsoft Sans Serif" w:hAnsi="Times New Roman" w:cs="Times New Roman"/>
      <w:shd w:val="clear" w:color="auto" w:fill="FFFFFF"/>
      <w:lang w:eastAsia="ru-RU"/>
    </w:rPr>
  </w:style>
  <w:style w:type="character" w:customStyle="1" w:styleId="r">
    <w:name w:val="r"/>
    <w:basedOn w:val="a0"/>
    <w:rsid w:val="00481D8B"/>
  </w:style>
  <w:style w:type="character" w:styleId="af0">
    <w:name w:val="FollowedHyperlink"/>
    <w:basedOn w:val="a0"/>
    <w:uiPriority w:val="99"/>
    <w:semiHidden/>
    <w:unhideWhenUsed/>
    <w:rsid w:val="00B84885"/>
    <w:rPr>
      <w:color w:val="800080"/>
      <w:u w:val="single"/>
    </w:rPr>
  </w:style>
  <w:style w:type="paragraph" w:customStyle="1" w:styleId="xl65">
    <w:name w:val="xl65"/>
    <w:basedOn w:val="a"/>
    <w:rsid w:val="00B8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84885"/>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7">
    <w:name w:val="xl67"/>
    <w:basedOn w:val="a"/>
    <w:rsid w:val="00B84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69">
    <w:name w:val="xl69"/>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0">
    <w:name w:val="xl70"/>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72">
    <w:name w:val="xl72"/>
    <w:basedOn w:val="a"/>
    <w:rsid w:val="00B84885"/>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73">
    <w:name w:val="xl73"/>
    <w:basedOn w:val="a"/>
    <w:rsid w:val="00B84885"/>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Arial CYR" w:eastAsia="Times New Roman" w:hAnsi="Arial CYR" w:cs="Arial CYR"/>
      <w:sz w:val="20"/>
      <w:szCs w:val="20"/>
      <w:lang w:eastAsia="ru-RU"/>
    </w:rPr>
  </w:style>
  <w:style w:type="paragraph" w:customStyle="1" w:styleId="xl74">
    <w:name w:val="xl74"/>
    <w:basedOn w:val="a"/>
    <w:rsid w:val="00B84885"/>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Arial CYR" w:eastAsia="Times New Roman" w:hAnsi="Arial CYR" w:cs="Arial CYR"/>
      <w:sz w:val="20"/>
      <w:szCs w:val="20"/>
      <w:lang w:eastAsia="ru-RU"/>
    </w:rPr>
  </w:style>
  <w:style w:type="paragraph" w:customStyle="1" w:styleId="xl75">
    <w:name w:val="xl75"/>
    <w:basedOn w:val="a"/>
    <w:rsid w:val="00B848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eastAsia="Times New Roman" w:hAnsi="Arial CYR" w:cs="Arial CYR"/>
      <w:sz w:val="20"/>
      <w:szCs w:val="20"/>
      <w:lang w:eastAsia="ru-RU"/>
    </w:rPr>
  </w:style>
  <w:style w:type="character" w:customStyle="1" w:styleId="20">
    <w:name w:val="Заголовок 2 Знак"/>
    <w:basedOn w:val="a0"/>
    <w:link w:val="2"/>
    <w:uiPriority w:val="9"/>
    <w:rsid w:val="005C47B8"/>
    <w:rPr>
      <w:rFonts w:ascii="Times New Roman" w:eastAsia="Times New Roman" w:hAnsi="Times New Roman" w:cs="Times New Roman"/>
      <w:b/>
      <w:bCs/>
      <w:sz w:val="36"/>
      <w:szCs w:val="36"/>
      <w:lang w:eastAsia="ru-RU"/>
    </w:rPr>
  </w:style>
  <w:style w:type="paragraph" w:styleId="af1">
    <w:name w:val="Balloon Text"/>
    <w:basedOn w:val="a"/>
    <w:link w:val="af2"/>
    <w:uiPriority w:val="99"/>
    <w:semiHidden/>
    <w:unhideWhenUsed/>
    <w:rsid w:val="006770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77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3011">
      <w:bodyDiv w:val="1"/>
      <w:marLeft w:val="0"/>
      <w:marRight w:val="0"/>
      <w:marTop w:val="0"/>
      <w:marBottom w:val="0"/>
      <w:divBdr>
        <w:top w:val="none" w:sz="0" w:space="0" w:color="auto"/>
        <w:left w:val="none" w:sz="0" w:space="0" w:color="auto"/>
        <w:bottom w:val="none" w:sz="0" w:space="0" w:color="auto"/>
        <w:right w:val="none" w:sz="0" w:space="0" w:color="auto"/>
      </w:divBdr>
    </w:div>
    <w:div w:id="52586333">
      <w:bodyDiv w:val="1"/>
      <w:marLeft w:val="0"/>
      <w:marRight w:val="0"/>
      <w:marTop w:val="0"/>
      <w:marBottom w:val="0"/>
      <w:divBdr>
        <w:top w:val="none" w:sz="0" w:space="0" w:color="auto"/>
        <w:left w:val="none" w:sz="0" w:space="0" w:color="auto"/>
        <w:bottom w:val="none" w:sz="0" w:space="0" w:color="auto"/>
        <w:right w:val="none" w:sz="0" w:space="0" w:color="auto"/>
      </w:divBdr>
    </w:div>
    <w:div w:id="126821796">
      <w:bodyDiv w:val="1"/>
      <w:marLeft w:val="0"/>
      <w:marRight w:val="0"/>
      <w:marTop w:val="0"/>
      <w:marBottom w:val="0"/>
      <w:divBdr>
        <w:top w:val="none" w:sz="0" w:space="0" w:color="auto"/>
        <w:left w:val="none" w:sz="0" w:space="0" w:color="auto"/>
        <w:bottom w:val="none" w:sz="0" w:space="0" w:color="auto"/>
        <w:right w:val="none" w:sz="0" w:space="0" w:color="auto"/>
      </w:divBdr>
    </w:div>
    <w:div w:id="602498369">
      <w:bodyDiv w:val="1"/>
      <w:marLeft w:val="0"/>
      <w:marRight w:val="0"/>
      <w:marTop w:val="0"/>
      <w:marBottom w:val="0"/>
      <w:divBdr>
        <w:top w:val="none" w:sz="0" w:space="0" w:color="auto"/>
        <w:left w:val="none" w:sz="0" w:space="0" w:color="auto"/>
        <w:bottom w:val="none" w:sz="0" w:space="0" w:color="auto"/>
        <w:right w:val="none" w:sz="0" w:space="0" w:color="auto"/>
      </w:divBdr>
    </w:div>
    <w:div w:id="758212441">
      <w:bodyDiv w:val="1"/>
      <w:marLeft w:val="0"/>
      <w:marRight w:val="0"/>
      <w:marTop w:val="0"/>
      <w:marBottom w:val="0"/>
      <w:divBdr>
        <w:top w:val="none" w:sz="0" w:space="0" w:color="auto"/>
        <w:left w:val="none" w:sz="0" w:space="0" w:color="auto"/>
        <w:bottom w:val="none" w:sz="0" w:space="0" w:color="auto"/>
        <w:right w:val="none" w:sz="0" w:space="0" w:color="auto"/>
      </w:divBdr>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88497324">
      <w:bodyDiv w:val="1"/>
      <w:marLeft w:val="0"/>
      <w:marRight w:val="0"/>
      <w:marTop w:val="0"/>
      <w:marBottom w:val="0"/>
      <w:divBdr>
        <w:top w:val="none" w:sz="0" w:space="0" w:color="auto"/>
        <w:left w:val="none" w:sz="0" w:space="0" w:color="auto"/>
        <w:bottom w:val="none" w:sz="0" w:space="0" w:color="auto"/>
        <w:right w:val="none" w:sz="0" w:space="0" w:color="auto"/>
      </w:divBdr>
    </w:div>
    <w:div w:id="902569870">
      <w:bodyDiv w:val="1"/>
      <w:marLeft w:val="0"/>
      <w:marRight w:val="0"/>
      <w:marTop w:val="0"/>
      <w:marBottom w:val="0"/>
      <w:divBdr>
        <w:top w:val="none" w:sz="0" w:space="0" w:color="auto"/>
        <w:left w:val="none" w:sz="0" w:space="0" w:color="auto"/>
        <w:bottom w:val="none" w:sz="0" w:space="0" w:color="auto"/>
        <w:right w:val="none" w:sz="0" w:space="0" w:color="auto"/>
      </w:divBdr>
    </w:div>
    <w:div w:id="979532131">
      <w:bodyDiv w:val="1"/>
      <w:marLeft w:val="0"/>
      <w:marRight w:val="0"/>
      <w:marTop w:val="0"/>
      <w:marBottom w:val="0"/>
      <w:divBdr>
        <w:top w:val="none" w:sz="0" w:space="0" w:color="auto"/>
        <w:left w:val="none" w:sz="0" w:space="0" w:color="auto"/>
        <w:bottom w:val="none" w:sz="0" w:space="0" w:color="auto"/>
        <w:right w:val="none" w:sz="0" w:space="0" w:color="auto"/>
      </w:divBdr>
    </w:div>
    <w:div w:id="999238327">
      <w:bodyDiv w:val="1"/>
      <w:marLeft w:val="0"/>
      <w:marRight w:val="0"/>
      <w:marTop w:val="0"/>
      <w:marBottom w:val="0"/>
      <w:divBdr>
        <w:top w:val="none" w:sz="0" w:space="0" w:color="auto"/>
        <w:left w:val="none" w:sz="0" w:space="0" w:color="auto"/>
        <w:bottom w:val="none" w:sz="0" w:space="0" w:color="auto"/>
        <w:right w:val="none" w:sz="0" w:space="0" w:color="auto"/>
      </w:divBdr>
    </w:div>
    <w:div w:id="1018048756">
      <w:bodyDiv w:val="1"/>
      <w:marLeft w:val="0"/>
      <w:marRight w:val="0"/>
      <w:marTop w:val="0"/>
      <w:marBottom w:val="0"/>
      <w:divBdr>
        <w:top w:val="none" w:sz="0" w:space="0" w:color="auto"/>
        <w:left w:val="none" w:sz="0" w:space="0" w:color="auto"/>
        <w:bottom w:val="none" w:sz="0" w:space="0" w:color="auto"/>
        <w:right w:val="none" w:sz="0" w:space="0" w:color="auto"/>
      </w:divBdr>
    </w:div>
    <w:div w:id="1052386877">
      <w:bodyDiv w:val="1"/>
      <w:marLeft w:val="0"/>
      <w:marRight w:val="0"/>
      <w:marTop w:val="0"/>
      <w:marBottom w:val="0"/>
      <w:divBdr>
        <w:top w:val="none" w:sz="0" w:space="0" w:color="auto"/>
        <w:left w:val="none" w:sz="0" w:space="0" w:color="auto"/>
        <w:bottom w:val="none" w:sz="0" w:space="0" w:color="auto"/>
        <w:right w:val="none" w:sz="0" w:space="0" w:color="auto"/>
      </w:divBdr>
    </w:div>
    <w:div w:id="1101149348">
      <w:bodyDiv w:val="1"/>
      <w:marLeft w:val="0"/>
      <w:marRight w:val="0"/>
      <w:marTop w:val="0"/>
      <w:marBottom w:val="0"/>
      <w:divBdr>
        <w:top w:val="none" w:sz="0" w:space="0" w:color="auto"/>
        <w:left w:val="none" w:sz="0" w:space="0" w:color="auto"/>
        <w:bottom w:val="none" w:sz="0" w:space="0" w:color="auto"/>
        <w:right w:val="none" w:sz="0" w:space="0" w:color="auto"/>
      </w:divBdr>
    </w:div>
    <w:div w:id="1108431334">
      <w:bodyDiv w:val="1"/>
      <w:marLeft w:val="0"/>
      <w:marRight w:val="0"/>
      <w:marTop w:val="0"/>
      <w:marBottom w:val="0"/>
      <w:divBdr>
        <w:top w:val="none" w:sz="0" w:space="0" w:color="auto"/>
        <w:left w:val="none" w:sz="0" w:space="0" w:color="auto"/>
        <w:bottom w:val="none" w:sz="0" w:space="0" w:color="auto"/>
        <w:right w:val="none" w:sz="0" w:space="0" w:color="auto"/>
      </w:divBdr>
    </w:div>
    <w:div w:id="1158613061">
      <w:bodyDiv w:val="1"/>
      <w:marLeft w:val="0"/>
      <w:marRight w:val="0"/>
      <w:marTop w:val="0"/>
      <w:marBottom w:val="0"/>
      <w:divBdr>
        <w:top w:val="none" w:sz="0" w:space="0" w:color="auto"/>
        <w:left w:val="none" w:sz="0" w:space="0" w:color="auto"/>
        <w:bottom w:val="none" w:sz="0" w:space="0" w:color="auto"/>
        <w:right w:val="none" w:sz="0" w:space="0" w:color="auto"/>
      </w:divBdr>
    </w:div>
    <w:div w:id="1169179146">
      <w:bodyDiv w:val="1"/>
      <w:marLeft w:val="0"/>
      <w:marRight w:val="0"/>
      <w:marTop w:val="0"/>
      <w:marBottom w:val="0"/>
      <w:divBdr>
        <w:top w:val="none" w:sz="0" w:space="0" w:color="auto"/>
        <w:left w:val="none" w:sz="0" w:space="0" w:color="auto"/>
        <w:bottom w:val="none" w:sz="0" w:space="0" w:color="auto"/>
        <w:right w:val="none" w:sz="0" w:space="0" w:color="auto"/>
      </w:divBdr>
    </w:div>
    <w:div w:id="1202278460">
      <w:bodyDiv w:val="1"/>
      <w:marLeft w:val="0"/>
      <w:marRight w:val="0"/>
      <w:marTop w:val="0"/>
      <w:marBottom w:val="0"/>
      <w:divBdr>
        <w:top w:val="none" w:sz="0" w:space="0" w:color="auto"/>
        <w:left w:val="none" w:sz="0" w:space="0" w:color="auto"/>
        <w:bottom w:val="none" w:sz="0" w:space="0" w:color="auto"/>
        <w:right w:val="none" w:sz="0" w:space="0" w:color="auto"/>
      </w:divBdr>
    </w:div>
    <w:div w:id="1289698798">
      <w:bodyDiv w:val="1"/>
      <w:marLeft w:val="0"/>
      <w:marRight w:val="0"/>
      <w:marTop w:val="0"/>
      <w:marBottom w:val="0"/>
      <w:divBdr>
        <w:top w:val="none" w:sz="0" w:space="0" w:color="auto"/>
        <w:left w:val="none" w:sz="0" w:space="0" w:color="auto"/>
        <w:bottom w:val="none" w:sz="0" w:space="0" w:color="auto"/>
        <w:right w:val="none" w:sz="0" w:space="0" w:color="auto"/>
      </w:divBdr>
    </w:div>
    <w:div w:id="1300499393">
      <w:bodyDiv w:val="1"/>
      <w:marLeft w:val="0"/>
      <w:marRight w:val="0"/>
      <w:marTop w:val="0"/>
      <w:marBottom w:val="0"/>
      <w:divBdr>
        <w:top w:val="none" w:sz="0" w:space="0" w:color="auto"/>
        <w:left w:val="none" w:sz="0" w:space="0" w:color="auto"/>
        <w:bottom w:val="none" w:sz="0" w:space="0" w:color="auto"/>
        <w:right w:val="none" w:sz="0" w:space="0" w:color="auto"/>
      </w:divBdr>
    </w:div>
    <w:div w:id="1405689414">
      <w:bodyDiv w:val="1"/>
      <w:marLeft w:val="0"/>
      <w:marRight w:val="0"/>
      <w:marTop w:val="0"/>
      <w:marBottom w:val="0"/>
      <w:divBdr>
        <w:top w:val="none" w:sz="0" w:space="0" w:color="auto"/>
        <w:left w:val="none" w:sz="0" w:space="0" w:color="auto"/>
        <w:bottom w:val="none" w:sz="0" w:space="0" w:color="auto"/>
        <w:right w:val="none" w:sz="0" w:space="0" w:color="auto"/>
      </w:divBdr>
    </w:div>
    <w:div w:id="1489439695">
      <w:bodyDiv w:val="1"/>
      <w:marLeft w:val="0"/>
      <w:marRight w:val="0"/>
      <w:marTop w:val="0"/>
      <w:marBottom w:val="0"/>
      <w:divBdr>
        <w:top w:val="none" w:sz="0" w:space="0" w:color="auto"/>
        <w:left w:val="none" w:sz="0" w:space="0" w:color="auto"/>
        <w:bottom w:val="none" w:sz="0" w:space="0" w:color="auto"/>
        <w:right w:val="none" w:sz="0" w:space="0" w:color="auto"/>
      </w:divBdr>
    </w:div>
    <w:div w:id="1507482283">
      <w:bodyDiv w:val="1"/>
      <w:marLeft w:val="0"/>
      <w:marRight w:val="0"/>
      <w:marTop w:val="0"/>
      <w:marBottom w:val="0"/>
      <w:divBdr>
        <w:top w:val="none" w:sz="0" w:space="0" w:color="auto"/>
        <w:left w:val="none" w:sz="0" w:space="0" w:color="auto"/>
        <w:bottom w:val="none" w:sz="0" w:space="0" w:color="auto"/>
        <w:right w:val="none" w:sz="0" w:space="0" w:color="auto"/>
      </w:divBdr>
    </w:div>
    <w:div w:id="1531601522">
      <w:bodyDiv w:val="1"/>
      <w:marLeft w:val="0"/>
      <w:marRight w:val="0"/>
      <w:marTop w:val="0"/>
      <w:marBottom w:val="0"/>
      <w:divBdr>
        <w:top w:val="none" w:sz="0" w:space="0" w:color="auto"/>
        <w:left w:val="none" w:sz="0" w:space="0" w:color="auto"/>
        <w:bottom w:val="none" w:sz="0" w:space="0" w:color="auto"/>
        <w:right w:val="none" w:sz="0" w:space="0" w:color="auto"/>
      </w:divBdr>
    </w:div>
    <w:div w:id="1547329767">
      <w:bodyDiv w:val="1"/>
      <w:marLeft w:val="0"/>
      <w:marRight w:val="0"/>
      <w:marTop w:val="0"/>
      <w:marBottom w:val="0"/>
      <w:divBdr>
        <w:top w:val="none" w:sz="0" w:space="0" w:color="auto"/>
        <w:left w:val="none" w:sz="0" w:space="0" w:color="auto"/>
        <w:bottom w:val="none" w:sz="0" w:space="0" w:color="auto"/>
        <w:right w:val="none" w:sz="0" w:space="0" w:color="auto"/>
      </w:divBdr>
    </w:div>
    <w:div w:id="1621185345">
      <w:bodyDiv w:val="1"/>
      <w:marLeft w:val="0"/>
      <w:marRight w:val="0"/>
      <w:marTop w:val="0"/>
      <w:marBottom w:val="0"/>
      <w:divBdr>
        <w:top w:val="none" w:sz="0" w:space="0" w:color="auto"/>
        <w:left w:val="none" w:sz="0" w:space="0" w:color="auto"/>
        <w:bottom w:val="none" w:sz="0" w:space="0" w:color="auto"/>
        <w:right w:val="none" w:sz="0" w:space="0" w:color="auto"/>
      </w:divBdr>
    </w:div>
    <w:div w:id="1656571611">
      <w:bodyDiv w:val="1"/>
      <w:marLeft w:val="0"/>
      <w:marRight w:val="0"/>
      <w:marTop w:val="0"/>
      <w:marBottom w:val="0"/>
      <w:divBdr>
        <w:top w:val="none" w:sz="0" w:space="0" w:color="auto"/>
        <w:left w:val="none" w:sz="0" w:space="0" w:color="auto"/>
        <w:bottom w:val="none" w:sz="0" w:space="0" w:color="auto"/>
        <w:right w:val="none" w:sz="0" w:space="0" w:color="auto"/>
      </w:divBdr>
    </w:div>
    <w:div w:id="1708796662">
      <w:bodyDiv w:val="1"/>
      <w:marLeft w:val="0"/>
      <w:marRight w:val="0"/>
      <w:marTop w:val="0"/>
      <w:marBottom w:val="0"/>
      <w:divBdr>
        <w:top w:val="none" w:sz="0" w:space="0" w:color="auto"/>
        <w:left w:val="none" w:sz="0" w:space="0" w:color="auto"/>
        <w:bottom w:val="none" w:sz="0" w:space="0" w:color="auto"/>
        <w:right w:val="none" w:sz="0" w:space="0" w:color="auto"/>
      </w:divBdr>
    </w:div>
    <w:div w:id="1750105966">
      <w:bodyDiv w:val="1"/>
      <w:marLeft w:val="0"/>
      <w:marRight w:val="0"/>
      <w:marTop w:val="0"/>
      <w:marBottom w:val="0"/>
      <w:divBdr>
        <w:top w:val="none" w:sz="0" w:space="0" w:color="auto"/>
        <w:left w:val="none" w:sz="0" w:space="0" w:color="auto"/>
        <w:bottom w:val="none" w:sz="0" w:space="0" w:color="auto"/>
        <w:right w:val="none" w:sz="0" w:space="0" w:color="auto"/>
      </w:divBdr>
    </w:div>
    <w:div w:id="1925145595">
      <w:bodyDiv w:val="1"/>
      <w:marLeft w:val="0"/>
      <w:marRight w:val="0"/>
      <w:marTop w:val="0"/>
      <w:marBottom w:val="0"/>
      <w:divBdr>
        <w:top w:val="none" w:sz="0" w:space="0" w:color="auto"/>
        <w:left w:val="none" w:sz="0" w:space="0" w:color="auto"/>
        <w:bottom w:val="none" w:sz="0" w:space="0" w:color="auto"/>
        <w:right w:val="none" w:sz="0" w:space="0" w:color="auto"/>
      </w:divBdr>
    </w:div>
    <w:div w:id="1972049763">
      <w:bodyDiv w:val="1"/>
      <w:marLeft w:val="0"/>
      <w:marRight w:val="0"/>
      <w:marTop w:val="0"/>
      <w:marBottom w:val="0"/>
      <w:divBdr>
        <w:top w:val="none" w:sz="0" w:space="0" w:color="auto"/>
        <w:left w:val="none" w:sz="0" w:space="0" w:color="auto"/>
        <w:bottom w:val="none" w:sz="0" w:space="0" w:color="auto"/>
        <w:right w:val="none" w:sz="0" w:space="0" w:color="auto"/>
      </w:divBdr>
    </w:div>
    <w:div w:id="2064088231">
      <w:bodyDiv w:val="1"/>
      <w:marLeft w:val="0"/>
      <w:marRight w:val="0"/>
      <w:marTop w:val="0"/>
      <w:marBottom w:val="0"/>
      <w:divBdr>
        <w:top w:val="none" w:sz="0" w:space="0" w:color="auto"/>
        <w:left w:val="none" w:sz="0" w:space="0" w:color="auto"/>
        <w:bottom w:val="none" w:sz="0" w:space="0" w:color="auto"/>
        <w:right w:val="none" w:sz="0" w:space="0" w:color="auto"/>
      </w:divBdr>
    </w:div>
    <w:div w:id="2139107637">
      <w:bodyDiv w:val="1"/>
      <w:marLeft w:val="0"/>
      <w:marRight w:val="0"/>
      <w:marTop w:val="0"/>
      <w:marBottom w:val="0"/>
      <w:divBdr>
        <w:top w:val="none" w:sz="0" w:space="0" w:color="auto"/>
        <w:left w:val="none" w:sz="0" w:space="0" w:color="auto"/>
        <w:bottom w:val="none" w:sz="0" w:space="0" w:color="auto"/>
        <w:right w:val="none" w:sz="0" w:space="0" w:color="auto"/>
      </w:divBdr>
      <w:divsChild>
        <w:div w:id="639505249">
          <w:marLeft w:val="0"/>
          <w:marRight w:val="0"/>
          <w:marTop w:val="120"/>
          <w:marBottom w:val="0"/>
          <w:divBdr>
            <w:top w:val="none" w:sz="0" w:space="0" w:color="auto"/>
            <w:left w:val="none" w:sz="0" w:space="0" w:color="auto"/>
            <w:bottom w:val="none" w:sz="0" w:space="0" w:color="auto"/>
            <w:right w:val="none" w:sz="0" w:space="0" w:color="auto"/>
          </w:divBdr>
        </w:div>
        <w:div w:id="2058965277">
          <w:marLeft w:val="0"/>
          <w:marRight w:val="0"/>
          <w:marTop w:val="120"/>
          <w:marBottom w:val="0"/>
          <w:divBdr>
            <w:top w:val="none" w:sz="0" w:space="0" w:color="auto"/>
            <w:left w:val="none" w:sz="0" w:space="0" w:color="auto"/>
            <w:bottom w:val="none" w:sz="0" w:space="0" w:color="auto"/>
            <w:right w:val="none" w:sz="0" w:space="0" w:color="auto"/>
          </w:divBdr>
        </w:div>
        <w:div w:id="17045990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5A60A-D516-47FF-9E38-F0347664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6534</TotalTime>
  <Pages>1</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196</cp:revision>
  <cp:lastPrinted>2020-08-19T11:42:00Z</cp:lastPrinted>
  <dcterms:created xsi:type="dcterms:W3CDTF">2017-09-08T07:01:00Z</dcterms:created>
  <dcterms:modified xsi:type="dcterms:W3CDTF">2023-08-25T08:35:00Z</dcterms:modified>
</cp:coreProperties>
</file>