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BE9" w:rsidRPr="00337F90" w:rsidRDefault="00E44EF9" w:rsidP="00337F90">
      <w:pPr>
        <w:pStyle w:val="30"/>
        <w:shd w:val="clear" w:color="auto" w:fill="auto"/>
        <w:jc w:val="center"/>
        <w:rPr>
          <w:sz w:val="32"/>
          <w:szCs w:val="32"/>
        </w:rPr>
      </w:pPr>
      <w:r w:rsidRPr="00337F90">
        <w:rPr>
          <w:sz w:val="32"/>
          <w:szCs w:val="32"/>
        </w:rPr>
        <w:t>Уважаемые жители Приволжского района!</w:t>
      </w:r>
    </w:p>
    <w:p w:rsidR="00337F90" w:rsidRDefault="00337F90">
      <w:pPr>
        <w:pStyle w:val="20"/>
        <w:shd w:val="clear" w:color="auto" w:fill="auto"/>
        <w:spacing w:after="273"/>
        <w:ind w:firstLine="600"/>
        <w:rPr>
          <w:sz w:val="32"/>
          <w:szCs w:val="32"/>
        </w:rPr>
      </w:pPr>
    </w:p>
    <w:p w:rsidR="00C90BE9" w:rsidRPr="00337F90" w:rsidRDefault="00E44EF9">
      <w:pPr>
        <w:pStyle w:val="20"/>
        <w:shd w:val="clear" w:color="auto" w:fill="auto"/>
        <w:spacing w:after="273"/>
        <w:ind w:firstLine="600"/>
        <w:rPr>
          <w:sz w:val="32"/>
          <w:szCs w:val="32"/>
        </w:rPr>
      </w:pPr>
      <w:bookmarkStart w:id="0" w:name="_GoBack"/>
      <w:bookmarkEnd w:id="0"/>
      <w:r w:rsidRPr="00337F90">
        <w:rPr>
          <w:sz w:val="32"/>
          <w:szCs w:val="32"/>
        </w:rPr>
        <w:t>В ходе мероприятий по отлову животных без владельцев на территории Приволжского муниципального района были отловлены следующие особи:</w:t>
      </w:r>
    </w:p>
    <w:p w:rsidR="00C70D5E" w:rsidRPr="00337F90" w:rsidRDefault="00C70D5E" w:rsidP="00C70D5E">
      <w:pPr>
        <w:pStyle w:val="20"/>
        <w:shd w:val="clear" w:color="auto" w:fill="auto"/>
        <w:spacing w:after="273"/>
        <w:ind w:firstLine="600"/>
        <w:rPr>
          <w:sz w:val="32"/>
          <w:szCs w:val="32"/>
        </w:rPr>
      </w:pPr>
      <w:r w:rsidRPr="00337F90">
        <w:rPr>
          <w:sz w:val="32"/>
          <w:szCs w:val="32"/>
        </w:rPr>
        <w:t xml:space="preserve">22.02.2025- г. Приволжск, 3-й </w:t>
      </w:r>
      <w:proofErr w:type="spellStart"/>
      <w:r w:rsidRPr="00337F90">
        <w:rPr>
          <w:sz w:val="32"/>
          <w:szCs w:val="32"/>
        </w:rPr>
        <w:t>Фурмановский</w:t>
      </w:r>
      <w:proofErr w:type="spellEnd"/>
      <w:r w:rsidRPr="00337F90">
        <w:rPr>
          <w:sz w:val="32"/>
          <w:szCs w:val="32"/>
        </w:rPr>
        <w:t xml:space="preserve"> переулок</w:t>
      </w: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6FDA68BC">
            <wp:simplePos x="0" y="0"/>
            <wp:positionH relativeFrom="column">
              <wp:posOffset>43655</wp:posOffset>
            </wp:positionH>
            <wp:positionV relativeFrom="paragraph">
              <wp:posOffset>182398</wp:posOffset>
            </wp:positionV>
            <wp:extent cx="5310130" cy="605347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130" cy="605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70D5E" w:rsidRDefault="00C70D5E" w:rsidP="00C70D5E">
      <w:pPr>
        <w:pStyle w:val="20"/>
        <w:shd w:val="clear" w:color="auto" w:fill="auto"/>
        <w:spacing w:after="273"/>
        <w:ind w:firstLine="600"/>
      </w:pPr>
    </w:p>
    <w:p w:rsidR="00C90BE9" w:rsidRDefault="00C90BE9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  <w:proofErr w:type="spellStart"/>
      <w:r>
        <w:rPr>
          <w:sz w:val="2"/>
          <w:szCs w:val="2"/>
        </w:rPr>
        <w:t>ролроооолролролбол</w:t>
      </w:r>
      <w:proofErr w:type="spellEnd"/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</w:p>
    <w:p w:rsidR="00C70D5E" w:rsidRDefault="00C70D5E">
      <w:pPr>
        <w:rPr>
          <w:sz w:val="2"/>
          <w:szCs w:val="2"/>
        </w:rPr>
      </w:pPr>
      <w:proofErr w:type="spellStart"/>
      <w:r>
        <w:rPr>
          <w:sz w:val="2"/>
          <w:szCs w:val="2"/>
        </w:rPr>
        <w:t>жддддддд</w:t>
      </w:r>
      <w:proofErr w:type="spellEnd"/>
    </w:p>
    <w:p w:rsidR="00C70D5E" w:rsidRDefault="00C70D5E">
      <w:pPr>
        <w:rPr>
          <w:sz w:val="2"/>
          <w:szCs w:val="2"/>
        </w:rPr>
        <w:sectPr w:rsidR="00C70D5E">
          <w:pgSz w:w="11900" w:h="16840"/>
          <w:pgMar w:top="1122" w:right="842" w:bottom="800" w:left="1823" w:header="0" w:footer="3" w:gutter="0"/>
          <w:cols w:space="720"/>
          <w:noEndnote/>
          <w:docGrid w:linePitch="360"/>
        </w:sectPr>
      </w:pPr>
    </w:p>
    <w:p w:rsidR="00C90BE9" w:rsidRPr="00C70D5E" w:rsidRDefault="00C70D5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2516DA0">
            <wp:simplePos x="0" y="0"/>
            <wp:positionH relativeFrom="column">
              <wp:posOffset>-713105</wp:posOffset>
            </wp:positionH>
            <wp:positionV relativeFrom="paragraph">
              <wp:posOffset>303874</wp:posOffset>
            </wp:positionV>
            <wp:extent cx="5728771" cy="407471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71" cy="407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D5E">
        <w:rPr>
          <w:rFonts w:ascii="Times New Roman" w:hAnsi="Times New Roman" w:cs="Times New Roman"/>
          <w:sz w:val="28"/>
          <w:szCs w:val="28"/>
        </w:rPr>
        <w:t xml:space="preserve">07.04.2025 – г. Приволжск, ул. Комсомольская </w:t>
      </w: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Pr="00C70D5E" w:rsidRDefault="00C70D5E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C70D5E">
        <w:rPr>
          <w:rFonts w:ascii="Times New Roman" w:hAnsi="Times New Roman" w:cs="Times New Roman"/>
          <w:sz w:val="28"/>
          <w:szCs w:val="28"/>
        </w:rPr>
        <w:t>11.05.2025 – Приволжский район, с. Горки-Чириковы</w:t>
      </w:r>
    </w:p>
    <w:p w:rsidR="00C90BE9" w:rsidRDefault="00C70D5E">
      <w:pPr>
        <w:spacing w:line="360" w:lineRule="exac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739325">
            <wp:simplePos x="0" y="0"/>
            <wp:positionH relativeFrom="column">
              <wp:posOffset>-393539</wp:posOffset>
            </wp:positionH>
            <wp:positionV relativeFrom="paragraph">
              <wp:posOffset>152537</wp:posOffset>
            </wp:positionV>
            <wp:extent cx="5199962" cy="426190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62" cy="426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C70D5E">
      <w:pPr>
        <w:spacing w:line="360" w:lineRule="exact"/>
      </w:pPr>
    </w:p>
    <w:p w:rsidR="00C70D5E" w:rsidRDefault="00337F9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337F90">
        <w:rPr>
          <w:rFonts w:ascii="Times New Roman" w:hAnsi="Times New Roman" w:cs="Times New Roman"/>
          <w:sz w:val="28"/>
          <w:szCs w:val="28"/>
        </w:rPr>
        <w:lastRenderedPageBreak/>
        <w:t>25. 05.2025- г. Приволжск, ул. Коминтерновская</w:t>
      </w:r>
    </w:p>
    <w:p w:rsidR="00337F90" w:rsidRPr="00337F90" w:rsidRDefault="00337F9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E2B4644">
            <wp:simplePos x="0" y="0"/>
            <wp:positionH relativeFrom="column">
              <wp:posOffset>35744</wp:posOffset>
            </wp:positionH>
            <wp:positionV relativeFrom="paragraph">
              <wp:posOffset>185634</wp:posOffset>
            </wp:positionV>
            <wp:extent cx="4781320" cy="512779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399" cy="5131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F90" w:rsidRDefault="00337F90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360" w:lineRule="exact"/>
      </w:pPr>
    </w:p>
    <w:p w:rsidR="00C90BE9" w:rsidRDefault="00C90BE9">
      <w:pPr>
        <w:spacing w:line="568" w:lineRule="exact"/>
      </w:pPr>
    </w:p>
    <w:p w:rsidR="00C90BE9" w:rsidRDefault="00C90BE9">
      <w:pPr>
        <w:rPr>
          <w:sz w:val="2"/>
          <w:szCs w:val="2"/>
        </w:rPr>
      </w:pPr>
    </w:p>
    <w:sectPr w:rsidR="00C90BE9">
      <w:pgSz w:w="11900" w:h="16840"/>
      <w:pgMar w:top="1152" w:right="3613" w:bottom="1152" w:left="1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EF9" w:rsidRDefault="00E44EF9">
      <w:r>
        <w:separator/>
      </w:r>
    </w:p>
  </w:endnote>
  <w:endnote w:type="continuationSeparator" w:id="0">
    <w:p w:rsidR="00E44EF9" w:rsidRDefault="00E4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EF9" w:rsidRDefault="00E44EF9"/>
  </w:footnote>
  <w:footnote w:type="continuationSeparator" w:id="0">
    <w:p w:rsidR="00E44EF9" w:rsidRDefault="00E44E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E9"/>
    <w:rsid w:val="002A76A9"/>
    <w:rsid w:val="00337F90"/>
    <w:rsid w:val="00C70D5E"/>
    <w:rsid w:val="00C90BE9"/>
    <w:rsid w:val="00E44EF9"/>
    <w:rsid w:val="00F3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9EAD"/>
  <w15:docId w15:val="{5A95A8B8-8D30-48BB-9454-950B218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А.В.</dc:creator>
  <cp:keywords/>
  <cp:lastModifiedBy>Коршунова А.В.</cp:lastModifiedBy>
  <cp:revision>1</cp:revision>
  <dcterms:created xsi:type="dcterms:W3CDTF">2025-06-23T05:32:00Z</dcterms:created>
  <dcterms:modified xsi:type="dcterms:W3CDTF">2025-06-23T07:02:00Z</dcterms:modified>
</cp:coreProperties>
</file>