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DEB1E" w14:textId="77777777" w:rsidR="00682793" w:rsidRDefault="009F0AE1" w:rsidP="002E3080">
      <w:pPr>
        <w:pStyle w:val="ConsPlusNonformat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CA19C51" w14:textId="77777777" w:rsidR="00682793" w:rsidRPr="000034DB" w:rsidRDefault="00682793">
      <w:pPr>
        <w:pStyle w:val="ConsPlusNonformat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EF68EA9" w14:textId="77777777" w:rsidR="00682793" w:rsidRPr="000034DB" w:rsidRDefault="00682793">
      <w:pPr>
        <w:pStyle w:val="ConsPlusNonformat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3CBF549" w14:textId="77777777" w:rsidR="00682793" w:rsidRDefault="009F0AE1">
      <w:pPr>
        <w:pStyle w:val="ConsPlusNonformat"/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                                     </w:t>
      </w:r>
      <w:r>
        <w:rPr>
          <w:rFonts w:ascii="Times New Roman" w:hAnsi="Times New Roman" w:cs="Times New Roman"/>
          <w:b/>
          <w:sz w:val="40"/>
          <w:szCs w:val="40"/>
        </w:rPr>
        <w:t>ДОКЛАД</w:t>
      </w:r>
    </w:p>
    <w:p w14:paraId="528DD027" w14:textId="77777777" w:rsidR="00682793" w:rsidRDefault="009F0AE1">
      <w:pPr>
        <w:pStyle w:val="ConsPlusNonformat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                                                          </w:t>
      </w:r>
    </w:p>
    <w:p w14:paraId="257751D2" w14:textId="15847B9E" w:rsidR="00682793" w:rsidRDefault="00A238C1">
      <w:pPr>
        <w:pStyle w:val="ConsPlusNonforma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Маркова Владимира Ксенофонтовича</w:t>
      </w:r>
    </w:p>
    <w:p w14:paraId="6D8A9D1C" w14:textId="77777777" w:rsidR="00682793" w:rsidRDefault="009F0AE1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</w:t>
      </w:r>
    </w:p>
    <w:p w14:paraId="79BA215F" w14:textId="77777777" w:rsidR="00682793" w:rsidRDefault="009F0AE1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>(Ф.И.О. главы местной администрации городского округа (муниципального района))</w:t>
      </w:r>
    </w:p>
    <w:p w14:paraId="749F306C" w14:textId="77777777" w:rsidR="00682793" w:rsidRDefault="00682793">
      <w:pPr>
        <w:pStyle w:val="ConsPlusNonformat"/>
        <w:rPr>
          <w:rFonts w:ascii="Times New Roman" w:hAnsi="Times New Roman" w:cs="Times New Roman"/>
        </w:rPr>
      </w:pPr>
    </w:p>
    <w:p w14:paraId="1A118344" w14:textId="77777777" w:rsidR="00682793" w:rsidRDefault="00682793">
      <w:pPr>
        <w:pStyle w:val="ConsPlusNonformat"/>
        <w:rPr>
          <w:rFonts w:ascii="Times New Roman" w:hAnsi="Times New Roman" w:cs="Times New Roman"/>
        </w:rPr>
      </w:pPr>
    </w:p>
    <w:p w14:paraId="2CE58E10" w14:textId="4EC0311C" w:rsidR="00682793" w:rsidRDefault="00A238C1">
      <w:pPr>
        <w:pStyle w:val="ConsPlusNonformat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ВРИП </w:t>
      </w:r>
      <w:r w:rsidR="009F0AE1">
        <w:rPr>
          <w:rFonts w:ascii="Times New Roman" w:hAnsi="Times New Roman" w:cs="Times New Roman"/>
          <w:b/>
          <w:sz w:val="28"/>
          <w:szCs w:val="28"/>
        </w:rPr>
        <w:t>Главы Приволжского муниципального района</w:t>
      </w:r>
    </w:p>
    <w:p w14:paraId="7D87C4CA" w14:textId="77777777" w:rsidR="00682793" w:rsidRDefault="009F0AE1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</w:t>
      </w:r>
    </w:p>
    <w:p w14:paraId="5C957670" w14:textId="77777777" w:rsidR="00682793" w:rsidRDefault="009F0AE1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городского округа (муниципального района)</w:t>
      </w:r>
    </w:p>
    <w:p w14:paraId="6CED86AB" w14:textId="77777777" w:rsidR="00682793" w:rsidRDefault="00682793">
      <w:pPr>
        <w:pStyle w:val="ConsPlusNonformat"/>
        <w:jc w:val="center"/>
        <w:rPr>
          <w:rFonts w:ascii="Times New Roman" w:hAnsi="Times New Roman" w:cs="Times New Roman"/>
        </w:rPr>
      </w:pPr>
    </w:p>
    <w:p w14:paraId="6F54421C" w14:textId="77777777" w:rsidR="00682793" w:rsidRDefault="00682793">
      <w:pPr>
        <w:pStyle w:val="ConsPlusNonformat"/>
        <w:rPr>
          <w:rFonts w:ascii="Times New Roman" w:hAnsi="Times New Roman" w:cs="Times New Roman"/>
        </w:rPr>
      </w:pPr>
    </w:p>
    <w:p w14:paraId="0E790CE8" w14:textId="77777777" w:rsidR="00682793" w:rsidRDefault="009F0AE1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достигнутых значениях показателей для оценки эффективности</w:t>
      </w:r>
    </w:p>
    <w:p w14:paraId="54F0E6F0" w14:textId="77777777" w:rsidR="00682793" w:rsidRDefault="009F0AE1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деятельности органов местного самоуправления городских округов</w:t>
      </w:r>
    </w:p>
    <w:p w14:paraId="38D86A0B" w14:textId="37CD66B4" w:rsidR="00682793" w:rsidRDefault="009F0AE1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и муниципальных районов за 20</w:t>
      </w:r>
      <w:r w:rsidR="004812C4" w:rsidRPr="00876B26">
        <w:rPr>
          <w:rFonts w:ascii="Times New Roman" w:hAnsi="Times New Roman" w:cs="Times New Roman"/>
          <w:b/>
          <w:sz w:val="28"/>
          <w:szCs w:val="28"/>
        </w:rPr>
        <w:t>2</w:t>
      </w:r>
      <w:r w:rsidR="00A94AB3" w:rsidRPr="00876B26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и их планируемых</w:t>
      </w:r>
    </w:p>
    <w:p w14:paraId="6168EE34" w14:textId="77777777" w:rsidR="00682793" w:rsidRDefault="009F0AE1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значениях на 3-летний период</w:t>
      </w:r>
    </w:p>
    <w:p w14:paraId="1187224D" w14:textId="77777777" w:rsidR="00682793" w:rsidRDefault="00682793">
      <w:pPr>
        <w:pStyle w:val="ConsPlusNonformat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83B9C8C" w14:textId="77777777" w:rsidR="00682793" w:rsidRDefault="009F0AE1">
      <w:pPr>
        <w:pStyle w:val="ConsPlusNonformat"/>
        <w:spacing w:line="360" w:lineRule="auto"/>
        <w:rPr>
          <w:rFonts w:eastAsia="Courier New"/>
        </w:rPr>
      </w:pPr>
      <w:r>
        <w:rPr>
          <w:rFonts w:eastAsia="Courier New"/>
        </w:rPr>
        <w:t xml:space="preserve">                                                                     </w:t>
      </w:r>
    </w:p>
    <w:p w14:paraId="71F15FA7" w14:textId="77777777" w:rsidR="00682793" w:rsidRDefault="00682793">
      <w:pPr>
        <w:pStyle w:val="ConsPlusNonformat"/>
        <w:spacing w:line="360" w:lineRule="auto"/>
      </w:pPr>
    </w:p>
    <w:p w14:paraId="53EF7DBB" w14:textId="77777777" w:rsidR="00682793" w:rsidRDefault="00682793">
      <w:pPr>
        <w:pStyle w:val="ConsPlusNonformat"/>
        <w:spacing w:line="360" w:lineRule="auto"/>
      </w:pPr>
    </w:p>
    <w:p w14:paraId="25B756B6" w14:textId="77777777" w:rsidR="00682793" w:rsidRDefault="00682793">
      <w:pPr>
        <w:pStyle w:val="ConsPlusNonformat"/>
        <w:spacing w:line="360" w:lineRule="auto"/>
      </w:pPr>
    </w:p>
    <w:p w14:paraId="05864D8D" w14:textId="77777777" w:rsidR="00682793" w:rsidRDefault="00682793">
      <w:pPr>
        <w:pStyle w:val="ConsPlusNonformat"/>
        <w:spacing w:line="360" w:lineRule="auto"/>
      </w:pPr>
    </w:p>
    <w:p w14:paraId="0C59CE00" w14:textId="77777777" w:rsidR="00682793" w:rsidRDefault="00682793">
      <w:pPr>
        <w:pStyle w:val="ConsPlusNonformat"/>
        <w:ind w:left="3969"/>
        <w:rPr>
          <w:rFonts w:ascii="Times New Roman" w:hAnsi="Times New Roman" w:cs="Times New Roman"/>
          <w:sz w:val="28"/>
          <w:szCs w:val="28"/>
        </w:rPr>
      </w:pPr>
    </w:p>
    <w:p w14:paraId="6C409D2E" w14:textId="77777777" w:rsidR="00682793" w:rsidRDefault="00682793">
      <w:pPr>
        <w:pStyle w:val="ConsPlusNonformat"/>
        <w:ind w:left="3969"/>
        <w:rPr>
          <w:rFonts w:ascii="Times New Roman" w:hAnsi="Times New Roman" w:cs="Times New Roman"/>
          <w:sz w:val="28"/>
          <w:szCs w:val="28"/>
        </w:rPr>
      </w:pPr>
    </w:p>
    <w:p w14:paraId="05DADCFC" w14:textId="77777777" w:rsidR="00682793" w:rsidRDefault="00682793">
      <w:pPr>
        <w:pStyle w:val="ConsPlusNonformat"/>
        <w:ind w:left="3969"/>
        <w:rPr>
          <w:rFonts w:ascii="Times New Roman" w:hAnsi="Times New Roman" w:cs="Times New Roman"/>
          <w:sz w:val="28"/>
          <w:szCs w:val="28"/>
        </w:rPr>
      </w:pPr>
    </w:p>
    <w:p w14:paraId="385C58FC" w14:textId="77777777" w:rsidR="00682793" w:rsidRDefault="00682793">
      <w:pPr>
        <w:pStyle w:val="ConsPlusNonformat"/>
        <w:ind w:left="3969"/>
        <w:rPr>
          <w:rFonts w:ascii="Times New Roman" w:hAnsi="Times New Roman" w:cs="Times New Roman"/>
          <w:sz w:val="28"/>
          <w:szCs w:val="28"/>
        </w:rPr>
      </w:pPr>
    </w:p>
    <w:p w14:paraId="49CE802E" w14:textId="77777777" w:rsidR="00682793" w:rsidRDefault="00682793">
      <w:pPr>
        <w:pStyle w:val="ConsPlusNonformat"/>
        <w:ind w:left="3969"/>
        <w:rPr>
          <w:rFonts w:ascii="Times New Roman" w:hAnsi="Times New Roman" w:cs="Times New Roman"/>
          <w:sz w:val="28"/>
          <w:szCs w:val="28"/>
        </w:rPr>
      </w:pPr>
    </w:p>
    <w:p w14:paraId="12184D3D" w14:textId="77777777" w:rsidR="00682793" w:rsidRDefault="00682793">
      <w:pPr>
        <w:pStyle w:val="ConsPlusNonformat"/>
        <w:ind w:left="3969"/>
        <w:rPr>
          <w:rFonts w:ascii="Times New Roman" w:hAnsi="Times New Roman" w:cs="Times New Roman"/>
          <w:sz w:val="28"/>
          <w:szCs w:val="28"/>
        </w:rPr>
      </w:pPr>
    </w:p>
    <w:p w14:paraId="4957DF8C" w14:textId="7AD100E6" w:rsidR="00682793" w:rsidRDefault="009F0AE1">
      <w:pPr>
        <w:pStyle w:val="ConsPlusNonformat"/>
        <w:jc w:val="right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876B26">
        <w:rPr>
          <w:rFonts w:ascii="Times New Roman" w:eastAsia="Times New Roman" w:hAnsi="Times New Roman" w:cs="Times New Roman"/>
          <w:b/>
          <w:sz w:val="28"/>
          <w:szCs w:val="28"/>
        </w:rPr>
        <w:t>ВРИП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Глав</w:t>
      </w:r>
      <w:r w:rsidR="00876B26"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Приволжского муниципального района</w:t>
      </w:r>
    </w:p>
    <w:p w14:paraId="4B27D527" w14:textId="77777777" w:rsidR="00682793" w:rsidRDefault="00682793">
      <w:pPr>
        <w:pStyle w:val="ConsPlusNonformat"/>
        <w:ind w:left="396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290418" w14:textId="0B926B33" w:rsidR="00682793" w:rsidRDefault="009F0AE1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_____________</w:t>
      </w:r>
      <w:proofErr w:type="spellStart"/>
      <w:r w:rsidR="00876B26">
        <w:rPr>
          <w:rFonts w:ascii="Times New Roman" w:hAnsi="Times New Roman" w:cs="Times New Roman"/>
          <w:b/>
          <w:sz w:val="28"/>
          <w:szCs w:val="28"/>
        </w:rPr>
        <w:t>В.К.Марков</w:t>
      </w:r>
      <w:proofErr w:type="spellEnd"/>
    </w:p>
    <w:p w14:paraId="0A8EFF23" w14:textId="77777777" w:rsidR="00682793" w:rsidRDefault="00682793">
      <w:pPr>
        <w:pStyle w:val="ConsPlusNonformat"/>
        <w:ind w:left="3969"/>
        <w:rPr>
          <w:rFonts w:ascii="Times New Roman" w:hAnsi="Times New Roman" w:cs="Times New Roman"/>
          <w:b/>
          <w:sz w:val="28"/>
          <w:szCs w:val="28"/>
        </w:rPr>
      </w:pPr>
    </w:p>
    <w:p w14:paraId="2ADEA334" w14:textId="77777777" w:rsidR="00682793" w:rsidRDefault="00682793">
      <w:pPr>
        <w:pStyle w:val="ConsPlusNonformat"/>
        <w:ind w:left="3969"/>
        <w:rPr>
          <w:rFonts w:ascii="Times New Roman" w:hAnsi="Times New Roman" w:cs="Times New Roman"/>
          <w:sz w:val="28"/>
          <w:szCs w:val="28"/>
        </w:rPr>
      </w:pPr>
    </w:p>
    <w:p w14:paraId="3A27D24A" w14:textId="77777777" w:rsidR="00682793" w:rsidRDefault="00682793">
      <w:pPr>
        <w:pStyle w:val="ConsPlusNonformat"/>
        <w:ind w:left="3969"/>
        <w:rPr>
          <w:rFonts w:ascii="Times New Roman" w:hAnsi="Times New Roman" w:cs="Times New Roman"/>
          <w:sz w:val="28"/>
          <w:szCs w:val="28"/>
        </w:rPr>
      </w:pPr>
    </w:p>
    <w:p w14:paraId="24BB36E7" w14:textId="77777777" w:rsidR="00682793" w:rsidRDefault="00682793">
      <w:pPr>
        <w:pStyle w:val="ConsPlusNonformat"/>
        <w:ind w:left="3969"/>
        <w:rPr>
          <w:rFonts w:ascii="Times New Roman" w:hAnsi="Times New Roman" w:cs="Times New Roman"/>
          <w:sz w:val="28"/>
          <w:szCs w:val="28"/>
        </w:rPr>
      </w:pPr>
    </w:p>
    <w:p w14:paraId="3E4496EC" w14:textId="77777777" w:rsidR="00602CF3" w:rsidRDefault="00602CF3">
      <w:pPr>
        <w:pStyle w:val="ConsPlusNonformat"/>
        <w:ind w:left="3969"/>
        <w:rPr>
          <w:rFonts w:ascii="Times New Roman" w:hAnsi="Times New Roman" w:cs="Times New Roman"/>
          <w:sz w:val="28"/>
          <w:szCs w:val="28"/>
        </w:rPr>
      </w:pPr>
    </w:p>
    <w:p w14:paraId="58ECD68C" w14:textId="55B88236" w:rsidR="00602CF3" w:rsidRDefault="00602CF3" w:rsidP="00602CF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3D36037A" w14:textId="77777777" w:rsidR="00682793" w:rsidRDefault="00682793">
      <w:pPr>
        <w:pStyle w:val="ConsPlusNonformat"/>
        <w:ind w:left="3969"/>
        <w:rPr>
          <w:rFonts w:ascii="Times New Roman" w:hAnsi="Times New Roman" w:cs="Times New Roman"/>
          <w:sz w:val="28"/>
          <w:szCs w:val="28"/>
        </w:rPr>
      </w:pPr>
    </w:p>
    <w:p w14:paraId="3DFCEEDF" w14:textId="5DE9D04B" w:rsidR="00682793" w:rsidRPr="00602CF3" w:rsidRDefault="009F0AE1" w:rsidP="00602CF3">
      <w:pPr>
        <w:pStyle w:val="ConsPlusNonformat"/>
        <w:ind w:left="3969"/>
        <w:rPr>
          <w:rFonts w:ascii="Times New Roman" w:hAnsi="Times New Roman" w:cs="Times New Roman"/>
          <w:sz w:val="28"/>
          <w:szCs w:val="28"/>
        </w:rPr>
      </w:pPr>
      <w:r w:rsidRPr="00EC25EC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14:paraId="2B64C6EA" w14:textId="77777777" w:rsidR="00682793" w:rsidRDefault="009F0AE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Содержание                                                                                                                                                                                </w:t>
      </w:r>
    </w:p>
    <w:p w14:paraId="542FDA0B" w14:textId="77777777" w:rsidR="00682793" w:rsidRDefault="00682793">
      <w:pPr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ACCCC6F" w14:textId="77777777" w:rsidR="00682793" w:rsidRPr="009F0AE1" w:rsidRDefault="009F0AE1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Введение.</w:t>
      </w:r>
    </w:p>
    <w:p w14:paraId="2DCBA281" w14:textId="77777777" w:rsidR="00682793" w:rsidRPr="009F0AE1" w:rsidRDefault="00682793">
      <w:pPr>
        <w:spacing w:after="0" w:line="240" w:lineRule="auto"/>
        <w:ind w:firstLine="540"/>
        <w:rPr>
          <w:rFonts w:ascii="Times New Roman" w:hAnsi="Times New Roman"/>
          <w:bCs/>
          <w:sz w:val="28"/>
          <w:szCs w:val="28"/>
        </w:rPr>
      </w:pPr>
    </w:p>
    <w:p w14:paraId="78260314" w14:textId="77777777" w:rsidR="00682793" w:rsidRDefault="009F0AE1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Раздел </w:t>
      </w:r>
      <w:r>
        <w:rPr>
          <w:rFonts w:ascii="Times New Roman" w:hAnsi="Times New Roman"/>
          <w:bCs/>
          <w:sz w:val="28"/>
          <w:szCs w:val="28"/>
          <w:lang w:val="en-US"/>
        </w:rPr>
        <w:t>I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65511CC3" w14:textId="77777777" w:rsidR="00682793" w:rsidRDefault="009F0AE1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Общие сведения о Приволжском муниципальном районе.                                                                 </w:t>
      </w:r>
    </w:p>
    <w:p w14:paraId="73C94079" w14:textId="77777777" w:rsidR="00682793" w:rsidRDefault="0068279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ABB67C8" w14:textId="77777777" w:rsidR="00682793" w:rsidRDefault="009F0AE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Раздел </w:t>
      </w:r>
      <w:r>
        <w:rPr>
          <w:rFonts w:ascii="Times New Roman" w:hAnsi="Times New Roman"/>
          <w:bCs/>
          <w:sz w:val="28"/>
          <w:szCs w:val="28"/>
          <w:lang w:val="en-US"/>
        </w:rPr>
        <w:t>II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52892704" w14:textId="77777777" w:rsidR="00682793" w:rsidRDefault="009F0AE1">
      <w:pPr>
        <w:spacing w:after="0" w:line="240" w:lineRule="auto"/>
        <w:jc w:val="both"/>
      </w:pPr>
      <w:r>
        <w:rPr>
          <w:rFonts w:ascii="Times New Roman" w:hAnsi="Times New Roman"/>
          <w:bCs/>
          <w:sz w:val="28"/>
          <w:szCs w:val="28"/>
        </w:rPr>
        <w:t>Аналитическая записка о результатах деятельности органов местного самоуправления Приволжского муниципального района Ивановской области.</w:t>
      </w:r>
    </w:p>
    <w:p w14:paraId="72AAA99B" w14:textId="77777777" w:rsidR="00682793" w:rsidRDefault="009F0AE1">
      <w:pPr>
        <w:pStyle w:val="ad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Экономическое развитие</w:t>
      </w:r>
    </w:p>
    <w:p w14:paraId="18398164" w14:textId="77777777" w:rsidR="00682793" w:rsidRDefault="009F0AE1">
      <w:pPr>
        <w:pStyle w:val="ad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Дошкольное образование</w:t>
      </w:r>
    </w:p>
    <w:p w14:paraId="7125AA53" w14:textId="77777777" w:rsidR="00682793" w:rsidRDefault="009F0AE1">
      <w:pPr>
        <w:pStyle w:val="ad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Общее и дополнительное образование</w:t>
      </w:r>
    </w:p>
    <w:p w14:paraId="4D04198E" w14:textId="77777777" w:rsidR="00682793" w:rsidRDefault="009F0AE1">
      <w:pPr>
        <w:pStyle w:val="ad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Культура</w:t>
      </w:r>
    </w:p>
    <w:p w14:paraId="3155298A" w14:textId="77777777" w:rsidR="00682793" w:rsidRDefault="009F0AE1">
      <w:pPr>
        <w:pStyle w:val="ad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Физическая культура и спорт</w:t>
      </w:r>
    </w:p>
    <w:p w14:paraId="2B275B84" w14:textId="77777777" w:rsidR="00682793" w:rsidRDefault="009F0AE1">
      <w:pPr>
        <w:pStyle w:val="ad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Жилищное строительство и обеспечение граждан жильем</w:t>
      </w:r>
    </w:p>
    <w:p w14:paraId="1FEE9C44" w14:textId="77777777" w:rsidR="00682793" w:rsidRDefault="009F0AE1">
      <w:pPr>
        <w:pStyle w:val="ad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Жилищно-коммунальное хозяйство</w:t>
      </w:r>
    </w:p>
    <w:p w14:paraId="1FED90DB" w14:textId="77777777" w:rsidR="00682793" w:rsidRDefault="009F0AE1">
      <w:pPr>
        <w:pStyle w:val="ad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Организация муниципального управления</w:t>
      </w:r>
    </w:p>
    <w:p w14:paraId="77DAE537" w14:textId="77777777" w:rsidR="00682793" w:rsidRDefault="009F0AE1">
      <w:pPr>
        <w:pStyle w:val="ad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Энергосбережение и повышение энергетической эффективности                                                                                               </w:t>
      </w:r>
    </w:p>
    <w:p w14:paraId="23987002" w14:textId="77777777" w:rsidR="00682793" w:rsidRDefault="0068279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2A0DCE7A" w14:textId="77777777" w:rsidR="00682793" w:rsidRDefault="00682793">
      <w:pPr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EB6D850" w14:textId="77777777" w:rsidR="00682793" w:rsidRDefault="00682793">
      <w:pPr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77956587" w14:textId="77777777" w:rsidR="00682793" w:rsidRDefault="00682793">
      <w:pPr>
        <w:rPr>
          <w:rFonts w:ascii="Times New Roman" w:hAnsi="Times New Roman"/>
          <w:color w:val="FF0000"/>
          <w:sz w:val="24"/>
          <w:szCs w:val="24"/>
        </w:rPr>
      </w:pPr>
    </w:p>
    <w:p w14:paraId="3964DE9C" w14:textId="77777777" w:rsidR="00682793" w:rsidRDefault="00682793"/>
    <w:p w14:paraId="6DBCD62B" w14:textId="77777777" w:rsidR="00682793" w:rsidRDefault="00682793"/>
    <w:p w14:paraId="0071251D" w14:textId="77777777" w:rsidR="00682793" w:rsidRDefault="009F0AE1">
      <w:pPr>
        <w:rPr>
          <w:rFonts w:eastAsia="Calibri" w:cs="Calibri"/>
        </w:rPr>
      </w:pPr>
      <w:r>
        <w:rPr>
          <w:rFonts w:eastAsia="Calibri" w:cs="Calibri"/>
        </w:rPr>
        <w:t xml:space="preserve">                                                                                  </w:t>
      </w:r>
    </w:p>
    <w:p w14:paraId="0FA975D2" w14:textId="77777777" w:rsidR="00682793" w:rsidRDefault="00682793"/>
    <w:p w14:paraId="7319BA2D" w14:textId="77777777" w:rsidR="00682793" w:rsidRDefault="00682793"/>
    <w:p w14:paraId="3D08413A" w14:textId="77777777" w:rsidR="00682793" w:rsidRDefault="00682793"/>
    <w:p w14:paraId="00BB2D75" w14:textId="77777777" w:rsidR="00682793" w:rsidRDefault="00682793"/>
    <w:p w14:paraId="27CB9DC0" w14:textId="77777777" w:rsidR="00682793" w:rsidRDefault="00682793"/>
    <w:p w14:paraId="496F83BA" w14:textId="77777777" w:rsidR="00682793" w:rsidRDefault="00682793"/>
    <w:p w14:paraId="561D45A8" w14:textId="77777777" w:rsidR="00682793" w:rsidRDefault="009F0AE1">
      <w:pPr>
        <w:rPr>
          <w:rFonts w:eastAsia="Calibri" w:cs="Calibri"/>
        </w:rPr>
      </w:pPr>
      <w:r>
        <w:rPr>
          <w:rFonts w:eastAsia="Calibri" w:cs="Calibri"/>
        </w:rPr>
        <w:t xml:space="preserve">                                                                         </w:t>
      </w:r>
    </w:p>
    <w:p w14:paraId="3C062056" w14:textId="77777777" w:rsidR="00682793" w:rsidRDefault="009F0AE1">
      <w:pPr>
        <w:spacing w:after="0" w:line="240" w:lineRule="auto"/>
        <w:rPr>
          <w:rFonts w:ascii="Times New Roman" w:hAnsi="Times New Roman"/>
          <w:b/>
          <w:iCs/>
          <w:sz w:val="28"/>
          <w:szCs w:val="28"/>
        </w:rPr>
        <w:sectPr w:rsidR="00682793">
          <w:pgSz w:w="11906" w:h="16838"/>
          <w:pgMar w:top="1134" w:right="851" w:bottom="1134" w:left="1134" w:header="0" w:footer="0" w:gutter="0"/>
          <w:cols w:space="720"/>
          <w:formProt w:val="0"/>
          <w:docGrid w:linePitch="360"/>
        </w:sectPr>
      </w:pPr>
      <w:r>
        <w:rPr>
          <w:rFonts w:ascii="Times New Roman" w:hAnsi="Times New Roman"/>
          <w:b/>
          <w:iCs/>
          <w:sz w:val="28"/>
          <w:szCs w:val="28"/>
        </w:rPr>
        <w:t xml:space="preserve">                                                     </w:t>
      </w:r>
    </w:p>
    <w:p w14:paraId="52136912" w14:textId="77777777" w:rsidR="00682793" w:rsidRPr="007D51C5" w:rsidRDefault="009F0AE1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32"/>
          <w:szCs w:val="32"/>
        </w:rPr>
      </w:pPr>
      <w:r w:rsidRPr="007D51C5">
        <w:rPr>
          <w:rFonts w:ascii="Times New Roman" w:hAnsi="Times New Roman"/>
          <w:b/>
          <w:iCs/>
          <w:sz w:val="32"/>
          <w:szCs w:val="32"/>
        </w:rPr>
        <w:lastRenderedPageBreak/>
        <w:t xml:space="preserve">Раздел </w:t>
      </w:r>
      <w:r w:rsidRPr="007D51C5">
        <w:rPr>
          <w:rFonts w:ascii="Times New Roman" w:hAnsi="Times New Roman"/>
          <w:b/>
          <w:iCs/>
          <w:sz w:val="32"/>
          <w:szCs w:val="32"/>
          <w:lang w:val="en-US"/>
        </w:rPr>
        <w:t>I</w:t>
      </w:r>
      <w:r w:rsidRPr="007D51C5">
        <w:rPr>
          <w:rFonts w:ascii="Times New Roman" w:hAnsi="Times New Roman"/>
          <w:b/>
          <w:iCs/>
          <w:sz w:val="32"/>
          <w:szCs w:val="32"/>
        </w:rPr>
        <w:t xml:space="preserve">.                                         </w:t>
      </w:r>
    </w:p>
    <w:p w14:paraId="4DB2AB9C" w14:textId="77777777" w:rsidR="00682793" w:rsidRPr="007D51C5" w:rsidRDefault="009F0AE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32"/>
          <w:szCs w:val="32"/>
        </w:rPr>
      </w:pPr>
      <w:r w:rsidRPr="007D51C5">
        <w:rPr>
          <w:rFonts w:ascii="Times New Roman" w:hAnsi="Times New Roman"/>
          <w:b/>
          <w:bCs/>
          <w:sz w:val="32"/>
          <w:szCs w:val="32"/>
        </w:rPr>
        <w:t xml:space="preserve">Общие сведения о Приволжском муниципальном районе                                                                                                    </w:t>
      </w:r>
    </w:p>
    <w:p w14:paraId="5A6E51DE" w14:textId="77777777" w:rsidR="00682793" w:rsidRPr="007D51C5" w:rsidRDefault="00682793">
      <w:pPr>
        <w:pStyle w:val="20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iCs/>
          <w:sz w:val="28"/>
          <w:szCs w:val="28"/>
          <w:lang w:val="ru-RU"/>
        </w:rPr>
      </w:pPr>
    </w:p>
    <w:p w14:paraId="55479574" w14:textId="77777777" w:rsidR="00682793" w:rsidRPr="007D51C5" w:rsidRDefault="009F0AE1" w:rsidP="00F37853">
      <w:pPr>
        <w:tabs>
          <w:tab w:val="left" w:pos="6300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D51C5">
        <w:rPr>
          <w:rFonts w:ascii="Times New Roman" w:hAnsi="Times New Roman"/>
          <w:b/>
          <w:sz w:val="28"/>
          <w:szCs w:val="28"/>
        </w:rPr>
        <w:t>Приволжский муниципальный район расположен</w:t>
      </w:r>
      <w:r w:rsidRPr="007D51C5">
        <w:rPr>
          <w:rFonts w:ascii="Times New Roman" w:hAnsi="Times New Roman"/>
          <w:sz w:val="28"/>
          <w:szCs w:val="28"/>
        </w:rPr>
        <w:t xml:space="preserve"> в северной части Ивановской области и граничит с Костромской областью. Р</w:t>
      </w:r>
      <w:r w:rsidRPr="007D51C5">
        <w:rPr>
          <w:rFonts w:ascii="Times New Roman" w:hAnsi="Times New Roman"/>
          <w:iCs/>
          <w:sz w:val="28"/>
          <w:szCs w:val="28"/>
        </w:rPr>
        <w:t>айон образован в 1983году. Площадь района составляет 601,8 кв.км.</w:t>
      </w:r>
    </w:p>
    <w:p w14:paraId="363D5AE2" w14:textId="3F69BFBD" w:rsidR="00927044" w:rsidRPr="007D51C5" w:rsidRDefault="00927044" w:rsidP="00927044">
      <w:pPr>
        <w:tabs>
          <w:tab w:val="left" w:pos="720"/>
        </w:tabs>
        <w:spacing w:after="0"/>
        <w:ind w:firstLine="709"/>
        <w:jc w:val="both"/>
      </w:pPr>
      <w:r w:rsidRPr="007D51C5">
        <w:rPr>
          <w:rFonts w:ascii="Times New Roman" w:hAnsi="Times New Roman"/>
          <w:iCs/>
          <w:sz w:val="28"/>
          <w:szCs w:val="28"/>
        </w:rPr>
        <w:tab/>
      </w:r>
      <w:r w:rsidRPr="007D51C5">
        <w:rPr>
          <w:rFonts w:ascii="Times New Roman" w:hAnsi="Times New Roman"/>
          <w:sz w:val="28"/>
          <w:szCs w:val="28"/>
        </w:rPr>
        <w:t xml:space="preserve">Центр города Приволжска находится в 51 километре от областного центра города Иваново. </w:t>
      </w:r>
      <w:r w:rsidR="002C4EAA" w:rsidRPr="007D51C5">
        <w:rPr>
          <w:rFonts w:ascii="Times New Roman" w:hAnsi="Times New Roman"/>
          <w:sz w:val="28"/>
          <w:szCs w:val="28"/>
        </w:rPr>
        <w:t>До Москвы</w:t>
      </w:r>
      <w:r w:rsidRPr="007D51C5">
        <w:rPr>
          <w:rFonts w:ascii="Times New Roman" w:hAnsi="Times New Roman"/>
          <w:sz w:val="28"/>
          <w:szCs w:val="28"/>
        </w:rPr>
        <w:t xml:space="preserve"> </w:t>
      </w:r>
      <w:r w:rsidR="002C4EAA" w:rsidRPr="007D51C5">
        <w:rPr>
          <w:rFonts w:ascii="Times New Roman" w:hAnsi="Times New Roman"/>
          <w:sz w:val="28"/>
          <w:szCs w:val="28"/>
        </w:rPr>
        <w:t>- 360</w:t>
      </w:r>
      <w:r w:rsidRPr="007D51C5">
        <w:rPr>
          <w:rFonts w:ascii="Times New Roman" w:hAnsi="Times New Roman"/>
          <w:sz w:val="28"/>
          <w:szCs w:val="28"/>
        </w:rPr>
        <w:t xml:space="preserve"> км. </w:t>
      </w:r>
      <w:r w:rsidRPr="007D51C5">
        <w:rPr>
          <w:rFonts w:ascii="Times New Roman" w:hAnsi="Times New Roman"/>
          <w:sz w:val="28"/>
          <w:szCs w:val="28"/>
        </w:rPr>
        <w:tab/>
      </w:r>
    </w:p>
    <w:p w14:paraId="6AD45E79" w14:textId="77777777" w:rsidR="00927044" w:rsidRPr="007D51C5" w:rsidRDefault="00927044" w:rsidP="00927044">
      <w:pPr>
        <w:tabs>
          <w:tab w:val="left" w:pos="6300"/>
        </w:tabs>
        <w:spacing w:after="0"/>
        <w:ind w:firstLine="709"/>
        <w:jc w:val="both"/>
      </w:pPr>
      <w:r w:rsidRPr="007D51C5">
        <w:rPr>
          <w:rFonts w:ascii="Times New Roman" w:hAnsi="Times New Roman"/>
          <w:iCs/>
          <w:sz w:val="28"/>
          <w:szCs w:val="28"/>
        </w:rPr>
        <w:t>В состав района входят 5 поселений: 2 городских поселения (Приволжское городское поселение, Плёсское городское поселение) и 3 сельских поселения (Ингарское сельское поселение, Новское сельское поселение, Рождественское сельское поселение). Всего на территории района расположено 106 населенных пунктов.</w:t>
      </w:r>
    </w:p>
    <w:p w14:paraId="414DC883" w14:textId="77777777" w:rsidR="00027421" w:rsidRPr="007D51C5" w:rsidRDefault="00027421" w:rsidP="00027421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D51C5">
        <w:rPr>
          <w:rFonts w:ascii="Times New Roman" w:hAnsi="Times New Roman"/>
          <w:bCs/>
          <w:sz w:val="28"/>
          <w:szCs w:val="28"/>
        </w:rPr>
        <w:t>По состоянию на 01.01.2025г. общая численность проживающих в Приволжском муниципальном районе составляла 21 тысяча 280 человек.</w:t>
      </w:r>
    </w:p>
    <w:p w14:paraId="608C5EE6" w14:textId="57968CE6" w:rsidR="00927044" w:rsidRPr="007D51C5" w:rsidRDefault="00927044" w:rsidP="0092704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D51C5">
        <w:rPr>
          <w:rFonts w:ascii="Times New Roman" w:hAnsi="Times New Roman"/>
          <w:sz w:val="28"/>
          <w:szCs w:val="28"/>
        </w:rPr>
        <w:t>Численность муниципальных служащих на 01.01.202</w:t>
      </w:r>
      <w:r w:rsidR="005E4469" w:rsidRPr="007D51C5">
        <w:rPr>
          <w:rFonts w:ascii="Times New Roman" w:hAnsi="Times New Roman"/>
          <w:sz w:val="28"/>
          <w:szCs w:val="28"/>
        </w:rPr>
        <w:t>4</w:t>
      </w:r>
      <w:r w:rsidRPr="007D51C5">
        <w:rPr>
          <w:rFonts w:ascii="Times New Roman" w:hAnsi="Times New Roman"/>
          <w:sz w:val="28"/>
          <w:szCs w:val="28"/>
        </w:rPr>
        <w:t xml:space="preserve"> составляла 45 человек, на 01.01.202</w:t>
      </w:r>
      <w:r w:rsidR="005E4469" w:rsidRPr="007D51C5">
        <w:rPr>
          <w:rFonts w:ascii="Times New Roman" w:hAnsi="Times New Roman"/>
          <w:sz w:val="28"/>
          <w:szCs w:val="28"/>
        </w:rPr>
        <w:t>5</w:t>
      </w:r>
      <w:r w:rsidRPr="007D51C5">
        <w:rPr>
          <w:rFonts w:ascii="Times New Roman" w:hAnsi="Times New Roman"/>
          <w:sz w:val="28"/>
          <w:szCs w:val="28"/>
        </w:rPr>
        <w:t xml:space="preserve"> составила также 45 человек.</w:t>
      </w:r>
    </w:p>
    <w:p w14:paraId="0421863C" w14:textId="77777777" w:rsidR="00927044" w:rsidRPr="007D51C5" w:rsidRDefault="00927044" w:rsidP="0092704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D51C5">
        <w:rPr>
          <w:rFonts w:ascii="Times New Roman" w:hAnsi="Times New Roman"/>
          <w:sz w:val="28"/>
          <w:szCs w:val="28"/>
        </w:rPr>
        <w:t xml:space="preserve">Адрес официального сайта Администрации Приволжского муниципального района: </w:t>
      </w:r>
      <w:r w:rsidRPr="007D51C5">
        <w:rPr>
          <w:rFonts w:ascii="Times New Roman" w:hAnsi="Times New Roman"/>
          <w:sz w:val="28"/>
          <w:szCs w:val="28"/>
          <w:lang w:val="en-US"/>
        </w:rPr>
        <w:t>www</w:t>
      </w:r>
      <w:r w:rsidRPr="007D51C5">
        <w:rPr>
          <w:rFonts w:ascii="Times New Roman" w:hAnsi="Times New Roman"/>
          <w:sz w:val="28"/>
          <w:szCs w:val="28"/>
        </w:rPr>
        <w:t>.</w:t>
      </w:r>
      <w:proofErr w:type="spellStart"/>
      <w:r w:rsidRPr="007D51C5">
        <w:rPr>
          <w:rFonts w:ascii="Times New Roman" w:hAnsi="Times New Roman"/>
          <w:sz w:val="28"/>
          <w:szCs w:val="28"/>
          <w:lang w:val="en-US"/>
        </w:rPr>
        <w:t>privadmin</w:t>
      </w:r>
      <w:proofErr w:type="spellEnd"/>
      <w:r w:rsidRPr="007D51C5">
        <w:rPr>
          <w:rFonts w:ascii="Times New Roman" w:hAnsi="Times New Roman"/>
          <w:sz w:val="28"/>
          <w:szCs w:val="28"/>
        </w:rPr>
        <w:t>.</w:t>
      </w:r>
      <w:proofErr w:type="spellStart"/>
      <w:r w:rsidRPr="007D51C5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7D51C5">
        <w:rPr>
          <w:rFonts w:ascii="Times New Roman" w:hAnsi="Times New Roman"/>
          <w:sz w:val="28"/>
          <w:szCs w:val="28"/>
        </w:rPr>
        <w:t>.</w:t>
      </w:r>
    </w:p>
    <w:p w14:paraId="2C104E8A" w14:textId="77777777" w:rsidR="00172483" w:rsidRPr="00BE2BCA" w:rsidRDefault="00172483" w:rsidP="0017248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E2BCA">
        <w:rPr>
          <w:rFonts w:ascii="Times New Roman" w:hAnsi="Times New Roman"/>
          <w:sz w:val="28"/>
          <w:szCs w:val="28"/>
        </w:rPr>
        <w:t xml:space="preserve">Наибольший удельный вес в структуре экономики имеют ювелирные предприятия. </w:t>
      </w:r>
    </w:p>
    <w:p w14:paraId="08A1DD60" w14:textId="77777777" w:rsidR="00172483" w:rsidRPr="00BE2BCA" w:rsidRDefault="00172483" w:rsidP="0017248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2BCA">
        <w:rPr>
          <w:rFonts w:ascii="Times New Roman" w:hAnsi="Times New Roman"/>
          <w:sz w:val="28"/>
          <w:szCs w:val="28"/>
        </w:rPr>
        <w:t xml:space="preserve">Одним из ведущих предприятий ювелирной отрасли в районе является ЗАО «Приволжский ювелирный завод «Красная Пресня».                                                                          </w:t>
      </w:r>
    </w:p>
    <w:p w14:paraId="44B66C2A" w14:textId="77777777" w:rsidR="00172483" w:rsidRPr="007D51C5" w:rsidRDefault="00172483" w:rsidP="00172483">
      <w:pPr>
        <w:pStyle w:val="ac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E2BCA">
        <w:rPr>
          <w:rFonts w:ascii="Times New Roman" w:hAnsi="Times New Roman"/>
          <w:sz w:val="28"/>
          <w:szCs w:val="28"/>
        </w:rPr>
        <w:t xml:space="preserve">          Объем отгруженной продукции собственного производства предприятия на 01.01.2026г. составил </w:t>
      </w:r>
      <w:bookmarkStart w:id="0" w:name="_Hlk13141412"/>
      <w:r w:rsidRPr="00BE2BCA">
        <w:rPr>
          <w:rFonts w:ascii="Times New Roman" w:hAnsi="Times New Roman"/>
          <w:sz w:val="28"/>
          <w:szCs w:val="28"/>
        </w:rPr>
        <w:t xml:space="preserve">815,5 </w:t>
      </w:r>
      <w:bookmarkEnd w:id="0"/>
      <w:proofErr w:type="spellStart"/>
      <w:proofErr w:type="gramStart"/>
      <w:r w:rsidRPr="00BE2BCA">
        <w:rPr>
          <w:rFonts w:ascii="Times New Roman" w:hAnsi="Times New Roman"/>
          <w:sz w:val="28"/>
          <w:szCs w:val="28"/>
        </w:rPr>
        <w:t>млн.рублей</w:t>
      </w:r>
      <w:proofErr w:type="spellEnd"/>
      <w:proofErr w:type="gramEnd"/>
      <w:r w:rsidRPr="00BE2BCA">
        <w:rPr>
          <w:rFonts w:ascii="Times New Roman" w:hAnsi="Times New Roman"/>
          <w:sz w:val="28"/>
          <w:szCs w:val="28"/>
        </w:rPr>
        <w:t>, что составляет 86,5 % к аналогичному периоду предыдущего года.</w:t>
      </w:r>
      <w:r w:rsidRPr="007D51C5">
        <w:t xml:space="preserve"> </w:t>
      </w:r>
    </w:p>
    <w:p w14:paraId="4768F576" w14:textId="77777777" w:rsidR="009D4E46" w:rsidRPr="00BE2BCA" w:rsidRDefault="009D4E46" w:rsidP="009D4E46">
      <w:pPr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E2BCA">
        <w:rPr>
          <w:rFonts w:ascii="Times New Roman" w:hAnsi="Times New Roman"/>
          <w:sz w:val="28"/>
          <w:szCs w:val="28"/>
        </w:rPr>
        <w:t>Основной политикой приоритетных направлений своей работы администрация считает создание благоприятных условий для привлечения инвестиций в район.</w:t>
      </w:r>
    </w:p>
    <w:p w14:paraId="209D84B0" w14:textId="77777777" w:rsidR="009D4E46" w:rsidRPr="007D51C5" w:rsidRDefault="009D4E46" w:rsidP="009D4E46">
      <w:pPr>
        <w:pStyle w:val="ac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E2BCA">
        <w:rPr>
          <w:sz w:val="28"/>
          <w:szCs w:val="28"/>
        </w:rPr>
        <w:t xml:space="preserve">          </w:t>
      </w:r>
      <w:r w:rsidRPr="00BE2BCA">
        <w:rPr>
          <w:rFonts w:ascii="Times New Roman" w:hAnsi="Times New Roman"/>
          <w:sz w:val="28"/>
          <w:szCs w:val="28"/>
        </w:rPr>
        <w:t>На территории Приволжского муниципального района основными источниками инвестиций являются средства бюджетов всех уровней, собственные средства предприятий и организаций, средства субъектов малого предпринимательства. Основную долю в общем объеме инвестиций составляют привлеченные средства, их процент в общем объеме составляет 68,1 %.</w:t>
      </w:r>
    </w:p>
    <w:p w14:paraId="77767EF0" w14:textId="4F8E79A2" w:rsidR="00682793" w:rsidRPr="00BE2BCA" w:rsidRDefault="00027421" w:rsidP="00BE2BCA">
      <w:pPr>
        <w:pStyle w:val="ac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D51C5">
        <w:rPr>
          <w:rFonts w:ascii="Times New Roman" w:hAnsi="Times New Roman"/>
          <w:sz w:val="28"/>
          <w:szCs w:val="28"/>
        </w:rPr>
        <w:t xml:space="preserve">        Для привлечения потенциальных инвесторов на территории района сформированы зоны под промышленную застройку, для многих инвестиционных проектов есть необходимая инфраструктура. </w:t>
      </w:r>
    </w:p>
    <w:p w14:paraId="17F0AD22" w14:textId="77777777" w:rsidR="00682793" w:rsidRPr="007D51C5" w:rsidRDefault="00682793" w:rsidP="00F37853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72EB338" w14:textId="77777777" w:rsidR="00682793" w:rsidRPr="007D51C5" w:rsidRDefault="009F0AE1" w:rsidP="00F37853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  <w:sectPr w:rsidR="00682793" w:rsidRPr="007D51C5">
          <w:pgSz w:w="11906" w:h="16838"/>
          <w:pgMar w:top="1134" w:right="851" w:bottom="1134" w:left="1134" w:header="0" w:footer="0" w:gutter="0"/>
          <w:cols w:space="720"/>
          <w:formProt w:val="0"/>
          <w:docGrid w:linePitch="360"/>
        </w:sectPr>
      </w:pPr>
      <w:r w:rsidRPr="007D51C5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       </w:t>
      </w:r>
    </w:p>
    <w:p w14:paraId="259E11DC" w14:textId="77777777" w:rsidR="00682793" w:rsidRPr="007D51C5" w:rsidRDefault="009F0AE1" w:rsidP="00F37853">
      <w:pPr>
        <w:spacing w:after="0"/>
        <w:ind w:firstLine="709"/>
        <w:jc w:val="both"/>
        <w:rPr>
          <w:rFonts w:ascii="Times New Roman" w:hAnsi="Times New Roman"/>
          <w:b/>
          <w:bCs/>
          <w:sz w:val="32"/>
          <w:szCs w:val="32"/>
        </w:rPr>
      </w:pPr>
      <w:r w:rsidRPr="007D51C5">
        <w:rPr>
          <w:rFonts w:ascii="Times New Roman" w:hAnsi="Times New Roman"/>
          <w:b/>
          <w:bCs/>
          <w:sz w:val="32"/>
          <w:szCs w:val="32"/>
        </w:rPr>
        <w:lastRenderedPageBreak/>
        <w:t xml:space="preserve">Раздел </w:t>
      </w:r>
      <w:r w:rsidRPr="007D51C5">
        <w:rPr>
          <w:rFonts w:ascii="Times New Roman" w:hAnsi="Times New Roman"/>
          <w:b/>
          <w:bCs/>
          <w:sz w:val="32"/>
          <w:szCs w:val="32"/>
          <w:lang w:val="en-US"/>
        </w:rPr>
        <w:t>II</w:t>
      </w:r>
      <w:r w:rsidRPr="007D51C5">
        <w:rPr>
          <w:rFonts w:ascii="Times New Roman" w:hAnsi="Times New Roman"/>
          <w:b/>
          <w:bCs/>
          <w:sz w:val="32"/>
          <w:szCs w:val="32"/>
        </w:rPr>
        <w:t xml:space="preserve">. </w:t>
      </w:r>
    </w:p>
    <w:p w14:paraId="3C1FE656" w14:textId="77777777" w:rsidR="00682793" w:rsidRPr="007D51C5" w:rsidRDefault="009F0AE1" w:rsidP="00F37853">
      <w:pPr>
        <w:spacing w:after="0"/>
        <w:ind w:firstLine="709"/>
        <w:jc w:val="both"/>
        <w:rPr>
          <w:rFonts w:ascii="Times New Roman" w:hAnsi="Times New Roman"/>
          <w:b/>
          <w:bCs/>
          <w:sz w:val="32"/>
          <w:szCs w:val="32"/>
        </w:rPr>
      </w:pPr>
      <w:r w:rsidRPr="007D51C5">
        <w:rPr>
          <w:rFonts w:ascii="Times New Roman" w:hAnsi="Times New Roman"/>
          <w:b/>
          <w:bCs/>
          <w:sz w:val="32"/>
          <w:szCs w:val="32"/>
        </w:rPr>
        <w:t>Аналитическая записка о результатах деятельности органов местного самоуправления Приволжского муниципального района Ивановской области.</w:t>
      </w:r>
    </w:p>
    <w:p w14:paraId="2ED43AAC" w14:textId="77777777" w:rsidR="00682793" w:rsidRPr="007D51C5" w:rsidRDefault="00682793" w:rsidP="00F37853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EDBB2A0" w14:textId="77777777" w:rsidR="00682793" w:rsidRPr="007D51C5" w:rsidRDefault="009F0AE1" w:rsidP="00F37853">
      <w:pPr>
        <w:numPr>
          <w:ilvl w:val="0"/>
          <w:numId w:val="3"/>
        </w:numPr>
        <w:spacing w:after="0"/>
        <w:ind w:left="0" w:firstLine="0"/>
        <w:jc w:val="center"/>
      </w:pPr>
      <w:r w:rsidRPr="007D51C5">
        <w:rPr>
          <w:rFonts w:ascii="Times New Roman" w:hAnsi="Times New Roman"/>
          <w:b/>
          <w:bCs/>
          <w:sz w:val="32"/>
          <w:szCs w:val="32"/>
        </w:rPr>
        <w:t>Экономическое развитие</w:t>
      </w:r>
    </w:p>
    <w:p w14:paraId="4DA46EFB" w14:textId="77777777" w:rsidR="00172483" w:rsidRPr="00BE2BCA" w:rsidRDefault="00172483" w:rsidP="0017248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E2BCA">
        <w:rPr>
          <w:rFonts w:ascii="Times New Roman" w:hAnsi="Times New Roman"/>
          <w:sz w:val="28"/>
          <w:szCs w:val="28"/>
        </w:rPr>
        <w:t xml:space="preserve">Экономическое состояние района в наибольшей степени определяется деятельностью промышленных предприятий. Основными отраслями промышленности являются: ювелирное производство, текстильное и швейное производства. </w:t>
      </w:r>
    </w:p>
    <w:p w14:paraId="38428380" w14:textId="77777777" w:rsidR="00172483" w:rsidRPr="00BE2BCA" w:rsidRDefault="00172483" w:rsidP="00172483">
      <w:pPr>
        <w:spacing w:after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E2BCA">
        <w:rPr>
          <w:rFonts w:ascii="Times New Roman" w:hAnsi="Times New Roman"/>
          <w:sz w:val="28"/>
          <w:szCs w:val="28"/>
        </w:rPr>
        <w:t xml:space="preserve">           </w:t>
      </w:r>
      <w:r w:rsidRPr="00BE2BCA">
        <w:rPr>
          <w:rFonts w:ascii="Times New Roman" w:eastAsia="Calibri" w:hAnsi="Times New Roman"/>
          <w:sz w:val="28"/>
          <w:szCs w:val="28"/>
          <w:lang w:eastAsia="en-US"/>
        </w:rPr>
        <w:t xml:space="preserve"> За 2025 год в структуре обрабатывающего производства сохранился наибольший удельный вес ювелирной промышленности – 48,8 %, швейное производство занимает в структуре 18,4 %, доля производства пищевой продукции – 32,8 %.</w:t>
      </w:r>
    </w:p>
    <w:p w14:paraId="6ABBAA0D" w14:textId="77777777" w:rsidR="00172483" w:rsidRPr="00BE2BCA" w:rsidRDefault="00172483" w:rsidP="0017248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E2BCA">
        <w:rPr>
          <w:rFonts w:ascii="Times New Roman" w:hAnsi="Times New Roman"/>
          <w:sz w:val="28"/>
          <w:szCs w:val="28"/>
        </w:rPr>
        <w:t>Оборот торговли за январь – декабрь 2025 года составил 2 559,6 млн. рублей или 118,7% к периоду прошлого года в фактических ценах.                      Среднесписочная численность работников крупных и средних предприятий за отчётный год составила 2 тыс.130 человек.</w:t>
      </w:r>
    </w:p>
    <w:p w14:paraId="3C77ABC9" w14:textId="77777777" w:rsidR="00172483" w:rsidRPr="00BE2BCA" w:rsidRDefault="00172483" w:rsidP="0017248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" w:name="_Hlk226968152"/>
      <w:r w:rsidRPr="00BE2BCA">
        <w:rPr>
          <w:rFonts w:ascii="Times New Roman" w:hAnsi="Times New Roman"/>
          <w:sz w:val="28"/>
          <w:szCs w:val="28"/>
        </w:rPr>
        <w:t xml:space="preserve">  В 2025 году проведено 190 закупок конкурентными способами. Начальная цена всех закупок - более 485 млн. рублей. Заключено контрактов на сумму более 404 млн. рублей. Экономия бюджетных средств составила более 30 млн. рублей.</w:t>
      </w:r>
    </w:p>
    <w:bookmarkEnd w:id="1"/>
    <w:p w14:paraId="2CC85A37" w14:textId="3F3BBD69" w:rsidR="00BE2BCA" w:rsidRPr="00BE2BCA" w:rsidRDefault="00172483" w:rsidP="00BE2BCA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BE2BCA">
        <w:rPr>
          <w:rFonts w:ascii="Times New Roman" w:hAnsi="Times New Roman"/>
          <w:sz w:val="28"/>
          <w:szCs w:val="28"/>
        </w:rPr>
        <w:t xml:space="preserve">      </w:t>
      </w:r>
      <w:r w:rsidR="00557092">
        <w:rPr>
          <w:rFonts w:ascii="Times New Roman" w:hAnsi="Times New Roman"/>
          <w:sz w:val="28"/>
          <w:szCs w:val="28"/>
        </w:rPr>
        <w:t xml:space="preserve">  </w:t>
      </w:r>
      <w:r w:rsidRPr="00BE2BCA">
        <w:rPr>
          <w:rFonts w:ascii="Times New Roman" w:hAnsi="Times New Roman"/>
          <w:b/>
          <w:bCs/>
          <w:sz w:val="28"/>
          <w:szCs w:val="28"/>
        </w:rPr>
        <w:t xml:space="preserve">1) Число субъектов малого и среднего предпринимательства в расчёте на 10 тыс. человек населения </w:t>
      </w:r>
      <w:r w:rsidRPr="00BE2BCA">
        <w:rPr>
          <w:rFonts w:ascii="Times New Roman" w:hAnsi="Times New Roman"/>
          <w:bCs/>
          <w:sz w:val="28"/>
          <w:szCs w:val="28"/>
        </w:rPr>
        <w:t xml:space="preserve">в 2024 году составило 296 единиц, что на 109% больше, чем в 2023 году. </w:t>
      </w:r>
      <w:r w:rsidR="00BE2BCA" w:rsidRPr="00BE2BCA">
        <w:rPr>
          <w:rFonts w:ascii="Times New Roman" w:hAnsi="Times New Roman"/>
          <w:bCs/>
          <w:sz w:val="28"/>
          <w:szCs w:val="28"/>
        </w:rPr>
        <w:t>Данные показатели за 2025 год предоставить не представляется возможным ввиду отсутствия данных о численности населения.</w:t>
      </w:r>
    </w:p>
    <w:p w14:paraId="40A91D4C" w14:textId="0895D2C8" w:rsidR="00172483" w:rsidRPr="00BE2BCA" w:rsidRDefault="00BE2BCA" w:rsidP="00BE2BCA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E2BCA">
        <w:rPr>
          <w:rFonts w:ascii="Times New Roman" w:hAnsi="Times New Roman"/>
          <w:b/>
          <w:bCs/>
          <w:sz w:val="28"/>
          <w:szCs w:val="28"/>
        </w:rPr>
        <w:t xml:space="preserve">2) </w:t>
      </w:r>
      <w:r w:rsidR="00172483" w:rsidRPr="00BE2BCA">
        <w:rPr>
          <w:rFonts w:ascii="Times New Roman" w:hAnsi="Times New Roman"/>
          <w:b/>
          <w:bCs/>
          <w:sz w:val="28"/>
          <w:szCs w:val="28"/>
        </w:rPr>
        <w:t xml:space="preserve">Доля   среднесписочной   численности   </w:t>
      </w:r>
      <w:proofErr w:type="gramStart"/>
      <w:r w:rsidR="00172483" w:rsidRPr="00BE2BCA">
        <w:rPr>
          <w:rFonts w:ascii="Times New Roman" w:hAnsi="Times New Roman"/>
          <w:b/>
          <w:bCs/>
          <w:sz w:val="28"/>
          <w:szCs w:val="28"/>
        </w:rPr>
        <w:t>работников  (</w:t>
      </w:r>
      <w:proofErr w:type="gramEnd"/>
      <w:r w:rsidR="00172483" w:rsidRPr="00BE2BCA">
        <w:rPr>
          <w:rFonts w:ascii="Times New Roman" w:hAnsi="Times New Roman"/>
          <w:b/>
          <w:bCs/>
          <w:sz w:val="28"/>
          <w:szCs w:val="28"/>
        </w:rPr>
        <w:t>без     внешних</w:t>
      </w:r>
    </w:p>
    <w:p w14:paraId="32D5B37E" w14:textId="722ED4AB" w:rsidR="00172483" w:rsidRPr="00BE2BCA" w:rsidRDefault="00172483" w:rsidP="00172483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BE2BCA">
        <w:rPr>
          <w:rFonts w:ascii="Times New Roman" w:hAnsi="Times New Roman"/>
          <w:b/>
          <w:bCs/>
          <w:sz w:val="28"/>
          <w:szCs w:val="28"/>
        </w:rPr>
        <w:t xml:space="preserve">совместителей) малых и средних предприятий в среднесписочной численности работников (без внешних совместителей) всех предприятий и организаций </w:t>
      </w:r>
      <w:r w:rsidRPr="00BE2BCA">
        <w:rPr>
          <w:rFonts w:ascii="Times New Roman" w:hAnsi="Times New Roman"/>
          <w:bCs/>
          <w:sz w:val="28"/>
          <w:szCs w:val="28"/>
        </w:rPr>
        <w:t xml:space="preserve">за 2024 </w:t>
      </w:r>
      <w:proofErr w:type="gramStart"/>
      <w:r w:rsidRPr="00BE2BCA">
        <w:rPr>
          <w:rFonts w:ascii="Times New Roman" w:hAnsi="Times New Roman"/>
          <w:bCs/>
          <w:sz w:val="28"/>
          <w:szCs w:val="28"/>
        </w:rPr>
        <w:t>год  составила</w:t>
      </w:r>
      <w:proofErr w:type="gramEnd"/>
      <w:r w:rsidRPr="00BE2BCA">
        <w:rPr>
          <w:rFonts w:ascii="Times New Roman" w:hAnsi="Times New Roman"/>
          <w:bCs/>
          <w:sz w:val="28"/>
          <w:szCs w:val="28"/>
        </w:rPr>
        <w:t xml:space="preserve"> 27,5 %, что составляет 98,3 % к уровню  2023 года. </w:t>
      </w:r>
      <w:r w:rsidR="00BE2BCA" w:rsidRPr="00BE2BCA">
        <w:rPr>
          <w:rFonts w:ascii="Times New Roman" w:hAnsi="Times New Roman"/>
          <w:bCs/>
          <w:sz w:val="28"/>
          <w:szCs w:val="28"/>
        </w:rPr>
        <w:t>Данные показатели за 2025 год п</w:t>
      </w:r>
      <w:r w:rsidR="00BE2BCA" w:rsidRPr="00BE2BCA">
        <w:rPr>
          <w:rFonts w:ascii="Times New Roman" w:hAnsi="Times New Roman"/>
          <w:bCs/>
          <w:sz w:val="28"/>
          <w:szCs w:val="28"/>
        </w:rPr>
        <w:t>оказать</w:t>
      </w:r>
      <w:r w:rsidR="00BE2BCA" w:rsidRPr="00BE2BCA">
        <w:rPr>
          <w:rFonts w:ascii="Times New Roman" w:hAnsi="Times New Roman"/>
          <w:bCs/>
          <w:sz w:val="28"/>
          <w:szCs w:val="28"/>
        </w:rPr>
        <w:t xml:space="preserve"> не представляется возможным ввиду отсутствия данных о численности населения.</w:t>
      </w:r>
    </w:p>
    <w:p w14:paraId="4B53BC2B" w14:textId="5B1ED2BB" w:rsidR="00172483" w:rsidRPr="00BE2BCA" w:rsidRDefault="00172483" w:rsidP="00557092">
      <w:pPr>
        <w:pStyle w:val="ac"/>
        <w:numPr>
          <w:ilvl w:val="0"/>
          <w:numId w:val="30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E2BCA">
        <w:rPr>
          <w:rFonts w:ascii="Times New Roman" w:hAnsi="Times New Roman"/>
          <w:b/>
          <w:sz w:val="28"/>
          <w:szCs w:val="28"/>
        </w:rPr>
        <w:t>Объем инвестиций в основной капитал (за исключением</w:t>
      </w:r>
      <w:r w:rsidRPr="00BE2BCA">
        <w:rPr>
          <w:rFonts w:ascii="Times New Roman" w:hAnsi="Times New Roman"/>
          <w:sz w:val="28"/>
          <w:szCs w:val="28"/>
        </w:rPr>
        <w:t xml:space="preserve"> </w:t>
      </w:r>
      <w:r w:rsidRPr="00BE2BCA">
        <w:rPr>
          <w:rFonts w:ascii="Times New Roman" w:hAnsi="Times New Roman"/>
          <w:b/>
          <w:sz w:val="28"/>
          <w:szCs w:val="28"/>
        </w:rPr>
        <w:t>бюджетных</w:t>
      </w:r>
    </w:p>
    <w:p w14:paraId="66669DD4" w14:textId="27D741E8" w:rsidR="00172483" w:rsidRPr="00BE2BCA" w:rsidRDefault="00172483" w:rsidP="00BE2BCA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BE2BCA">
        <w:rPr>
          <w:rFonts w:ascii="Times New Roman" w:hAnsi="Times New Roman"/>
          <w:b/>
          <w:sz w:val="28"/>
          <w:szCs w:val="28"/>
        </w:rPr>
        <w:t xml:space="preserve">средств) в расчете на 1 жителя </w:t>
      </w:r>
      <w:r w:rsidRPr="00BE2BCA">
        <w:rPr>
          <w:rFonts w:ascii="Times New Roman" w:hAnsi="Times New Roman"/>
          <w:sz w:val="28"/>
          <w:szCs w:val="28"/>
        </w:rPr>
        <w:t xml:space="preserve">составил в 2024 году 8381 рублей. В 2023 году данный показатель составлял 10726 рублей. </w:t>
      </w:r>
      <w:r w:rsidR="00BE2BCA" w:rsidRPr="00BE2BCA">
        <w:rPr>
          <w:rFonts w:ascii="Times New Roman" w:hAnsi="Times New Roman"/>
          <w:bCs/>
          <w:sz w:val="28"/>
          <w:szCs w:val="28"/>
        </w:rPr>
        <w:t>Данные показатели за 2025 год показать не представляется возможным ввиду отсутствия данных о численности населения.</w:t>
      </w:r>
    </w:p>
    <w:p w14:paraId="29A145CE" w14:textId="77777777" w:rsidR="00D4533E" w:rsidRPr="00BE2BCA" w:rsidRDefault="00D4533E" w:rsidP="00D4533E">
      <w:pPr>
        <w:pStyle w:val="ad"/>
        <w:jc w:val="both"/>
        <w:rPr>
          <w:rFonts w:ascii="Times New Roman" w:hAnsi="Times New Roman"/>
          <w:b/>
          <w:bCs/>
          <w:sz w:val="28"/>
          <w:szCs w:val="28"/>
        </w:rPr>
      </w:pPr>
      <w:r w:rsidRPr="00BE2BCA">
        <w:rPr>
          <w:rFonts w:ascii="Times New Roman" w:hAnsi="Times New Roman"/>
          <w:b/>
          <w:bCs/>
          <w:sz w:val="28"/>
          <w:szCs w:val="28"/>
        </w:rPr>
        <w:t>4) Доля площади земельных участков, являющихся объектами</w:t>
      </w:r>
    </w:p>
    <w:p w14:paraId="74268849" w14:textId="6BA2F3E3" w:rsidR="00D4533E" w:rsidRPr="00BE2BCA" w:rsidRDefault="00D4533E" w:rsidP="00D4533E">
      <w:pPr>
        <w:pStyle w:val="ad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BE2BCA">
        <w:rPr>
          <w:rFonts w:ascii="Times New Roman" w:hAnsi="Times New Roman"/>
          <w:b/>
          <w:bCs/>
          <w:sz w:val="28"/>
          <w:szCs w:val="28"/>
        </w:rPr>
        <w:t>налогообложения земельным налогом, в общей площади территории муниципального района в 2025 составила 41,9</w:t>
      </w:r>
      <w:r w:rsidR="00D87496" w:rsidRPr="00BE2BCA">
        <w:rPr>
          <w:rFonts w:ascii="Times New Roman" w:hAnsi="Times New Roman"/>
          <w:b/>
          <w:bCs/>
          <w:sz w:val="28"/>
          <w:szCs w:val="28"/>
        </w:rPr>
        <w:t>5</w:t>
      </w:r>
      <w:r w:rsidRPr="00BE2BCA">
        <w:rPr>
          <w:rFonts w:ascii="Times New Roman" w:hAnsi="Times New Roman"/>
          <w:b/>
          <w:bCs/>
          <w:sz w:val="28"/>
          <w:szCs w:val="28"/>
        </w:rPr>
        <w:t>%.</w:t>
      </w:r>
    </w:p>
    <w:p w14:paraId="05474C8D" w14:textId="77777777" w:rsidR="00D4533E" w:rsidRPr="00D4533E" w:rsidRDefault="00D4533E" w:rsidP="00D4533E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BE2BCA">
        <w:rPr>
          <w:rFonts w:ascii="Times New Roman" w:hAnsi="Times New Roman"/>
          <w:b/>
          <w:bCs/>
          <w:sz w:val="28"/>
          <w:szCs w:val="28"/>
        </w:rPr>
        <w:lastRenderedPageBreak/>
        <w:t>Значение показателя в 2025 году достигнуто в результате продажи, предоставления земельных участков в собственность бесплатно, перераспределении земель и (или) земельных участков.</w:t>
      </w:r>
      <w:r w:rsidRPr="00D4533E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754388F8" w14:textId="77777777" w:rsidR="00172483" w:rsidRPr="00BE2BCA" w:rsidRDefault="00CD64D1" w:rsidP="00172483">
      <w:pPr>
        <w:pStyle w:val="ad"/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7D51C5">
        <w:rPr>
          <w:rFonts w:ascii="Times New Roman" w:hAnsi="Times New Roman"/>
          <w:b/>
          <w:sz w:val="28"/>
          <w:szCs w:val="28"/>
        </w:rPr>
        <w:tab/>
      </w:r>
      <w:r w:rsidR="00172483" w:rsidRPr="00BE2BCA">
        <w:rPr>
          <w:rFonts w:ascii="Times New Roman" w:hAnsi="Times New Roman"/>
          <w:b/>
          <w:sz w:val="28"/>
          <w:szCs w:val="28"/>
        </w:rPr>
        <w:t>5) Доля прибыльных сельскохозяйственных организаций в общем их числе составила 100 %, что больше показателя прошлого года на 25 %.</w:t>
      </w:r>
    </w:p>
    <w:p w14:paraId="3AEA8FE6" w14:textId="19329C7B" w:rsidR="00172483" w:rsidRPr="00BE2BCA" w:rsidRDefault="00AB1CC3" w:rsidP="00172483">
      <w:pPr>
        <w:pStyle w:val="ad"/>
        <w:spacing w:after="0"/>
        <w:ind w:left="0"/>
        <w:jc w:val="both"/>
        <w:rPr>
          <w:rFonts w:ascii="Times New Roman" w:hAnsi="Times New Roman"/>
          <w:bCs/>
          <w:i/>
          <w:sz w:val="28"/>
          <w:szCs w:val="28"/>
        </w:rPr>
      </w:pPr>
      <w:r w:rsidRPr="00BE2BCA">
        <w:rPr>
          <w:rFonts w:ascii="Times New Roman" w:hAnsi="Times New Roman"/>
          <w:b/>
          <w:sz w:val="28"/>
          <w:szCs w:val="28"/>
        </w:rPr>
        <w:t xml:space="preserve">          </w:t>
      </w:r>
      <w:r w:rsidR="00172483" w:rsidRPr="00BE2BCA">
        <w:rPr>
          <w:rFonts w:ascii="Times New Roman" w:hAnsi="Times New Roman"/>
          <w:bCs/>
          <w:sz w:val="28"/>
          <w:szCs w:val="28"/>
        </w:rPr>
        <w:t>Доля протяженности автомобильных дорог общего пользования</w:t>
      </w:r>
    </w:p>
    <w:p w14:paraId="539F437E" w14:textId="52112FC2" w:rsidR="00172483" w:rsidRPr="00BE2BCA" w:rsidRDefault="00172483" w:rsidP="00172483">
      <w:pPr>
        <w:pStyle w:val="ad"/>
        <w:spacing w:after="0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BE2BCA">
        <w:rPr>
          <w:rFonts w:ascii="Times New Roman" w:hAnsi="Times New Roman"/>
          <w:bCs/>
          <w:sz w:val="28"/>
          <w:szCs w:val="28"/>
        </w:rPr>
        <w:t>местного значения, не отвечающих нормативным требованиям, в общей протяженности автомобильных дорог автомобильных дорог общего пользования местного значения составила в 202</w:t>
      </w:r>
      <w:r w:rsidR="00B24748" w:rsidRPr="00BE2BCA">
        <w:rPr>
          <w:rFonts w:ascii="Times New Roman" w:hAnsi="Times New Roman"/>
          <w:bCs/>
          <w:sz w:val="28"/>
          <w:szCs w:val="28"/>
        </w:rPr>
        <w:t>5</w:t>
      </w:r>
      <w:r w:rsidRPr="00BE2BCA">
        <w:rPr>
          <w:rFonts w:ascii="Times New Roman" w:hAnsi="Times New Roman"/>
          <w:bCs/>
          <w:sz w:val="28"/>
          <w:szCs w:val="28"/>
        </w:rPr>
        <w:t xml:space="preserve"> году 1</w:t>
      </w:r>
      <w:r w:rsidR="00B24748" w:rsidRPr="00BE2BCA">
        <w:rPr>
          <w:rFonts w:ascii="Times New Roman" w:hAnsi="Times New Roman"/>
          <w:bCs/>
          <w:sz w:val="28"/>
          <w:szCs w:val="28"/>
        </w:rPr>
        <w:t>8,1</w:t>
      </w:r>
      <w:r w:rsidRPr="00BE2BCA">
        <w:rPr>
          <w:rFonts w:ascii="Times New Roman" w:hAnsi="Times New Roman"/>
          <w:bCs/>
          <w:sz w:val="28"/>
          <w:szCs w:val="28"/>
        </w:rPr>
        <w:t>%, в 202</w:t>
      </w:r>
      <w:r w:rsidR="00B24748" w:rsidRPr="00BE2BCA">
        <w:rPr>
          <w:rFonts w:ascii="Times New Roman" w:hAnsi="Times New Roman"/>
          <w:bCs/>
          <w:sz w:val="28"/>
          <w:szCs w:val="28"/>
        </w:rPr>
        <w:t>4</w:t>
      </w:r>
      <w:r w:rsidRPr="00BE2BCA">
        <w:rPr>
          <w:rFonts w:ascii="Times New Roman" w:hAnsi="Times New Roman"/>
          <w:bCs/>
          <w:sz w:val="28"/>
          <w:szCs w:val="28"/>
        </w:rPr>
        <w:t xml:space="preserve"> году – 1</w:t>
      </w:r>
      <w:r w:rsidR="00B24748" w:rsidRPr="00BE2BCA">
        <w:rPr>
          <w:rFonts w:ascii="Times New Roman" w:hAnsi="Times New Roman"/>
          <w:bCs/>
          <w:sz w:val="28"/>
          <w:szCs w:val="28"/>
        </w:rPr>
        <w:t>3</w:t>
      </w:r>
      <w:r w:rsidRPr="00BE2BCA">
        <w:rPr>
          <w:rFonts w:ascii="Times New Roman" w:hAnsi="Times New Roman"/>
          <w:bCs/>
          <w:sz w:val="28"/>
          <w:szCs w:val="28"/>
        </w:rPr>
        <w:t>,</w:t>
      </w:r>
      <w:r w:rsidR="00B24748" w:rsidRPr="00BE2BCA">
        <w:rPr>
          <w:rFonts w:ascii="Times New Roman" w:hAnsi="Times New Roman"/>
          <w:bCs/>
          <w:sz w:val="28"/>
          <w:szCs w:val="28"/>
        </w:rPr>
        <w:t>50</w:t>
      </w:r>
      <w:r w:rsidRPr="00BE2BCA">
        <w:rPr>
          <w:rFonts w:ascii="Times New Roman" w:hAnsi="Times New Roman"/>
          <w:bCs/>
          <w:sz w:val="28"/>
          <w:szCs w:val="28"/>
        </w:rPr>
        <w:t>%.</w:t>
      </w:r>
    </w:p>
    <w:p w14:paraId="7FA8AD8B" w14:textId="51174170" w:rsidR="009D4E46" w:rsidRPr="00BE2BCA" w:rsidRDefault="00AB1CC3" w:rsidP="00172483">
      <w:pPr>
        <w:pStyle w:val="ad"/>
        <w:spacing w:after="0"/>
        <w:ind w:left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E2BC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</w:t>
      </w:r>
      <w:r w:rsidR="00BE2BCA" w:rsidRPr="00BE2BCA">
        <w:rPr>
          <w:rFonts w:ascii="Times New Roman" w:hAnsi="Times New Roman"/>
          <w:b/>
          <w:color w:val="000000" w:themeColor="text1"/>
          <w:sz w:val="28"/>
          <w:szCs w:val="28"/>
        </w:rPr>
        <w:t xml:space="preserve">6) </w:t>
      </w:r>
      <w:r w:rsidR="009D4E46" w:rsidRPr="00BE2BCA">
        <w:rPr>
          <w:rFonts w:ascii="Times New Roman" w:hAnsi="Times New Roman"/>
          <w:b/>
          <w:color w:val="000000" w:themeColor="text1"/>
          <w:sz w:val="28"/>
          <w:szCs w:val="28"/>
        </w:rPr>
        <w:t>Доля населения, проживающего в населенных пунктах, не имеющих</w:t>
      </w:r>
    </w:p>
    <w:p w14:paraId="0516ACE1" w14:textId="6E41ABD6" w:rsidR="009D4E46" w:rsidRPr="00BE2BCA" w:rsidRDefault="009D4E46" w:rsidP="009D4E46">
      <w:pPr>
        <w:pStyle w:val="ad"/>
        <w:tabs>
          <w:tab w:val="left" w:pos="0"/>
        </w:tabs>
        <w:spacing w:after="0"/>
        <w:ind w:left="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BE2BCA">
        <w:rPr>
          <w:rFonts w:ascii="Times New Roman" w:hAnsi="Times New Roman"/>
          <w:b/>
          <w:color w:val="000000" w:themeColor="text1"/>
          <w:sz w:val="28"/>
          <w:szCs w:val="28"/>
        </w:rPr>
        <w:t>регулярного автобусного и (или) железнодорожного сообщения с административным центром городского округа (муниципального района</w:t>
      </w:r>
      <w:r w:rsidRPr="00BE2BCA">
        <w:rPr>
          <w:rFonts w:ascii="Times New Roman" w:hAnsi="Times New Roman"/>
          <w:b/>
          <w:bCs/>
          <w:color w:val="000000" w:themeColor="text1"/>
          <w:sz w:val="28"/>
          <w:szCs w:val="28"/>
        </w:rPr>
        <w:t>), в общей численности населения Приволжского муниципального района</w:t>
      </w:r>
      <w:r w:rsidRPr="00BE2BC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- невозможно провести расчет, нет данных по показателю численность населения за 2025 год.  </w:t>
      </w:r>
      <w:r w:rsidR="00BE2BC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Регулярные перевозки пассажиров </w:t>
      </w:r>
      <w:r w:rsidR="009F63BF">
        <w:rPr>
          <w:rFonts w:ascii="Times New Roman" w:hAnsi="Times New Roman"/>
          <w:bCs/>
          <w:color w:val="000000" w:themeColor="text1"/>
          <w:sz w:val="28"/>
          <w:szCs w:val="28"/>
        </w:rPr>
        <w:t>в районе осуществляется по 8 муниципальным маршрутам.</w:t>
      </w:r>
    </w:p>
    <w:p w14:paraId="46EE2AFE" w14:textId="629313C4" w:rsidR="00B24748" w:rsidRPr="009F63BF" w:rsidRDefault="00B24748" w:rsidP="00AB1CC3">
      <w:pPr>
        <w:pStyle w:val="ad"/>
        <w:numPr>
          <w:ilvl w:val="0"/>
          <w:numId w:val="29"/>
        </w:numPr>
        <w:spacing w:after="0" w:line="259" w:lineRule="auto"/>
        <w:jc w:val="both"/>
        <w:rPr>
          <w:rFonts w:ascii="Times New Roman" w:hAnsi="Times New Roman"/>
          <w:b/>
          <w:sz w:val="28"/>
          <w:szCs w:val="28"/>
        </w:rPr>
      </w:pPr>
      <w:r w:rsidRPr="009F63BF">
        <w:rPr>
          <w:rFonts w:ascii="Times New Roman" w:hAnsi="Times New Roman"/>
          <w:b/>
          <w:sz w:val="28"/>
          <w:szCs w:val="28"/>
        </w:rPr>
        <w:t>Среднемесячная номинальная начисленная заработная плата</w:t>
      </w:r>
    </w:p>
    <w:p w14:paraId="39F42AEA" w14:textId="77777777" w:rsidR="00B24748" w:rsidRPr="009F63BF" w:rsidRDefault="00B24748" w:rsidP="00B2474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F63BF">
        <w:rPr>
          <w:rFonts w:ascii="Times New Roman" w:hAnsi="Times New Roman"/>
          <w:b/>
          <w:sz w:val="28"/>
          <w:szCs w:val="28"/>
        </w:rPr>
        <w:t xml:space="preserve">работников за 2025 год составила: крупных и средних предприятий и некоммерческих организаций </w:t>
      </w:r>
      <w:r w:rsidRPr="009F63BF">
        <w:rPr>
          <w:rFonts w:ascii="Times New Roman" w:hAnsi="Times New Roman"/>
          <w:bCs/>
          <w:sz w:val="28"/>
          <w:szCs w:val="28"/>
        </w:rPr>
        <w:t xml:space="preserve">– 49070,0 руб., </w:t>
      </w:r>
      <w:r w:rsidRPr="009F63B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муниципальных дошкольных образовательных учреждений – 38 998,90 рублей; муниципальных общеобразовательных учреждений – 49 067,35 руб.; </w:t>
      </w:r>
      <w:r w:rsidRPr="009F63BF">
        <w:rPr>
          <w:rFonts w:ascii="Times New Roman" w:hAnsi="Times New Roman"/>
          <w:bCs/>
          <w:sz w:val="28"/>
          <w:szCs w:val="28"/>
        </w:rPr>
        <w:t>учителей муниципальных общеобразовательных учреждений</w:t>
      </w:r>
      <w:r w:rsidRPr="009F63BF">
        <w:rPr>
          <w:rFonts w:ascii="Times New Roman" w:eastAsia="Calibri" w:hAnsi="Times New Roman"/>
          <w:bCs/>
          <w:sz w:val="28"/>
          <w:szCs w:val="28"/>
          <w:lang w:eastAsia="en-US"/>
        </w:rPr>
        <w:t>– 55 040,10 руб.; муниципальных учреждений физической культуры и спорта (сфера образования) – 45 381,58</w:t>
      </w:r>
      <w:r w:rsidRPr="009F63BF">
        <w:rPr>
          <w:rFonts w:ascii="Times New Roman" w:eastAsia="Calibri" w:hAnsi="Times New Roman"/>
          <w:sz w:val="28"/>
          <w:szCs w:val="28"/>
          <w:lang w:eastAsia="en-US"/>
        </w:rPr>
        <w:t xml:space="preserve"> руб. Наблюдается положительная динамика повышения заработной платы.</w:t>
      </w:r>
    </w:p>
    <w:p w14:paraId="671F2846" w14:textId="77777777" w:rsidR="00B24748" w:rsidRPr="00B24748" w:rsidRDefault="00B24748" w:rsidP="00B2474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C074403" w14:textId="77777777" w:rsidR="00D70164" w:rsidRPr="009F63BF" w:rsidRDefault="00D70164" w:rsidP="00D70164">
      <w:pPr>
        <w:spacing w:after="0"/>
        <w:ind w:firstLine="708"/>
        <w:contextualSpacing/>
        <w:jc w:val="center"/>
        <w:rPr>
          <w:rFonts w:ascii="Times New Roman" w:hAnsi="Times New Roman"/>
          <w:b/>
          <w:bCs/>
          <w:sz w:val="32"/>
          <w:szCs w:val="32"/>
        </w:rPr>
      </w:pPr>
      <w:r w:rsidRPr="009F63BF">
        <w:rPr>
          <w:rFonts w:ascii="Times New Roman" w:hAnsi="Times New Roman"/>
          <w:b/>
          <w:bCs/>
          <w:sz w:val="32"/>
          <w:szCs w:val="32"/>
        </w:rPr>
        <w:t>2. Дошкольное образование</w:t>
      </w:r>
    </w:p>
    <w:p w14:paraId="4DC9111D" w14:textId="77777777" w:rsidR="00D70164" w:rsidRPr="009F63BF" w:rsidRDefault="00D70164" w:rsidP="00D70164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F63BF">
        <w:rPr>
          <w:rFonts w:ascii="Times New Roman" w:hAnsi="Times New Roman"/>
          <w:sz w:val="28"/>
          <w:szCs w:val="28"/>
        </w:rPr>
        <w:t xml:space="preserve">Система дошкольного образования Приволжского района включает в себя 10 дошкольных образовательных учреждений и 2 группы дошкольного образования в </w:t>
      </w:r>
      <w:proofErr w:type="spellStart"/>
      <w:r w:rsidRPr="009F63BF">
        <w:rPr>
          <w:rFonts w:ascii="Times New Roman" w:hAnsi="Times New Roman"/>
          <w:sz w:val="28"/>
          <w:szCs w:val="28"/>
        </w:rPr>
        <w:t>Толпыгинской</w:t>
      </w:r>
      <w:proofErr w:type="spellEnd"/>
      <w:r w:rsidRPr="009F63BF">
        <w:rPr>
          <w:rFonts w:ascii="Times New Roman" w:hAnsi="Times New Roman"/>
          <w:sz w:val="28"/>
          <w:szCs w:val="28"/>
        </w:rPr>
        <w:t xml:space="preserve"> ОШ. В 2025 г. ликвидирован МКДОУ детский сад «Колокольчик» д. </w:t>
      </w:r>
      <w:proofErr w:type="spellStart"/>
      <w:r w:rsidRPr="009F63BF">
        <w:rPr>
          <w:rFonts w:ascii="Times New Roman" w:hAnsi="Times New Roman"/>
          <w:sz w:val="28"/>
          <w:szCs w:val="28"/>
        </w:rPr>
        <w:t>Федорище</w:t>
      </w:r>
      <w:proofErr w:type="spellEnd"/>
      <w:r w:rsidRPr="009F63BF">
        <w:rPr>
          <w:rFonts w:ascii="Times New Roman" w:hAnsi="Times New Roman"/>
          <w:sz w:val="28"/>
          <w:szCs w:val="28"/>
        </w:rPr>
        <w:t xml:space="preserve"> в связи с отсутствием детей.</w:t>
      </w:r>
    </w:p>
    <w:p w14:paraId="35A26033" w14:textId="77777777" w:rsidR="00D70164" w:rsidRPr="009F63BF" w:rsidRDefault="00D70164" w:rsidP="00D70164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F63BF">
        <w:rPr>
          <w:rFonts w:ascii="Times New Roman" w:hAnsi="Times New Roman"/>
          <w:sz w:val="28"/>
          <w:szCs w:val="28"/>
        </w:rPr>
        <w:t xml:space="preserve">В образовательных организациях Приволжского муниципального района в 2025 г. численность воспитанников составила 812 человек, что на 5,1 % меньше, чем за предыдущий период (2024 год - 856 человек). Численность детей имеет </w:t>
      </w:r>
    </w:p>
    <w:p w14:paraId="31515620" w14:textId="77777777" w:rsidR="00D70164" w:rsidRPr="009F63BF" w:rsidRDefault="00D70164" w:rsidP="00D70164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F63BF">
        <w:rPr>
          <w:rFonts w:ascii="Times New Roman" w:hAnsi="Times New Roman"/>
          <w:sz w:val="28"/>
          <w:szCs w:val="28"/>
        </w:rPr>
        <w:t xml:space="preserve">Всего в 2025 году работало 48 групп (2024 г. - 50 групп), из них 40 групп общеразвивающей направленности, 7 групп компенсирующей направленности для детей с тяжелыми нарушениями речи (логопедические группы): 2 группы - в д/с № 1 «Сказка», 1 группа - в д/с № 10 «Солнышко», 4 группы – в д/с № 5 г. Приволжска, 1 группа комбинированной направленности в д/с № 2 «Радуга» г. Плеса. </w:t>
      </w:r>
    </w:p>
    <w:p w14:paraId="1861DC0D" w14:textId="77777777" w:rsidR="00D70164" w:rsidRPr="009F63BF" w:rsidRDefault="00D70164" w:rsidP="00D70164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F63BF">
        <w:rPr>
          <w:rFonts w:ascii="Times New Roman" w:hAnsi="Times New Roman"/>
          <w:sz w:val="28"/>
          <w:szCs w:val="28"/>
        </w:rPr>
        <w:t xml:space="preserve">В пяти дошкольных учреждениях открыты консультативные пункты, в которых родители могут получить консультации по вопросам воспитания и </w:t>
      </w:r>
      <w:r w:rsidRPr="009F63BF">
        <w:rPr>
          <w:rFonts w:ascii="Times New Roman" w:hAnsi="Times New Roman"/>
          <w:sz w:val="28"/>
          <w:szCs w:val="28"/>
        </w:rPr>
        <w:lastRenderedPageBreak/>
        <w:t xml:space="preserve">развития детей дошкольного возраста, проблемах оздоровления, подготовке к обучению в школе. На базе МКДОУ д/с №10 «Солнышко» функционирует Служба ранней помощи детям-инвалидам и детям с ограниченными возможностями здоровья в возрасте от 0 до 3 лет, а также семьям, их воспитывающим. </w:t>
      </w:r>
    </w:p>
    <w:p w14:paraId="7D438AB4" w14:textId="77777777" w:rsidR="00D70164" w:rsidRPr="009F63BF" w:rsidRDefault="00D70164" w:rsidP="00D70164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F63BF">
        <w:rPr>
          <w:rFonts w:ascii="Times New Roman" w:hAnsi="Times New Roman"/>
          <w:sz w:val="28"/>
          <w:szCs w:val="28"/>
        </w:rPr>
        <w:t>Учреждения дошкольного образования продолжают активно развиваться и успешно внедрять ФГОС ДО, реализовывать образовательную программу дошкольного образования. Руководителями дошкольных учреждений проводится большая работа по профессиональному развитию и созданию условий для профессионального развития педагогических кадров. В динамике прослеживаются такие показатели, как наличие педагогического образования, своевременное прохождение курсовой подготовки, участие в конкурсах профессионального мастерства и др. В течение 2025 года педагоги образовательных учреждений представляли инновационный опыт работы на муниципальных семинарах и конкурсах профессионального мастерства на муниципальном, региональном и Всероссийском уровнях.</w:t>
      </w:r>
    </w:p>
    <w:p w14:paraId="232D0D22" w14:textId="77777777" w:rsidR="00D70164" w:rsidRPr="009F63BF" w:rsidRDefault="00D70164" w:rsidP="00D70164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F63BF">
        <w:rPr>
          <w:rFonts w:ascii="Times New Roman" w:hAnsi="Times New Roman"/>
          <w:sz w:val="28"/>
          <w:szCs w:val="28"/>
        </w:rPr>
        <w:t>Воспитанники ДОУ активно участвуют в конкурсах, акциях и мероприятиях различного уровня. Информация о проведенных мероприятиях размещается на сайтах образовательных учреждений.</w:t>
      </w:r>
    </w:p>
    <w:p w14:paraId="5E44B9A2" w14:textId="3ECFB475" w:rsidR="00D70164" w:rsidRPr="009F63BF" w:rsidRDefault="00D70164" w:rsidP="009F63B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F63BF">
        <w:rPr>
          <w:rFonts w:ascii="Times New Roman" w:hAnsi="Times New Roman"/>
          <w:b/>
          <w:sz w:val="28"/>
          <w:szCs w:val="28"/>
        </w:rPr>
        <w:t xml:space="preserve">          9) Доля детей в возрасте 1-6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в возрасте 1-6 лет составляет 77,2%.</w:t>
      </w:r>
      <w:r w:rsidRPr="009F63BF">
        <w:rPr>
          <w:rFonts w:ascii="Times New Roman" w:hAnsi="Times New Roman"/>
          <w:bCs/>
          <w:sz w:val="28"/>
          <w:szCs w:val="28"/>
        </w:rPr>
        <w:t xml:space="preserve"> Показатель в сравнении с предыдущим годом увеличился незначительно (2024 г. – 76,2%). В дошкольных учреждениях на протяжении пяти лет стали востребованы места для детей с 1,3-1,4 лет, которые зачисляются в детские сады при наличии свободных мест и по желанию родителей (законных представителей). </w:t>
      </w:r>
    </w:p>
    <w:p w14:paraId="0D9269B3" w14:textId="5847033B" w:rsidR="00D70164" w:rsidRPr="009F63BF" w:rsidRDefault="00D70164" w:rsidP="009F63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63BF">
        <w:rPr>
          <w:rFonts w:ascii="Times New Roman" w:hAnsi="Times New Roman"/>
          <w:b/>
          <w:sz w:val="28"/>
          <w:szCs w:val="28"/>
        </w:rPr>
        <w:t xml:space="preserve">        10) Доля детей в возрасте 1-6 лет, стоящих на учете для определения в муниципальные дошкольные образовательные учреждения, в общей численности детей в возрасте 1-6 лет составляет 8,0 %, в 2024 году показатель 8,0 %.</w:t>
      </w:r>
    </w:p>
    <w:p w14:paraId="44EDB671" w14:textId="071286A2" w:rsidR="00D70164" w:rsidRPr="00502F4F" w:rsidRDefault="00D70164" w:rsidP="009F63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63BF">
        <w:rPr>
          <w:rFonts w:ascii="Times New Roman" w:hAnsi="Times New Roman"/>
          <w:sz w:val="28"/>
          <w:szCs w:val="28"/>
        </w:rPr>
        <w:t xml:space="preserve">         В районе ликвидирована очередь на получение места в дошкольные образовательные</w:t>
      </w:r>
      <w:r w:rsidRPr="009F63BF">
        <w:rPr>
          <w:sz w:val="27"/>
          <w:szCs w:val="27"/>
        </w:rPr>
        <w:t xml:space="preserve"> </w:t>
      </w:r>
      <w:r w:rsidRPr="009F63BF">
        <w:rPr>
          <w:rFonts w:ascii="Times New Roman" w:hAnsi="Times New Roman"/>
          <w:sz w:val="28"/>
          <w:szCs w:val="28"/>
        </w:rPr>
        <w:t>учреждения.</w:t>
      </w:r>
      <w:r w:rsidRPr="00502F4F">
        <w:rPr>
          <w:rFonts w:ascii="Times New Roman" w:hAnsi="Times New Roman"/>
          <w:sz w:val="28"/>
          <w:szCs w:val="28"/>
        </w:rPr>
        <w:t xml:space="preserve"> </w:t>
      </w:r>
    </w:p>
    <w:p w14:paraId="6E7CF2A7" w14:textId="31891601" w:rsidR="00D70164" w:rsidRPr="009F63BF" w:rsidRDefault="00D70164" w:rsidP="009F63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0164">
        <w:rPr>
          <w:rFonts w:ascii="Times New Roman" w:hAnsi="Times New Roman"/>
          <w:b/>
          <w:color w:val="EE0000"/>
          <w:sz w:val="28"/>
          <w:szCs w:val="28"/>
        </w:rPr>
        <w:t xml:space="preserve">         </w:t>
      </w:r>
      <w:r w:rsidRPr="009F63BF">
        <w:rPr>
          <w:rFonts w:ascii="Times New Roman" w:hAnsi="Times New Roman"/>
          <w:b/>
          <w:sz w:val="28"/>
          <w:szCs w:val="28"/>
        </w:rPr>
        <w:t>11) 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 составляет 45,5 %.</w:t>
      </w:r>
      <w:r w:rsidRPr="009F63BF">
        <w:rPr>
          <w:rFonts w:ascii="Times New Roman" w:hAnsi="Times New Roman"/>
          <w:sz w:val="28"/>
          <w:szCs w:val="28"/>
        </w:rPr>
        <w:t xml:space="preserve"> В сравнении с предыдущим годом показатель не изменился. </w:t>
      </w:r>
    </w:p>
    <w:p w14:paraId="4A75D632" w14:textId="1D496541" w:rsidR="00D70164" w:rsidRPr="009F63BF" w:rsidRDefault="00D70164" w:rsidP="00D7016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9F63BF">
        <w:rPr>
          <w:rFonts w:ascii="Times New Roman" w:hAnsi="Times New Roman"/>
          <w:sz w:val="28"/>
          <w:szCs w:val="28"/>
        </w:rPr>
        <w:t xml:space="preserve">          На капитальный ремонт объектов дошкольного образования в рамках реализации социально значимого проекта «Создание безопасных условий пребывания в дошкольных образовательных организациях, дошкольных группах произведено расходов 1,8 млн. руб., в том числе областные средства 1,7 млн. </w:t>
      </w:r>
      <w:r w:rsidRPr="009F63BF">
        <w:rPr>
          <w:rFonts w:ascii="Times New Roman" w:hAnsi="Times New Roman"/>
          <w:sz w:val="28"/>
          <w:szCs w:val="28"/>
        </w:rPr>
        <w:lastRenderedPageBreak/>
        <w:t>проведены работы по капитальному ремонту системы отопления МКДОУ детского сада № 2 г. Приволжска.</w:t>
      </w:r>
    </w:p>
    <w:p w14:paraId="4071E7D6" w14:textId="77777777" w:rsidR="00D70164" w:rsidRPr="00502F4F" w:rsidRDefault="00D70164" w:rsidP="00D7016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264D311E" w14:textId="6CD7E351" w:rsidR="00D70164" w:rsidRPr="009F63BF" w:rsidRDefault="00D70164" w:rsidP="00D70164">
      <w:pPr>
        <w:pStyle w:val="ad"/>
        <w:autoSpaceDE w:val="0"/>
        <w:autoSpaceDN w:val="0"/>
        <w:adjustRightInd w:val="0"/>
        <w:spacing w:after="0"/>
        <w:ind w:left="1068"/>
        <w:jc w:val="center"/>
        <w:rPr>
          <w:rFonts w:ascii="Times New Roman" w:hAnsi="Times New Roman"/>
          <w:b/>
          <w:bCs/>
          <w:sz w:val="32"/>
          <w:szCs w:val="32"/>
        </w:rPr>
      </w:pPr>
      <w:r w:rsidRPr="009F63BF">
        <w:rPr>
          <w:rFonts w:ascii="Times New Roman" w:hAnsi="Times New Roman"/>
          <w:b/>
          <w:bCs/>
          <w:sz w:val="32"/>
          <w:szCs w:val="32"/>
        </w:rPr>
        <w:t>3.Общее и дополнительное образование</w:t>
      </w:r>
    </w:p>
    <w:p w14:paraId="13EC9618" w14:textId="77777777" w:rsidR="00D70164" w:rsidRPr="009F63BF" w:rsidRDefault="00D70164" w:rsidP="00D70164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F63BF">
        <w:rPr>
          <w:rFonts w:ascii="Times New Roman" w:hAnsi="Times New Roman"/>
          <w:b/>
          <w:sz w:val="28"/>
          <w:szCs w:val="28"/>
        </w:rPr>
        <w:t>12) Система общего образования Приволжского муниципального района в 2025 году насчитывает 6 муниципальных общеобразовательных школ</w:t>
      </w:r>
      <w:r w:rsidRPr="009F63BF">
        <w:rPr>
          <w:rFonts w:ascii="Times New Roman" w:hAnsi="Times New Roman"/>
          <w:bCs/>
          <w:sz w:val="28"/>
          <w:szCs w:val="28"/>
        </w:rPr>
        <w:t>, из них 3 средних и 3 основных, в том числе городских школ - 4, сельских - 2. Численность обучающихся на начало 2025-2026 учебного года составляет 2087 человек. Численность учеников в сравнении с предыдущим годом снизилась на 47 человек.</w:t>
      </w:r>
    </w:p>
    <w:p w14:paraId="7646C59F" w14:textId="77777777" w:rsidR="00D70164" w:rsidRPr="009F63BF" w:rsidRDefault="00D70164" w:rsidP="00D70164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F63BF">
        <w:rPr>
          <w:rFonts w:ascii="Times New Roman" w:hAnsi="Times New Roman"/>
          <w:b/>
          <w:sz w:val="28"/>
          <w:szCs w:val="28"/>
        </w:rPr>
        <w:t>13) Доля выпускников муниципальных общеобразовательных учреждений, не получивших аттестат о среднем образовании, в общей численности выпускников муниципальных общеобразовательных учреждений составляет 0%.</w:t>
      </w:r>
      <w:r w:rsidRPr="009F63BF">
        <w:rPr>
          <w:rFonts w:ascii="Times New Roman" w:hAnsi="Times New Roman"/>
          <w:bCs/>
          <w:sz w:val="28"/>
          <w:szCs w:val="28"/>
        </w:rPr>
        <w:t xml:space="preserve"> Аттестат особого образца о среднем общем образовании и медаль «За особые успехи в учении» получили в 2025 году 2 выпускника - 3% от общего количества (2024г. - 4 выпускника - 5%).</w:t>
      </w:r>
    </w:p>
    <w:p w14:paraId="141859BA" w14:textId="77777777" w:rsidR="00D70164" w:rsidRPr="009F63BF" w:rsidRDefault="00D70164" w:rsidP="00D7016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F63BF">
        <w:rPr>
          <w:rFonts w:ascii="Times New Roman" w:hAnsi="Times New Roman"/>
          <w:b/>
          <w:sz w:val="28"/>
          <w:szCs w:val="28"/>
        </w:rPr>
        <w:t xml:space="preserve">14) 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 100 %. </w:t>
      </w:r>
    </w:p>
    <w:p w14:paraId="0536FCE1" w14:textId="77777777" w:rsidR="00D70164" w:rsidRPr="009F63BF" w:rsidRDefault="00D70164" w:rsidP="00D7016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F63BF">
        <w:rPr>
          <w:rFonts w:ascii="Times New Roman" w:hAnsi="Times New Roman"/>
          <w:sz w:val="28"/>
          <w:szCs w:val="28"/>
        </w:rPr>
        <w:t xml:space="preserve">     В 2024-2025 учебном году велось углублённое изучение отдельных предметов в 10-11-х классах МКОУ СШ №1, МКОУ СШ №6, МКОУ </w:t>
      </w:r>
      <w:proofErr w:type="spellStart"/>
      <w:r w:rsidRPr="009F63BF">
        <w:rPr>
          <w:rFonts w:ascii="Times New Roman" w:hAnsi="Times New Roman"/>
          <w:sz w:val="28"/>
          <w:szCs w:val="28"/>
        </w:rPr>
        <w:t>Плёсской</w:t>
      </w:r>
      <w:proofErr w:type="spellEnd"/>
      <w:r w:rsidRPr="009F63BF">
        <w:rPr>
          <w:rFonts w:ascii="Times New Roman" w:hAnsi="Times New Roman"/>
          <w:sz w:val="28"/>
          <w:szCs w:val="28"/>
        </w:rPr>
        <w:t xml:space="preserve"> СШ. В 9-х классах углублённо изучались предметы естественно-научного цикла в МКОУ </w:t>
      </w:r>
      <w:proofErr w:type="spellStart"/>
      <w:r w:rsidRPr="009F63BF">
        <w:rPr>
          <w:rFonts w:ascii="Times New Roman" w:hAnsi="Times New Roman"/>
          <w:sz w:val="28"/>
          <w:szCs w:val="28"/>
        </w:rPr>
        <w:t>Плесской</w:t>
      </w:r>
      <w:proofErr w:type="spellEnd"/>
      <w:r w:rsidRPr="009F63BF">
        <w:rPr>
          <w:rFonts w:ascii="Times New Roman" w:hAnsi="Times New Roman"/>
          <w:sz w:val="28"/>
          <w:szCs w:val="28"/>
        </w:rPr>
        <w:t xml:space="preserve"> СШ (с использованием оборудования Центров «Точка роста»).  Все учащиеся обеспечены бесплатными учебниками.  В 100 % школ имеются мультимедийные проекторы и интерактивные доски, также выход в интернет. Доля общеобразовательных учреждений, использующих в учебном процессе дистанционные технологии, составляет 100%.</w:t>
      </w:r>
      <w:r w:rsidRPr="009F63B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F63BF">
        <w:rPr>
          <w:rFonts w:ascii="Times New Roman" w:hAnsi="Times New Roman"/>
          <w:bCs/>
          <w:sz w:val="28"/>
          <w:szCs w:val="28"/>
        </w:rPr>
        <w:t>Имеют лицензию на право осуществления образовательной деятельности и аккредитационное свидетельство   в отношении образовательных программ, реализуемых организациями, осуществляющими деятельность, в соответствии с федеральными государственными стандартами 100% школ. Результаты независимой оценки качества условий осуществления образовательной деятельности организациями, осуществляющими образовательную деятельность, составили 91,44 балла.</w:t>
      </w:r>
    </w:p>
    <w:p w14:paraId="29900215" w14:textId="77777777" w:rsidR="00D70164" w:rsidRPr="009F63BF" w:rsidRDefault="00D70164" w:rsidP="00D70164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</w:rPr>
      </w:pPr>
      <w:r w:rsidRPr="009F63BF">
        <w:rPr>
          <w:rFonts w:ascii="Times New Roman" w:hAnsi="Times New Roman"/>
          <w:sz w:val="28"/>
          <w:szCs w:val="28"/>
        </w:rPr>
        <w:t xml:space="preserve">       В общеобразовательных   классах   школ в 2024-2025 обучались 48 учеников с ОВЗ и 19 детей-инвалидов.  Разработано и реализовано 48 адаптированных программ. Для детей с ОВЗ и инвалидов создаются специальные условия при прохождении ГИА-9. Обучающиеся с ОВЗ (в том числе инвалиды) обеспечены в школах бесплатным двухразовым горячим питанием.</w:t>
      </w:r>
    </w:p>
    <w:p w14:paraId="14AC97E7" w14:textId="77777777" w:rsidR="00D70164" w:rsidRPr="009F63BF" w:rsidRDefault="00D70164" w:rsidP="00D70164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9F63BF">
        <w:rPr>
          <w:rFonts w:ascii="Times New Roman" w:hAnsi="Times New Roman"/>
          <w:sz w:val="28"/>
          <w:szCs w:val="28"/>
        </w:rPr>
        <w:lastRenderedPageBreak/>
        <w:t xml:space="preserve">В рамках национального проекта «Молодежь и дети» все общеобразовательные организации района получили современное оборудование для кабинетов труда (технологии) и ОБЗР. </w:t>
      </w:r>
    </w:p>
    <w:p w14:paraId="3C4C3C34" w14:textId="77777777" w:rsidR="00D70164" w:rsidRPr="009F63BF" w:rsidRDefault="00D70164" w:rsidP="00D70164">
      <w:pPr>
        <w:shd w:val="clear" w:color="auto" w:fill="FFFFFF"/>
        <w:spacing w:after="0"/>
        <w:ind w:firstLine="567"/>
        <w:jc w:val="both"/>
        <w:rPr>
          <w:rFonts w:ascii="Arial" w:hAnsi="Arial" w:cs="Arial"/>
          <w:sz w:val="23"/>
          <w:szCs w:val="23"/>
        </w:rPr>
      </w:pPr>
      <w:r w:rsidRPr="009F63BF">
        <w:rPr>
          <w:rFonts w:ascii="Times New Roman" w:hAnsi="Times New Roman"/>
          <w:sz w:val="28"/>
          <w:szCs w:val="28"/>
        </w:rPr>
        <w:t>В целях обеспечения транспортной доступности образования с 1 сентября 2025 года открыты 13 школьных маршрутов, численность детей, пользующихся школьным транспортом 181 человек. Численность транспортных средств составляет</w:t>
      </w:r>
      <w:r w:rsidRPr="009F63BF">
        <w:rPr>
          <w:rFonts w:ascii="Times New Roman" w:hAnsi="Times New Roman"/>
          <w:bCs/>
          <w:sz w:val="28"/>
          <w:szCs w:val="28"/>
        </w:rPr>
        <w:t xml:space="preserve"> 10 единиц, из них 9 единиц автобусов для подвоза школьников к месту учебы, 1 единица - автомобиль для организации подвоза горячего питания. </w:t>
      </w:r>
    </w:p>
    <w:p w14:paraId="53AE7513" w14:textId="77777777" w:rsidR="00D70164" w:rsidRPr="009F63BF" w:rsidRDefault="00D70164" w:rsidP="00D70164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557092">
        <w:rPr>
          <w:rFonts w:ascii="Times New Roman" w:hAnsi="Times New Roman"/>
          <w:b/>
          <w:bCs/>
          <w:sz w:val="28"/>
          <w:szCs w:val="28"/>
        </w:rPr>
        <w:t>15)</w:t>
      </w:r>
      <w:r w:rsidRPr="009F63BF">
        <w:rPr>
          <w:rFonts w:ascii="Times New Roman" w:hAnsi="Times New Roman"/>
          <w:bCs/>
          <w:sz w:val="28"/>
          <w:szCs w:val="28"/>
        </w:rPr>
        <w:t xml:space="preserve"> </w:t>
      </w:r>
      <w:r w:rsidRPr="009F63BF">
        <w:rPr>
          <w:rFonts w:ascii="Times New Roman" w:hAnsi="Times New Roman"/>
          <w:b/>
          <w:sz w:val="28"/>
          <w:szCs w:val="28"/>
        </w:rPr>
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 66,7 %.</w:t>
      </w:r>
      <w:r w:rsidRPr="009F63BF">
        <w:rPr>
          <w:rFonts w:ascii="Times New Roman" w:hAnsi="Times New Roman"/>
          <w:bCs/>
          <w:sz w:val="28"/>
          <w:szCs w:val="28"/>
        </w:rPr>
        <w:t xml:space="preserve"> </w:t>
      </w:r>
    </w:p>
    <w:p w14:paraId="66CE401A" w14:textId="77777777" w:rsidR="00D70164" w:rsidRPr="009F63BF" w:rsidRDefault="00D70164" w:rsidP="00D70164">
      <w:pPr>
        <w:spacing w:after="0"/>
        <w:ind w:firstLine="70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F63BF">
        <w:rPr>
          <w:rFonts w:ascii="Times New Roman" w:hAnsi="Times New Roman"/>
          <w:bCs/>
          <w:sz w:val="28"/>
          <w:szCs w:val="28"/>
          <w:lang w:eastAsia="ru-RU"/>
        </w:rPr>
        <w:t xml:space="preserve">Укрепление материально-технической базы муниципальных образовательных учреждений выделены средства на благоустройство территорий МКОУ СШ № 6 и МКОУ ОШ № 12 г. Приволжска после проведения капитального ремонта в сумме 12,6 млн. рублей. </w:t>
      </w:r>
    </w:p>
    <w:p w14:paraId="117E1C5C" w14:textId="77777777" w:rsidR="00D70164" w:rsidRPr="009F63BF" w:rsidRDefault="00D70164" w:rsidP="00D70164">
      <w:pPr>
        <w:spacing w:after="0"/>
        <w:ind w:firstLine="70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F63BF">
        <w:rPr>
          <w:rFonts w:ascii="Times New Roman" w:hAnsi="Times New Roman"/>
          <w:bCs/>
          <w:sz w:val="28"/>
          <w:szCs w:val="28"/>
          <w:lang w:eastAsia="ru-RU"/>
        </w:rPr>
        <w:t xml:space="preserve">Капитальный ремонт объектов дошкольного образования в рамках реализации социально значимого проекта "Создание безопасных условий пребывания в дошкольных образовательных организациях, дошкольных группах в муниципальных общеобразовательных организациях" расходы составили 12,3 млн. рублей. Произведен капитальный ремонт МКОУ </w:t>
      </w:r>
      <w:proofErr w:type="spellStart"/>
      <w:r w:rsidRPr="009F63BF">
        <w:rPr>
          <w:rFonts w:ascii="Times New Roman" w:hAnsi="Times New Roman"/>
          <w:bCs/>
          <w:sz w:val="28"/>
          <w:szCs w:val="28"/>
          <w:lang w:eastAsia="ru-RU"/>
        </w:rPr>
        <w:t>Толпыгинской</w:t>
      </w:r>
      <w:proofErr w:type="spellEnd"/>
      <w:r w:rsidRPr="009F63BF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9F63BF">
        <w:rPr>
          <w:rFonts w:ascii="Times New Roman" w:hAnsi="Times New Roman"/>
          <w:bCs/>
          <w:sz w:val="28"/>
          <w:szCs w:val="28"/>
          <w:lang w:eastAsia="ru-RU"/>
        </w:rPr>
        <w:t>ош</w:t>
      </w:r>
      <w:proofErr w:type="spellEnd"/>
      <w:r w:rsidRPr="009F63BF">
        <w:rPr>
          <w:rFonts w:ascii="Times New Roman" w:hAnsi="Times New Roman"/>
          <w:bCs/>
          <w:sz w:val="28"/>
          <w:szCs w:val="28"/>
          <w:lang w:eastAsia="ru-RU"/>
        </w:rPr>
        <w:t xml:space="preserve"> (здание детского сада). Ремонт кровли, фасада, частичный ремонт пола.</w:t>
      </w:r>
    </w:p>
    <w:p w14:paraId="2E12B304" w14:textId="77777777" w:rsidR="00D70164" w:rsidRPr="009F63BF" w:rsidRDefault="00D70164" w:rsidP="00D70164">
      <w:pPr>
        <w:autoSpaceDE w:val="0"/>
        <w:autoSpaceDN w:val="0"/>
        <w:adjustRightInd w:val="0"/>
        <w:spacing w:after="0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63BF">
        <w:rPr>
          <w:rFonts w:ascii="Times New Roman" w:hAnsi="Times New Roman"/>
          <w:sz w:val="28"/>
          <w:szCs w:val="28"/>
          <w:lang w:eastAsia="ru-RU"/>
        </w:rPr>
        <w:t>В рамках реализации проекта «Модернизация школьных систем образования» израсходованы средства 189,8 млн. рублей для проведения капитального ремонта МКОУ СШ № 6 г. Приволжска и МКОУ ОШ № 12 г. Приволжска. Произведена оплата за фактически выполненные работы, а также приобретено оборудование и мебель. На подготовку учреждений к новому учебному году израсходованы средства 9,7 млн. рублей.</w:t>
      </w:r>
    </w:p>
    <w:p w14:paraId="1E6A5FC5" w14:textId="77777777" w:rsidR="00D70164" w:rsidRPr="009F63BF" w:rsidRDefault="00D70164" w:rsidP="00D70164">
      <w:pPr>
        <w:spacing w:after="0"/>
        <w:ind w:firstLine="568"/>
        <w:contextualSpacing/>
        <w:jc w:val="both"/>
        <w:rPr>
          <w:rFonts w:ascii="Times New Roman" w:hAnsi="Times New Roman"/>
          <w:sz w:val="28"/>
          <w:szCs w:val="28"/>
        </w:rPr>
      </w:pPr>
      <w:r w:rsidRPr="00557092">
        <w:rPr>
          <w:rFonts w:ascii="Times New Roman" w:hAnsi="Times New Roman"/>
          <w:b/>
          <w:bCs/>
          <w:sz w:val="28"/>
          <w:szCs w:val="28"/>
        </w:rPr>
        <w:t xml:space="preserve">16) </w:t>
      </w:r>
      <w:r w:rsidRPr="00557092">
        <w:rPr>
          <w:rFonts w:ascii="Times New Roman" w:hAnsi="Times New Roman"/>
          <w:b/>
          <w:sz w:val="28"/>
          <w:szCs w:val="28"/>
        </w:rPr>
        <w:t>Д</w:t>
      </w:r>
      <w:r w:rsidRPr="009F63BF">
        <w:rPr>
          <w:rFonts w:ascii="Times New Roman" w:hAnsi="Times New Roman"/>
          <w:b/>
          <w:sz w:val="28"/>
          <w:szCs w:val="28"/>
        </w:rPr>
        <w:t>оля детей первой и второй групп здоровья в общей численности обучающихся в муниципальных общеобразовательных учреждениях</w:t>
      </w:r>
      <w:r w:rsidRPr="009F63BF">
        <w:rPr>
          <w:rFonts w:ascii="Times New Roman" w:hAnsi="Times New Roman"/>
          <w:sz w:val="28"/>
          <w:szCs w:val="28"/>
        </w:rPr>
        <w:t xml:space="preserve"> составила 81 %, в 2024 году - 68,1 %. Наблюдается положительная динамика, что подтверждается результатами медицинских осмотров. </w:t>
      </w:r>
    </w:p>
    <w:p w14:paraId="71E8CEB2" w14:textId="77777777" w:rsidR="00D70164" w:rsidRPr="009F63BF" w:rsidRDefault="00D70164" w:rsidP="00D70164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9F63BF">
        <w:rPr>
          <w:rFonts w:ascii="Times New Roman" w:eastAsia="Calibri" w:hAnsi="Times New Roman"/>
          <w:sz w:val="28"/>
          <w:szCs w:val="28"/>
        </w:rPr>
        <w:t xml:space="preserve">Важнейшим условием </w:t>
      </w:r>
      <w:proofErr w:type="spellStart"/>
      <w:r w:rsidRPr="009F63BF">
        <w:rPr>
          <w:rFonts w:ascii="Times New Roman" w:eastAsia="Calibri" w:hAnsi="Times New Roman"/>
          <w:sz w:val="28"/>
          <w:szCs w:val="28"/>
        </w:rPr>
        <w:t>здоровьесбережения</w:t>
      </w:r>
      <w:proofErr w:type="spellEnd"/>
      <w:r w:rsidRPr="009F63BF">
        <w:rPr>
          <w:rFonts w:ascii="Times New Roman" w:eastAsia="Calibri" w:hAnsi="Times New Roman"/>
          <w:sz w:val="28"/>
          <w:szCs w:val="28"/>
        </w:rPr>
        <w:t xml:space="preserve"> является обеспечение обучающихся общеобразовательных организаций качественным горячим питанием. В 2025 году за счет средств федерального бюджета одноразовое горячее питание получают 99,9% учащихся 1-4 классов, для 1 обучающегося (инвалид) начальных классов созданы условия для приема домашней пищи (по заявлению родителей). Также продолжилась поддержка обучающихся с ограниченными возможностями здоровья (в том числе инвалидов) в качестве предоставления двухразового питания из средств местного бюджета. Так в 2025 году учащиеся 1-4 </w:t>
      </w:r>
      <w:r w:rsidRPr="009F63BF">
        <w:rPr>
          <w:rFonts w:ascii="Times New Roman" w:eastAsia="Calibri" w:hAnsi="Times New Roman"/>
          <w:sz w:val="28"/>
          <w:szCs w:val="28"/>
        </w:rPr>
        <w:lastRenderedPageBreak/>
        <w:t>классов в количестве 826 человек получали бесплатное питание за счет средств федерального бюджета в сумме 9,8 млн. рублей. Также обучающиеся с ограниченными возможностями здоровья (60 человек) были обеспечены бесплатным двухразовым питанием дети и находящиеся под опекой (17 человек) были обеспечены бесплатным одноразовым питанием.</w:t>
      </w:r>
    </w:p>
    <w:p w14:paraId="0B4E8378" w14:textId="77777777" w:rsidR="00D70164" w:rsidRPr="009F63BF" w:rsidRDefault="00D70164" w:rsidP="00D70164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9F63BF">
        <w:rPr>
          <w:rFonts w:ascii="Times New Roman" w:eastAsia="Calibri" w:hAnsi="Times New Roman"/>
          <w:sz w:val="28"/>
          <w:szCs w:val="28"/>
        </w:rPr>
        <w:t>В 2025 году бесплатным питанием были охвачены дети участников специальной военной операции (114 человек).</w:t>
      </w:r>
    </w:p>
    <w:p w14:paraId="5E164F5C" w14:textId="77777777" w:rsidR="00D70164" w:rsidRPr="009F63BF" w:rsidRDefault="00D70164" w:rsidP="00D70164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9F63BF">
        <w:rPr>
          <w:rFonts w:ascii="Times New Roman" w:eastAsia="Calibri" w:hAnsi="Times New Roman"/>
          <w:sz w:val="28"/>
          <w:szCs w:val="28"/>
        </w:rPr>
        <w:t>Охват горячим питанием в городских школах составляет 84%, в сельских школах - 98%.</w:t>
      </w:r>
    </w:p>
    <w:p w14:paraId="18EF622D" w14:textId="77777777" w:rsidR="00D70164" w:rsidRPr="009F63BF" w:rsidRDefault="00D70164" w:rsidP="00D70164">
      <w:pPr>
        <w:spacing w:after="0"/>
        <w:ind w:firstLine="568"/>
        <w:contextualSpacing/>
        <w:jc w:val="both"/>
        <w:rPr>
          <w:rFonts w:ascii="Times New Roman" w:hAnsi="Times New Roman"/>
          <w:sz w:val="28"/>
          <w:szCs w:val="28"/>
        </w:rPr>
      </w:pPr>
      <w:r w:rsidRPr="009F63BF">
        <w:rPr>
          <w:rFonts w:ascii="Times New Roman" w:hAnsi="Times New Roman"/>
          <w:b/>
          <w:sz w:val="28"/>
          <w:szCs w:val="28"/>
        </w:rPr>
        <w:t>17) Доля обучающихся в муниципальных общеобразовательных</w:t>
      </w:r>
      <w:r w:rsidRPr="009F63BF">
        <w:rPr>
          <w:rFonts w:ascii="Times New Roman" w:hAnsi="Times New Roman"/>
          <w:sz w:val="28"/>
          <w:szCs w:val="28"/>
        </w:rPr>
        <w:t xml:space="preserve"> </w:t>
      </w:r>
      <w:r w:rsidRPr="009F63BF">
        <w:rPr>
          <w:rFonts w:ascii="Times New Roman" w:hAnsi="Times New Roman"/>
          <w:b/>
          <w:sz w:val="28"/>
          <w:szCs w:val="28"/>
        </w:rPr>
        <w:t xml:space="preserve">учреждениях, занимающихся во вторую смену, в общей численности обучающихся в муниципальных общеобразовательных учреждениях </w:t>
      </w:r>
      <w:r w:rsidRPr="009F63BF">
        <w:rPr>
          <w:rFonts w:ascii="Times New Roman" w:hAnsi="Times New Roman"/>
          <w:sz w:val="28"/>
          <w:szCs w:val="28"/>
        </w:rPr>
        <w:t>составляет в 2025 г.  0 % (в 2024 году 4,0 %). Численность на 01.09.2024 - 853 человека, на 01.09.2025 - 812 человек. В связи со снижением численности обучающихся начального звена 2 смена ликвидирована.</w:t>
      </w:r>
    </w:p>
    <w:p w14:paraId="32962573" w14:textId="77777777" w:rsidR="00D70164" w:rsidRPr="009F63BF" w:rsidRDefault="00D70164" w:rsidP="00D70164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9F63BF">
        <w:rPr>
          <w:rFonts w:ascii="Times New Roman" w:hAnsi="Times New Roman"/>
          <w:b/>
          <w:sz w:val="28"/>
          <w:szCs w:val="28"/>
        </w:rPr>
        <w:t xml:space="preserve">      18) Расходы бюджета муниципального образования на общее образование в расчете на 1 обучающегося в муниципальных общеобразовательных учреждениях</w:t>
      </w:r>
      <w:r w:rsidRPr="009F63BF">
        <w:rPr>
          <w:rFonts w:ascii="Times New Roman" w:hAnsi="Times New Roman"/>
          <w:sz w:val="28"/>
          <w:szCs w:val="28"/>
        </w:rPr>
        <w:t xml:space="preserve"> составили 205,6 тыс. рублей. Расходы на общее образование увеличились в связи с увеличением расходов по сравнению с 2024 годом (111,7 тыс. руб.) на проведение работ по капитальному ремонту учреждений.</w:t>
      </w:r>
    </w:p>
    <w:p w14:paraId="377058EF" w14:textId="77777777" w:rsidR="009F63BF" w:rsidRDefault="00D70164" w:rsidP="009F63BF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9F63BF">
        <w:rPr>
          <w:rFonts w:ascii="Times New Roman" w:hAnsi="Times New Roman"/>
          <w:b/>
          <w:sz w:val="28"/>
          <w:szCs w:val="28"/>
        </w:rPr>
        <w:t xml:space="preserve">     19)</w:t>
      </w:r>
      <w:r w:rsidRPr="009F63BF">
        <w:rPr>
          <w:rFonts w:ascii="Times New Roman" w:hAnsi="Times New Roman"/>
          <w:sz w:val="28"/>
          <w:szCs w:val="28"/>
        </w:rPr>
        <w:t xml:space="preserve"> </w:t>
      </w:r>
      <w:r w:rsidRPr="009F63BF">
        <w:rPr>
          <w:rFonts w:ascii="Times New Roman" w:hAnsi="Times New Roman"/>
          <w:b/>
          <w:sz w:val="28"/>
          <w:szCs w:val="28"/>
        </w:rPr>
        <w:t>Численность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</w:r>
      <w:r w:rsidRPr="009F63BF">
        <w:rPr>
          <w:rFonts w:ascii="Times New Roman" w:hAnsi="Times New Roman"/>
          <w:sz w:val="28"/>
          <w:szCs w:val="28"/>
        </w:rPr>
        <w:t xml:space="preserve"> составила 80,2 % </w:t>
      </w:r>
      <w:r w:rsidRPr="009F63BF">
        <w:rPr>
          <w:rFonts w:ascii="Times New Roman" w:eastAsia="Arial Unicode MS" w:hAnsi="Times New Roman"/>
          <w:sz w:val="28"/>
          <w:szCs w:val="28"/>
          <w:lang w:eastAsia="ru-RU"/>
        </w:rPr>
        <w:t>(2618 детей)</w:t>
      </w:r>
      <w:r w:rsidRPr="009F63BF">
        <w:rPr>
          <w:rFonts w:ascii="Times New Roman" w:hAnsi="Times New Roman"/>
          <w:sz w:val="28"/>
          <w:szCs w:val="28"/>
        </w:rPr>
        <w:t>.</w:t>
      </w:r>
      <w:r w:rsidRPr="009F63BF">
        <w:rPr>
          <w:rFonts w:ascii="Times New Roman" w:eastAsia="Calibri" w:hAnsi="Times New Roman"/>
          <w:sz w:val="28"/>
          <w:szCs w:val="28"/>
        </w:rPr>
        <w:t xml:space="preserve"> </w:t>
      </w:r>
    </w:p>
    <w:p w14:paraId="158E970E" w14:textId="77777777" w:rsidR="009F63BF" w:rsidRDefault="00D70164" w:rsidP="009F63B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63BF">
        <w:rPr>
          <w:rFonts w:ascii="Times New Roman" w:hAnsi="Times New Roman"/>
          <w:sz w:val="28"/>
          <w:szCs w:val="28"/>
          <w:lang w:eastAsia="ru-RU"/>
        </w:rPr>
        <w:t>Для организации работы в системе АИС «Навигатор» составлен реестр муниципальных образовательных организаций Приволжского района, реализующих дополнительные общеобразовательные программы. Всего в АИС «Навигатор» зарегистрировано 13 организаций, реализующих 137   дополнительных общеобразовательных программ.</w:t>
      </w:r>
    </w:p>
    <w:p w14:paraId="17347412" w14:textId="648320CF" w:rsidR="00D70164" w:rsidRPr="009F63BF" w:rsidRDefault="00D70164" w:rsidP="009F63B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9F63BF">
        <w:rPr>
          <w:rFonts w:ascii="Times New Roman" w:hAnsi="Times New Roman"/>
          <w:sz w:val="28"/>
          <w:szCs w:val="28"/>
          <w:lang w:eastAsia="ru-RU"/>
        </w:rPr>
        <w:t xml:space="preserve">Все образовательные учреждения в 2025 году провели работу по зачислению детей на программы дополнительного образования в региональную автоматизированную информационную систему «Навигатор». По муниципальному сегменту регионального АИС «Навигатор дополнительного образования Ивановской области» охват детей в возрасте от 5 до 18 лет составил 80,2 %, тем самым выполнив план охвата ДО    </w:t>
      </w:r>
      <w:r w:rsidRPr="009F63BF">
        <w:rPr>
          <w:rFonts w:ascii="Times New Roman" w:eastAsia="Calibri" w:hAnsi="Times New Roman"/>
          <w:sz w:val="28"/>
          <w:szCs w:val="28"/>
          <w:lang w:eastAsia="ru-RU"/>
        </w:rPr>
        <w:t xml:space="preserve"> в соответствии с соглашаем Департамента образования</w:t>
      </w:r>
      <w:r w:rsidRPr="009F63BF">
        <w:rPr>
          <w:rFonts w:ascii="Times New Roman" w:eastAsia="Calibri" w:hAnsi="Times New Roman"/>
          <w:lang w:eastAsia="ru-RU"/>
        </w:rPr>
        <w:t>.</w:t>
      </w:r>
      <w:r w:rsidRPr="009F63BF">
        <w:rPr>
          <w:rFonts w:ascii="Times New Roman" w:hAnsi="Times New Roman"/>
          <w:sz w:val="28"/>
          <w:szCs w:val="28"/>
          <w:lang w:eastAsia="ru-RU"/>
        </w:rPr>
        <w:t xml:space="preserve"> (80,1 %)</w:t>
      </w:r>
    </w:p>
    <w:p w14:paraId="52559328" w14:textId="77777777" w:rsidR="00D70164" w:rsidRPr="009F63BF" w:rsidRDefault="00D70164" w:rsidP="00D70164">
      <w:pPr>
        <w:spacing w:after="0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63BF">
        <w:rPr>
          <w:rFonts w:ascii="Times New Roman" w:hAnsi="Times New Roman"/>
          <w:sz w:val="28"/>
          <w:szCs w:val="28"/>
          <w:shd w:val="clear" w:color="auto" w:fill="F8F8F8"/>
          <w:lang w:eastAsia="ru-RU"/>
        </w:rPr>
        <w:t>     В районе социальный заказ реализуется двумя учреждениями дополнительного образования – МБУ ДО ЦДЮТ и МБУ ДО ДЮСШ. </w:t>
      </w:r>
      <w:r w:rsidRPr="009F63BF">
        <w:rPr>
          <w:rFonts w:ascii="Times New Roman" w:hAnsi="Times New Roman"/>
          <w:sz w:val="28"/>
          <w:szCs w:val="28"/>
          <w:lang w:eastAsia="ru-RU"/>
        </w:rPr>
        <w:t>В 2025 году выдано 2161 сертификат дополнительного образования, 1275 сертификатов использовано для оплаты.</w:t>
      </w:r>
    </w:p>
    <w:p w14:paraId="37FB3D59" w14:textId="77777777" w:rsidR="00D70164" w:rsidRPr="009F63BF" w:rsidRDefault="00D70164" w:rsidP="00D70164">
      <w:pPr>
        <w:spacing w:after="0"/>
        <w:jc w:val="both"/>
        <w:rPr>
          <w:rFonts w:ascii="Arial" w:hAnsi="Arial" w:cs="Arial"/>
          <w:sz w:val="24"/>
          <w:szCs w:val="24"/>
          <w:lang w:eastAsia="ru-RU"/>
        </w:rPr>
      </w:pPr>
      <w:r w:rsidRPr="009F63BF">
        <w:rPr>
          <w:rFonts w:ascii="Times New Roman" w:hAnsi="Times New Roman"/>
          <w:sz w:val="28"/>
          <w:szCs w:val="28"/>
          <w:lang w:eastAsia="ru-RU"/>
        </w:rPr>
        <w:lastRenderedPageBreak/>
        <w:t xml:space="preserve"> Стоимость сертификата в 2025 г. составила 7520 рублей.</w:t>
      </w:r>
    </w:p>
    <w:p w14:paraId="3C6D54AD" w14:textId="77777777" w:rsidR="00D70164" w:rsidRPr="009F63BF" w:rsidRDefault="00D70164" w:rsidP="00557092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2" w:name="_GoBack"/>
      <w:bookmarkEnd w:id="2"/>
      <w:r w:rsidRPr="009F63BF">
        <w:rPr>
          <w:rFonts w:ascii="Times New Roman" w:hAnsi="Times New Roman"/>
          <w:b/>
          <w:sz w:val="28"/>
          <w:szCs w:val="28"/>
        </w:rPr>
        <w:t>19.1)</w:t>
      </w:r>
      <w:r w:rsidRPr="009F63BF">
        <w:rPr>
          <w:b/>
        </w:rPr>
        <w:t xml:space="preserve"> </w:t>
      </w:r>
      <w:r w:rsidRPr="009F63BF">
        <w:rPr>
          <w:rFonts w:ascii="Times New Roman" w:hAnsi="Times New Roman"/>
          <w:b/>
          <w:sz w:val="28"/>
          <w:szCs w:val="28"/>
          <w:lang w:eastAsia="ru-RU"/>
        </w:rPr>
        <w:t>Результаты независимой оценки качества условий осуществления образовательной деятельности организациями, осуществляющими образовательную деятельность, расположенными на территориях соответствующих муниципальных образований, за счет бюджетных ассигнований бюджетов муниципальных образований</w:t>
      </w:r>
      <w:r w:rsidRPr="009F63BF">
        <w:rPr>
          <w:rFonts w:ascii="Times New Roman" w:hAnsi="Times New Roman"/>
          <w:sz w:val="28"/>
          <w:szCs w:val="28"/>
          <w:lang w:eastAsia="ru-RU"/>
        </w:rPr>
        <w:t>.</w:t>
      </w:r>
    </w:p>
    <w:p w14:paraId="4956466A" w14:textId="77777777" w:rsidR="00D70164" w:rsidRPr="009F63BF" w:rsidRDefault="00D70164" w:rsidP="00D70164">
      <w:pPr>
        <w:spacing w:after="0"/>
        <w:ind w:firstLine="708"/>
        <w:jc w:val="both"/>
        <w:rPr>
          <w:rFonts w:ascii="Times New Roman" w:hAnsi="Times New Roman"/>
          <w:b/>
          <w:lang w:eastAsia="ru-RU"/>
        </w:rPr>
      </w:pPr>
      <w:r w:rsidRPr="009F63BF">
        <w:rPr>
          <w:rFonts w:ascii="Times New Roman" w:hAnsi="Times New Roman"/>
          <w:sz w:val="28"/>
          <w:szCs w:val="28"/>
          <w:lang w:eastAsia="ru-RU"/>
        </w:rPr>
        <w:t>В 2024 году независимая оценка качества образования проводилась в отношении общеобразовательных организаций, средний балл уровня организации работы, их комфортности, доступности услуг, а также удовлетворённости участников образовательного процесса составил 91,92. В 2025 году в рамках НОКО исследовалось качество образовательной деятельности дошкольных образовательных учреждений, средний балл составил 91,44.</w:t>
      </w:r>
    </w:p>
    <w:p w14:paraId="2031DBE6" w14:textId="0EDE828E" w:rsidR="00682793" w:rsidRPr="00502F4F" w:rsidRDefault="00682793" w:rsidP="00EC25EC">
      <w:pPr>
        <w:spacing w:after="0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05F3D2BF" w14:textId="108AE915" w:rsidR="00720C8B" w:rsidRPr="009F63BF" w:rsidRDefault="00D70164" w:rsidP="00D70164">
      <w:pPr>
        <w:spacing w:after="0"/>
        <w:ind w:left="1068"/>
        <w:jc w:val="center"/>
        <w:rPr>
          <w:rFonts w:ascii="Times New Roman" w:hAnsi="Times New Roman"/>
          <w:b/>
          <w:bCs/>
          <w:sz w:val="32"/>
          <w:szCs w:val="32"/>
        </w:rPr>
      </w:pPr>
      <w:r w:rsidRPr="009F63BF">
        <w:rPr>
          <w:rFonts w:ascii="Times New Roman" w:hAnsi="Times New Roman"/>
          <w:b/>
          <w:bCs/>
          <w:sz w:val="32"/>
          <w:szCs w:val="32"/>
        </w:rPr>
        <w:t>4.</w:t>
      </w:r>
      <w:r w:rsidR="009F0AE1" w:rsidRPr="009F63BF">
        <w:rPr>
          <w:rFonts w:ascii="Times New Roman" w:hAnsi="Times New Roman"/>
          <w:b/>
          <w:bCs/>
          <w:sz w:val="32"/>
          <w:szCs w:val="32"/>
        </w:rPr>
        <w:t>Культура</w:t>
      </w:r>
    </w:p>
    <w:p w14:paraId="78C23B6B" w14:textId="790EB3A9" w:rsidR="008D41E2" w:rsidRPr="009F63BF" w:rsidRDefault="008D41E2" w:rsidP="00F3785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63BF">
        <w:rPr>
          <w:rFonts w:ascii="Times New Roman" w:hAnsi="Times New Roman"/>
          <w:sz w:val="28"/>
          <w:szCs w:val="28"/>
        </w:rPr>
        <w:t>Деятель</w:t>
      </w:r>
      <w:r w:rsidR="00A95EBC" w:rsidRPr="009F63BF">
        <w:rPr>
          <w:rFonts w:ascii="Times New Roman" w:hAnsi="Times New Roman"/>
          <w:sz w:val="28"/>
          <w:szCs w:val="28"/>
        </w:rPr>
        <w:t>ность учреждений культуры в 2025</w:t>
      </w:r>
      <w:r w:rsidRPr="009F63BF">
        <w:rPr>
          <w:rFonts w:ascii="Times New Roman" w:hAnsi="Times New Roman"/>
          <w:sz w:val="28"/>
          <w:szCs w:val="28"/>
        </w:rPr>
        <w:t xml:space="preserve"> году была направлена на создание условий эффективной работы учреждений культуры.</w:t>
      </w:r>
    </w:p>
    <w:p w14:paraId="4E6E6232" w14:textId="77777777" w:rsidR="008D41E2" w:rsidRPr="009F63BF" w:rsidRDefault="008D41E2" w:rsidP="00F3785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63BF">
        <w:rPr>
          <w:rFonts w:ascii="Times New Roman" w:hAnsi="Times New Roman"/>
          <w:sz w:val="28"/>
          <w:szCs w:val="28"/>
        </w:rPr>
        <w:t>Культурное обслуживание населения Приволжского муниципального района осуществляют 12 культурно - досуговых учреждений, 13 библиотек, 1 детская музыкальная школа и 1 детская школа искусств. Количество культурно - досуговых учреждений в районе сохранено.</w:t>
      </w:r>
    </w:p>
    <w:p w14:paraId="7BB9E869" w14:textId="77777777" w:rsidR="008D41E2" w:rsidRPr="009F63BF" w:rsidRDefault="008D41E2" w:rsidP="00F3785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F63BF">
        <w:rPr>
          <w:rFonts w:ascii="Times New Roman" w:hAnsi="Times New Roman"/>
          <w:b/>
          <w:sz w:val="28"/>
          <w:szCs w:val="28"/>
        </w:rPr>
        <w:t>20)  Уровень фактической обеспеченности учреждениями культуры от нормативной потребности:</w:t>
      </w:r>
    </w:p>
    <w:p w14:paraId="2615F297" w14:textId="4A1F9F6A" w:rsidR="008D41E2" w:rsidRPr="009F63BF" w:rsidRDefault="008D41E2" w:rsidP="00F37853">
      <w:pPr>
        <w:spacing w:after="0"/>
        <w:ind w:firstLine="709"/>
        <w:jc w:val="both"/>
      </w:pPr>
      <w:r w:rsidRPr="009F63BF">
        <w:rPr>
          <w:rFonts w:ascii="Times New Roman" w:hAnsi="Times New Roman"/>
          <w:sz w:val="28"/>
          <w:szCs w:val="28"/>
        </w:rPr>
        <w:t xml:space="preserve">а) </w:t>
      </w:r>
      <w:r w:rsidRPr="009F63BF">
        <w:rPr>
          <w:rFonts w:ascii="Times New Roman" w:hAnsi="Times New Roman"/>
          <w:b/>
          <w:sz w:val="28"/>
          <w:szCs w:val="28"/>
        </w:rPr>
        <w:t>клубами и    учреждениями   клубного   типа остались на прежнем уровне</w:t>
      </w:r>
      <w:r w:rsidRPr="009F63BF">
        <w:rPr>
          <w:rFonts w:ascii="Times New Roman" w:hAnsi="Times New Roman"/>
          <w:sz w:val="28"/>
          <w:szCs w:val="28"/>
        </w:rPr>
        <w:t xml:space="preserve"> (202</w:t>
      </w:r>
      <w:r w:rsidR="00A95EBC" w:rsidRPr="009F63BF">
        <w:rPr>
          <w:rFonts w:ascii="Times New Roman" w:hAnsi="Times New Roman"/>
          <w:sz w:val="28"/>
          <w:szCs w:val="28"/>
        </w:rPr>
        <w:t>4</w:t>
      </w:r>
      <w:r w:rsidRPr="009F63BF">
        <w:rPr>
          <w:rFonts w:ascii="Times New Roman" w:hAnsi="Times New Roman"/>
          <w:sz w:val="28"/>
          <w:szCs w:val="28"/>
        </w:rPr>
        <w:t xml:space="preserve"> год - </w:t>
      </w:r>
      <w:r w:rsidR="004D02CD" w:rsidRPr="009F63BF">
        <w:rPr>
          <w:rFonts w:ascii="Times New Roman" w:hAnsi="Times New Roman"/>
          <w:sz w:val="28"/>
          <w:szCs w:val="28"/>
        </w:rPr>
        <w:t>1</w:t>
      </w:r>
      <w:r w:rsidR="00A95EBC" w:rsidRPr="009F63BF">
        <w:rPr>
          <w:rFonts w:ascii="Times New Roman" w:hAnsi="Times New Roman"/>
          <w:sz w:val="28"/>
          <w:szCs w:val="28"/>
        </w:rPr>
        <w:t>55</w:t>
      </w:r>
      <w:r w:rsidRPr="009F63BF">
        <w:rPr>
          <w:rFonts w:ascii="Times New Roman" w:hAnsi="Times New Roman"/>
          <w:sz w:val="28"/>
          <w:szCs w:val="28"/>
        </w:rPr>
        <w:t>%, 202</w:t>
      </w:r>
      <w:r w:rsidR="00A95EBC" w:rsidRPr="009F63BF">
        <w:rPr>
          <w:rFonts w:ascii="Times New Roman" w:hAnsi="Times New Roman"/>
          <w:sz w:val="28"/>
          <w:szCs w:val="28"/>
        </w:rPr>
        <w:t>5</w:t>
      </w:r>
      <w:r w:rsidRPr="009F63BF">
        <w:rPr>
          <w:rFonts w:ascii="Times New Roman" w:hAnsi="Times New Roman"/>
          <w:sz w:val="28"/>
          <w:szCs w:val="28"/>
        </w:rPr>
        <w:t xml:space="preserve"> год - </w:t>
      </w:r>
      <w:r w:rsidR="00A95EBC" w:rsidRPr="009F63BF">
        <w:rPr>
          <w:rFonts w:ascii="Times New Roman" w:hAnsi="Times New Roman"/>
          <w:sz w:val="28"/>
          <w:szCs w:val="28"/>
        </w:rPr>
        <w:t>63</w:t>
      </w:r>
      <w:r w:rsidRPr="009F63BF">
        <w:rPr>
          <w:rFonts w:ascii="Times New Roman" w:hAnsi="Times New Roman"/>
          <w:sz w:val="28"/>
          <w:szCs w:val="28"/>
        </w:rPr>
        <w:t xml:space="preserve"> %). </w:t>
      </w:r>
    </w:p>
    <w:p w14:paraId="33085ACE" w14:textId="675E0BD6" w:rsidR="008D41E2" w:rsidRPr="009F63BF" w:rsidRDefault="008D41E2" w:rsidP="00F37853">
      <w:pPr>
        <w:spacing w:after="0"/>
        <w:ind w:firstLine="709"/>
        <w:jc w:val="both"/>
      </w:pPr>
      <w:r w:rsidRPr="009F63BF">
        <w:rPr>
          <w:rFonts w:ascii="Times New Roman" w:hAnsi="Times New Roman"/>
          <w:sz w:val="28"/>
          <w:szCs w:val="28"/>
        </w:rPr>
        <w:t xml:space="preserve">б) </w:t>
      </w:r>
      <w:r w:rsidRPr="009F63BF">
        <w:rPr>
          <w:rFonts w:ascii="Times New Roman" w:hAnsi="Times New Roman"/>
          <w:b/>
          <w:sz w:val="28"/>
          <w:szCs w:val="28"/>
        </w:rPr>
        <w:t>библиотеками</w:t>
      </w:r>
      <w:r w:rsidRPr="009F63BF">
        <w:rPr>
          <w:rFonts w:ascii="Times New Roman" w:hAnsi="Times New Roman"/>
          <w:sz w:val="28"/>
          <w:szCs w:val="28"/>
        </w:rPr>
        <w:t xml:space="preserve"> </w:t>
      </w:r>
      <w:r w:rsidR="0064567A" w:rsidRPr="009F63BF">
        <w:rPr>
          <w:rFonts w:ascii="Times New Roman" w:hAnsi="Times New Roman"/>
          <w:sz w:val="28"/>
          <w:szCs w:val="28"/>
        </w:rPr>
        <w:t>–</w:t>
      </w:r>
      <w:r w:rsidRPr="009F63BF">
        <w:rPr>
          <w:rFonts w:ascii="Times New Roman" w:hAnsi="Times New Roman"/>
          <w:sz w:val="28"/>
          <w:szCs w:val="28"/>
        </w:rPr>
        <w:t xml:space="preserve"> </w:t>
      </w:r>
      <w:r w:rsidR="00A95EBC" w:rsidRPr="009F63BF">
        <w:rPr>
          <w:rFonts w:ascii="Times New Roman" w:hAnsi="Times New Roman"/>
          <w:sz w:val="28"/>
          <w:szCs w:val="28"/>
        </w:rPr>
        <w:t>60,87</w:t>
      </w:r>
      <w:r w:rsidRPr="009F63BF">
        <w:rPr>
          <w:rFonts w:ascii="Times New Roman" w:hAnsi="Times New Roman"/>
          <w:sz w:val="28"/>
          <w:szCs w:val="28"/>
        </w:rPr>
        <w:t>%;</w:t>
      </w:r>
    </w:p>
    <w:p w14:paraId="62906368" w14:textId="71DEC134" w:rsidR="008D41E2" w:rsidRPr="009F63BF" w:rsidRDefault="008D41E2" w:rsidP="00F3785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F63BF">
        <w:rPr>
          <w:rFonts w:ascii="Times New Roman" w:hAnsi="Times New Roman"/>
          <w:sz w:val="28"/>
          <w:szCs w:val="28"/>
        </w:rPr>
        <w:t xml:space="preserve">в) </w:t>
      </w:r>
      <w:r w:rsidRPr="009F63BF">
        <w:rPr>
          <w:rFonts w:ascii="Times New Roman" w:hAnsi="Times New Roman"/>
          <w:b/>
          <w:sz w:val="28"/>
          <w:szCs w:val="28"/>
        </w:rPr>
        <w:t>парками культуры и отдыха</w:t>
      </w:r>
      <w:r w:rsidRPr="009F63BF">
        <w:rPr>
          <w:rFonts w:ascii="Times New Roman" w:hAnsi="Times New Roman"/>
          <w:sz w:val="28"/>
          <w:szCs w:val="28"/>
        </w:rPr>
        <w:t xml:space="preserve"> не допустил снижения и находится на уровне 202</w:t>
      </w:r>
      <w:r w:rsidR="00A95EBC" w:rsidRPr="009F63BF">
        <w:rPr>
          <w:rFonts w:ascii="Times New Roman" w:hAnsi="Times New Roman"/>
          <w:sz w:val="28"/>
          <w:szCs w:val="28"/>
        </w:rPr>
        <w:t>4</w:t>
      </w:r>
      <w:r w:rsidRPr="009F63BF">
        <w:rPr>
          <w:rFonts w:ascii="Times New Roman" w:hAnsi="Times New Roman"/>
          <w:sz w:val="28"/>
          <w:szCs w:val="28"/>
        </w:rPr>
        <w:t xml:space="preserve"> года.</w:t>
      </w:r>
    </w:p>
    <w:p w14:paraId="58426D10" w14:textId="77777777" w:rsidR="00F010F7" w:rsidRPr="009F63BF" w:rsidRDefault="008D41E2" w:rsidP="009142FA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F63BF">
        <w:rPr>
          <w:rFonts w:ascii="Times New Roman" w:hAnsi="Times New Roman"/>
          <w:b/>
          <w:sz w:val="28"/>
          <w:szCs w:val="28"/>
        </w:rPr>
        <w:t xml:space="preserve"> 21)  Муниципальных учреждений культуры, здания которых находятся в аварийном состоянии или требуют капитального ремонта, </w:t>
      </w:r>
      <w:r w:rsidR="00F010F7" w:rsidRPr="009F63BF">
        <w:rPr>
          <w:rFonts w:ascii="Times New Roman" w:hAnsi="Times New Roman"/>
          <w:b/>
          <w:sz w:val="28"/>
          <w:szCs w:val="28"/>
        </w:rPr>
        <w:t xml:space="preserve">составляет </w:t>
      </w:r>
      <w:r w:rsidR="00356707" w:rsidRPr="009F63BF">
        <w:rPr>
          <w:rFonts w:ascii="Times New Roman" w:hAnsi="Times New Roman"/>
          <w:b/>
          <w:sz w:val="28"/>
          <w:szCs w:val="28"/>
        </w:rPr>
        <w:t>6,25</w:t>
      </w:r>
      <w:r w:rsidR="00F010F7" w:rsidRPr="009F63BF">
        <w:rPr>
          <w:rFonts w:ascii="Times New Roman" w:hAnsi="Times New Roman"/>
          <w:b/>
          <w:sz w:val="28"/>
          <w:szCs w:val="28"/>
        </w:rPr>
        <w:t>% от общего количества учреждений культуры.</w:t>
      </w:r>
    </w:p>
    <w:p w14:paraId="5F03154F" w14:textId="6121EB74" w:rsidR="00A9189E" w:rsidRPr="009F63BF" w:rsidRDefault="00BE5E58" w:rsidP="002C4EAA">
      <w:pPr>
        <w:spacing w:after="0"/>
        <w:ind w:firstLine="709"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9F63BF">
        <w:rPr>
          <w:rFonts w:ascii="Times New Roman" w:hAnsi="Times New Roman"/>
          <w:bCs/>
          <w:sz w:val="28"/>
          <w:szCs w:val="28"/>
        </w:rPr>
        <w:t xml:space="preserve">В прошлом году Городскому дому культуры были выделены областные средства по статье «Наказы избирателей» в размере 2 362 113,29 рублей. На выделенные средства произведен ремонт отопительной системы в музее, коридоре. </w:t>
      </w:r>
      <w:r w:rsidRPr="009F63BF">
        <w:rPr>
          <w:rFonts w:ascii="Times New Roman" w:hAnsi="Times New Roman"/>
          <w:sz w:val="28"/>
          <w:szCs w:val="28"/>
        </w:rPr>
        <w:t>Из бюджета Приволжского муниципального района были выделены денежные средства в размере 13 700 527,60 рублей</w:t>
      </w:r>
      <w:r w:rsidRPr="009F63BF">
        <w:rPr>
          <w:bCs/>
        </w:rPr>
        <w:t xml:space="preserve">. </w:t>
      </w:r>
      <w:r w:rsidRPr="009F63BF">
        <w:rPr>
          <w:rFonts w:ascii="Times New Roman" w:hAnsi="Times New Roman"/>
          <w:sz w:val="28"/>
          <w:szCs w:val="28"/>
        </w:rPr>
        <w:t>На данные средства был произведен капитальный ремонт отопительной системы в коридорах первого этажа, кинозале, фойе кинозала, второго этажа ГДК и правого крыла, кабинетах.</w:t>
      </w:r>
    </w:p>
    <w:p w14:paraId="255DCF66" w14:textId="4EB50DC8" w:rsidR="00CA56ED" w:rsidRPr="009F63BF" w:rsidRDefault="00CA56ED" w:rsidP="00CA56ED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shd w:val="clear" w:color="auto" w:fill="FFFFFF"/>
          <w:lang w:eastAsia="ru-RU"/>
        </w:rPr>
      </w:pPr>
      <w:r w:rsidRPr="009F63BF">
        <w:rPr>
          <w:rFonts w:ascii="Times New Roman" w:eastAsiaTheme="minorEastAsia" w:hAnsi="Times New Roman"/>
          <w:sz w:val="28"/>
          <w:szCs w:val="28"/>
          <w:shd w:val="clear" w:color="auto" w:fill="FFFFFF"/>
          <w:lang w:eastAsia="ru-RU"/>
        </w:rPr>
        <w:t xml:space="preserve">В 2025 году </w:t>
      </w:r>
      <w:r w:rsidR="001D7A13" w:rsidRPr="009F63BF">
        <w:rPr>
          <w:rFonts w:ascii="Times New Roman" w:eastAsiaTheme="minorEastAsia" w:hAnsi="Times New Roman"/>
          <w:sz w:val="28"/>
          <w:szCs w:val="28"/>
          <w:shd w:val="clear" w:color="auto" w:fill="FFFFFF"/>
          <w:lang w:eastAsia="ru-RU"/>
        </w:rPr>
        <w:t xml:space="preserve">Детской школе искусств </w:t>
      </w:r>
      <w:r w:rsidRPr="009F63BF">
        <w:rPr>
          <w:rFonts w:ascii="Times New Roman" w:eastAsiaTheme="minorEastAsia" w:hAnsi="Times New Roman"/>
          <w:sz w:val="28"/>
          <w:szCs w:val="28"/>
          <w:shd w:val="clear" w:color="auto" w:fill="FFFFFF"/>
          <w:lang w:eastAsia="ru-RU"/>
        </w:rPr>
        <w:t xml:space="preserve">были выделены денежные средства из местного бюджета в размере 198 569,00 рублей. На данные средства произведен </w:t>
      </w:r>
      <w:r w:rsidRPr="009F63BF">
        <w:rPr>
          <w:rFonts w:ascii="Times New Roman" w:eastAsiaTheme="minorEastAsia" w:hAnsi="Times New Roman"/>
          <w:sz w:val="28"/>
          <w:szCs w:val="28"/>
          <w:lang w:eastAsia="ru-RU"/>
        </w:rPr>
        <w:t xml:space="preserve">монтаж и наладка системы контроля и управления, выполнены работы по </w:t>
      </w:r>
      <w:r w:rsidRPr="009F63BF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проектированию системы экстренного оповещения работников и посетителей о потенциальной угрозе возникновения или о возникновении чрезвычайной ситуации</w:t>
      </w:r>
      <w:r w:rsidRPr="009F63BF">
        <w:rPr>
          <w:rFonts w:ascii="Times New Roman" w:eastAsiaTheme="minorEastAsia" w:hAnsi="Times New Roman"/>
          <w:sz w:val="28"/>
          <w:szCs w:val="28"/>
          <w:shd w:val="clear" w:color="auto" w:fill="FFFFFF"/>
          <w:lang w:eastAsia="ru-RU"/>
        </w:rPr>
        <w:t>. Установлен электронный замок и видеонаблюдение.</w:t>
      </w:r>
    </w:p>
    <w:p w14:paraId="14556626" w14:textId="3B5ED9B5" w:rsidR="00DF12E6" w:rsidRPr="009F63BF" w:rsidRDefault="00F010F7" w:rsidP="009142FA">
      <w:pPr>
        <w:autoSpaceDE w:val="0"/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F63BF">
        <w:rPr>
          <w:rFonts w:ascii="Times New Roman" w:hAnsi="Times New Roman"/>
          <w:sz w:val="28"/>
          <w:szCs w:val="28"/>
        </w:rPr>
        <w:t xml:space="preserve">Средняя заработная плата работников в сфере культуры составила </w:t>
      </w:r>
      <w:r w:rsidR="00A95EBC" w:rsidRPr="009F63BF">
        <w:rPr>
          <w:rFonts w:ascii="Times New Roman" w:hAnsi="Times New Roman"/>
          <w:sz w:val="28"/>
          <w:szCs w:val="28"/>
        </w:rPr>
        <w:t>43 299</w:t>
      </w:r>
      <w:r w:rsidR="00DF12E6" w:rsidRPr="009F63BF">
        <w:rPr>
          <w:rFonts w:ascii="Times New Roman" w:hAnsi="Times New Roman"/>
          <w:sz w:val="28"/>
          <w:szCs w:val="28"/>
        </w:rPr>
        <w:t xml:space="preserve"> рублей </w:t>
      </w:r>
      <w:r w:rsidR="00A95EBC" w:rsidRPr="009F63BF">
        <w:rPr>
          <w:rFonts w:ascii="Times New Roman" w:hAnsi="Times New Roman"/>
          <w:sz w:val="28"/>
          <w:szCs w:val="28"/>
        </w:rPr>
        <w:t>25 копеек</w:t>
      </w:r>
      <w:r w:rsidR="00DF12E6" w:rsidRPr="009F63BF">
        <w:rPr>
          <w:rFonts w:ascii="Times New Roman" w:hAnsi="Times New Roman"/>
          <w:b/>
          <w:sz w:val="28"/>
          <w:szCs w:val="28"/>
        </w:rPr>
        <w:t>.</w:t>
      </w:r>
    </w:p>
    <w:p w14:paraId="2B3C693E" w14:textId="71E4F38B" w:rsidR="00D45012" w:rsidRPr="009F63BF" w:rsidRDefault="008D41E2" w:rsidP="00DF12E6">
      <w:pPr>
        <w:autoSpaceDE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F63BF">
        <w:rPr>
          <w:rFonts w:ascii="Times New Roman" w:hAnsi="Times New Roman"/>
          <w:b/>
          <w:sz w:val="28"/>
          <w:szCs w:val="28"/>
        </w:rPr>
        <w:t>22)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</w:r>
      <w:r w:rsidRPr="009F63BF">
        <w:rPr>
          <w:rFonts w:ascii="Times New Roman" w:hAnsi="Times New Roman"/>
          <w:sz w:val="28"/>
          <w:szCs w:val="28"/>
        </w:rPr>
        <w:t xml:space="preserve"> в 202</w:t>
      </w:r>
      <w:r w:rsidR="00A95EBC" w:rsidRPr="009F63BF">
        <w:rPr>
          <w:rFonts w:ascii="Times New Roman" w:hAnsi="Times New Roman"/>
          <w:sz w:val="28"/>
          <w:szCs w:val="28"/>
        </w:rPr>
        <w:t>5</w:t>
      </w:r>
      <w:r w:rsidRPr="009F63BF">
        <w:rPr>
          <w:rFonts w:ascii="Times New Roman" w:hAnsi="Times New Roman"/>
          <w:sz w:val="28"/>
          <w:szCs w:val="28"/>
        </w:rPr>
        <w:t xml:space="preserve"> году не выявлено.</w:t>
      </w:r>
    </w:p>
    <w:p w14:paraId="479E3428" w14:textId="77777777" w:rsidR="00F37853" w:rsidRPr="00502F4F" w:rsidRDefault="00F37853" w:rsidP="00F37853"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52113F17" w14:textId="3DC89EDA" w:rsidR="00720C8B" w:rsidRPr="009F63BF" w:rsidRDefault="008D41E2" w:rsidP="007E7CE5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9F63BF">
        <w:rPr>
          <w:rFonts w:ascii="Times New Roman" w:hAnsi="Times New Roman"/>
          <w:b/>
          <w:bCs/>
          <w:sz w:val="32"/>
          <w:szCs w:val="32"/>
          <w:lang w:eastAsia="ru-RU"/>
        </w:rPr>
        <w:t>5.Физическая культура и спорт</w:t>
      </w:r>
    </w:p>
    <w:p w14:paraId="12D1C0D7" w14:textId="77777777" w:rsidR="00F37853" w:rsidRPr="009F63BF" w:rsidRDefault="008D41E2" w:rsidP="009142F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63BF">
        <w:rPr>
          <w:rFonts w:ascii="Times New Roman" w:hAnsi="Times New Roman"/>
          <w:sz w:val="28"/>
          <w:szCs w:val="28"/>
          <w:lang w:eastAsia="ru-RU"/>
        </w:rPr>
        <w:t xml:space="preserve">Развитие физической культуры и спорта является одним из приоритетных </w:t>
      </w:r>
    </w:p>
    <w:p w14:paraId="13DFA909" w14:textId="77777777" w:rsidR="008D41E2" w:rsidRPr="009F63BF" w:rsidRDefault="008D41E2" w:rsidP="009142FA">
      <w:pPr>
        <w:shd w:val="clear" w:color="auto" w:fill="FFFFFF"/>
        <w:spacing w:after="0"/>
        <w:jc w:val="both"/>
        <w:rPr>
          <w:rFonts w:cs="Calibri"/>
          <w:lang w:eastAsia="ru-RU"/>
        </w:rPr>
      </w:pPr>
      <w:r w:rsidRPr="009F63BF">
        <w:rPr>
          <w:rFonts w:ascii="Times New Roman" w:hAnsi="Times New Roman"/>
          <w:sz w:val="28"/>
          <w:szCs w:val="28"/>
          <w:lang w:eastAsia="ru-RU"/>
        </w:rPr>
        <w:t>направлений в районе.</w:t>
      </w:r>
    </w:p>
    <w:p w14:paraId="19CBFAF8" w14:textId="77777777" w:rsidR="008C4774" w:rsidRPr="009F63BF" w:rsidRDefault="008D41E2" w:rsidP="008C4774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F63BF">
        <w:rPr>
          <w:rFonts w:ascii="Times New Roman" w:hAnsi="Times New Roman"/>
          <w:b/>
          <w:bCs/>
          <w:sz w:val="28"/>
          <w:szCs w:val="28"/>
          <w:lang w:eastAsia="ru-RU"/>
        </w:rPr>
        <w:t>23)</w:t>
      </w:r>
      <w:r w:rsidRPr="009F63BF">
        <w:rPr>
          <w:rFonts w:ascii="Times New Roman" w:hAnsi="Times New Roman"/>
          <w:sz w:val="28"/>
          <w:szCs w:val="28"/>
          <w:lang w:eastAsia="ru-RU"/>
        </w:rPr>
        <w:t> </w:t>
      </w:r>
      <w:r w:rsidRPr="009F63BF">
        <w:rPr>
          <w:rFonts w:ascii="Times New Roman" w:hAnsi="Times New Roman"/>
          <w:b/>
          <w:bCs/>
          <w:sz w:val="28"/>
          <w:szCs w:val="28"/>
          <w:lang w:eastAsia="ru-RU"/>
        </w:rPr>
        <w:t>Доля населения, систематически занимающегося физической культурой и спортом,</w:t>
      </w:r>
      <w:r w:rsidRPr="009F63B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C4774" w:rsidRPr="009F63BF">
        <w:rPr>
          <w:rFonts w:ascii="Times New Roman" w:hAnsi="Times New Roman"/>
          <w:sz w:val="28"/>
          <w:szCs w:val="28"/>
          <w:lang w:eastAsia="ru-RU"/>
        </w:rPr>
        <w:t>в 2025</w:t>
      </w:r>
      <w:r w:rsidR="00F010F7" w:rsidRPr="009F63BF">
        <w:rPr>
          <w:rFonts w:ascii="Times New Roman" w:hAnsi="Times New Roman"/>
          <w:sz w:val="28"/>
          <w:szCs w:val="28"/>
          <w:lang w:eastAsia="ru-RU"/>
        </w:rPr>
        <w:t xml:space="preserve"> году составила </w:t>
      </w:r>
      <w:r w:rsidR="008C4774" w:rsidRPr="009F63BF">
        <w:rPr>
          <w:rFonts w:ascii="Times New Roman" w:hAnsi="Times New Roman"/>
          <w:sz w:val="28"/>
          <w:szCs w:val="28"/>
          <w:lang w:eastAsia="ru-RU"/>
        </w:rPr>
        <w:t>56,6</w:t>
      </w:r>
      <w:r w:rsidR="00DB679B" w:rsidRPr="009F63BF">
        <w:rPr>
          <w:rFonts w:ascii="Times New Roman" w:hAnsi="Times New Roman"/>
          <w:sz w:val="28"/>
          <w:szCs w:val="28"/>
          <w:lang w:eastAsia="ru-RU"/>
        </w:rPr>
        <w:t xml:space="preserve">%, что </w:t>
      </w:r>
      <w:r w:rsidR="008C4774" w:rsidRPr="009F63BF">
        <w:rPr>
          <w:rFonts w:ascii="Times New Roman" w:hAnsi="Times New Roman"/>
          <w:sz w:val="28"/>
          <w:szCs w:val="28"/>
          <w:lang w:eastAsia="ru-RU"/>
        </w:rPr>
        <w:t>выше уровня 2024</w:t>
      </w:r>
      <w:r w:rsidR="00DB679B" w:rsidRPr="009F63BF">
        <w:rPr>
          <w:rFonts w:ascii="Times New Roman" w:hAnsi="Times New Roman"/>
          <w:sz w:val="28"/>
          <w:szCs w:val="28"/>
          <w:lang w:eastAsia="ru-RU"/>
        </w:rPr>
        <w:t xml:space="preserve"> года на </w:t>
      </w:r>
      <w:r w:rsidR="008C4774" w:rsidRPr="009F63BF">
        <w:rPr>
          <w:rFonts w:ascii="Times New Roman" w:hAnsi="Times New Roman"/>
          <w:sz w:val="28"/>
          <w:szCs w:val="28"/>
          <w:lang w:eastAsia="ru-RU"/>
        </w:rPr>
        <w:t xml:space="preserve">2,9 </w:t>
      </w:r>
      <w:r w:rsidR="00F010F7" w:rsidRPr="009F63BF">
        <w:rPr>
          <w:rFonts w:ascii="Times New Roman" w:hAnsi="Times New Roman"/>
          <w:sz w:val="28"/>
          <w:szCs w:val="28"/>
          <w:lang w:eastAsia="ru-RU"/>
        </w:rPr>
        <w:t>% (</w:t>
      </w:r>
      <w:r w:rsidR="008C4774" w:rsidRPr="009F63BF">
        <w:rPr>
          <w:rFonts w:ascii="Times New Roman" w:hAnsi="Times New Roman"/>
          <w:sz w:val="28"/>
          <w:szCs w:val="28"/>
          <w:lang w:eastAsia="ru-RU"/>
        </w:rPr>
        <w:t>53,7</w:t>
      </w:r>
      <w:r w:rsidR="00F010F7" w:rsidRPr="009F63BF">
        <w:rPr>
          <w:rFonts w:ascii="Times New Roman" w:hAnsi="Times New Roman"/>
          <w:sz w:val="28"/>
          <w:szCs w:val="28"/>
          <w:lang w:eastAsia="ru-RU"/>
        </w:rPr>
        <w:t>%). В настоящее время для увеличения населения, систематически занимающихся спортом проводятся соревнования межрегионального уровня. На территории Приволжского муниципального района развиваются виды спорта:</w:t>
      </w:r>
      <w:r w:rsidR="001412F8" w:rsidRPr="009F63BF">
        <w:rPr>
          <w:rFonts w:ascii="Times New Roman" w:hAnsi="Times New Roman"/>
          <w:sz w:val="28"/>
          <w:szCs w:val="28"/>
          <w:lang w:eastAsia="ru-RU"/>
        </w:rPr>
        <w:t xml:space="preserve"> хоккей, лыжный спорт,</w:t>
      </w:r>
      <w:r w:rsidR="00F010F7" w:rsidRPr="009F63BF">
        <w:rPr>
          <w:rFonts w:ascii="Times New Roman" w:hAnsi="Times New Roman"/>
          <w:sz w:val="28"/>
          <w:szCs w:val="28"/>
          <w:lang w:eastAsia="ru-RU"/>
        </w:rPr>
        <w:t xml:space="preserve"> настольный теннис, волейбол, баскетбол, каратэ, самбо, дзюдо, шахматы, спортивное ориентирование, футбол, гиревой спорт, </w:t>
      </w:r>
      <w:r w:rsidR="00F010F7" w:rsidRPr="009F63BF">
        <w:rPr>
          <w:rFonts w:ascii="Times New Roman" w:hAnsi="Times New Roman"/>
          <w:bCs/>
          <w:sz w:val="28"/>
          <w:szCs w:val="28"/>
        </w:rPr>
        <w:t>Северная ходьба. </w:t>
      </w:r>
      <w:r w:rsidR="008C4774" w:rsidRPr="009F63BF">
        <w:rPr>
          <w:rFonts w:ascii="Times New Roman" w:eastAsiaTheme="minorEastAsia" w:hAnsi="Times New Roman"/>
          <w:sz w:val="28"/>
          <w:szCs w:val="28"/>
          <w:lang w:eastAsia="ru-RU"/>
        </w:rPr>
        <w:t xml:space="preserve">В Приволжском муниципальном районе подготовлено 57 спортсменов, из них 18 имеют 1 разряд, 18 кандидатов мастера спорта, 1 мастер спорта. </w:t>
      </w:r>
    </w:p>
    <w:p w14:paraId="59F03594" w14:textId="485D4999" w:rsidR="00B70D67" w:rsidRPr="009F63BF" w:rsidRDefault="00F010F7" w:rsidP="008C4774">
      <w:pPr>
        <w:spacing w:after="0"/>
        <w:ind w:firstLine="567"/>
        <w:jc w:val="both"/>
        <w:rPr>
          <w:rFonts w:ascii="Times New Roman" w:eastAsiaTheme="minorEastAsia" w:hAnsi="Times New Roman" w:cstheme="minorBidi"/>
          <w:sz w:val="28"/>
          <w:szCs w:val="28"/>
          <w:shd w:val="clear" w:color="auto" w:fill="FFFFFF"/>
          <w:lang w:eastAsia="ru-RU"/>
        </w:rPr>
      </w:pPr>
      <w:r w:rsidRPr="009F63BF">
        <w:rPr>
          <w:rFonts w:ascii="Times New Roman" w:hAnsi="Times New Roman"/>
          <w:bCs/>
          <w:sz w:val="28"/>
          <w:szCs w:val="28"/>
        </w:rPr>
        <w:t xml:space="preserve"> Активно развивается участие населения района по выполн</w:t>
      </w:r>
      <w:r w:rsidR="00B70D67" w:rsidRPr="009F63BF">
        <w:rPr>
          <w:rFonts w:ascii="Times New Roman" w:hAnsi="Times New Roman"/>
          <w:bCs/>
          <w:sz w:val="28"/>
          <w:szCs w:val="28"/>
        </w:rPr>
        <w:t>ению нормативов ГТО.</w:t>
      </w:r>
      <w:r w:rsidRPr="009F63BF">
        <w:rPr>
          <w:rFonts w:ascii="Times New Roman" w:hAnsi="Times New Roman"/>
          <w:bCs/>
          <w:sz w:val="28"/>
          <w:szCs w:val="28"/>
        </w:rPr>
        <w:t xml:space="preserve"> </w:t>
      </w:r>
      <w:r w:rsidR="005C4EBA" w:rsidRPr="009F63BF">
        <w:rPr>
          <w:rFonts w:ascii="Times New Roman" w:eastAsiaTheme="minorEastAsia" w:hAnsi="Times New Roman" w:cstheme="minorBidi"/>
          <w:sz w:val="28"/>
          <w:szCs w:val="28"/>
          <w:shd w:val="clear" w:color="auto" w:fill="FFFFFF"/>
          <w:lang w:eastAsia="ru-RU"/>
        </w:rPr>
        <w:t>По итогам 2025</w:t>
      </w:r>
      <w:r w:rsidR="00B70D67" w:rsidRPr="009F63BF">
        <w:rPr>
          <w:rFonts w:ascii="Times New Roman" w:eastAsiaTheme="minorEastAsia" w:hAnsi="Times New Roman" w:cstheme="minorBidi"/>
          <w:sz w:val="28"/>
          <w:szCs w:val="28"/>
          <w:shd w:val="clear" w:color="auto" w:fill="FFFFFF"/>
          <w:lang w:eastAsia="ru-RU"/>
        </w:rPr>
        <w:t xml:space="preserve"> года в выполнении нормативов комплекса ГТО приняло участие </w:t>
      </w:r>
      <w:r w:rsidR="001B0989" w:rsidRPr="009F63BF">
        <w:rPr>
          <w:rFonts w:ascii="Times New Roman" w:eastAsiaTheme="minorEastAsia" w:hAnsi="Times New Roman" w:cstheme="minorBidi"/>
          <w:sz w:val="28"/>
          <w:szCs w:val="28"/>
          <w:shd w:val="clear" w:color="auto" w:fill="FFFFFF"/>
          <w:lang w:eastAsia="ru-RU"/>
        </w:rPr>
        <w:t>217</w:t>
      </w:r>
      <w:r w:rsidR="00B70D67" w:rsidRPr="009F63BF">
        <w:rPr>
          <w:rFonts w:ascii="Times New Roman" w:eastAsiaTheme="minorEastAsia" w:hAnsi="Times New Roman" w:cstheme="minorBidi"/>
          <w:sz w:val="28"/>
          <w:szCs w:val="28"/>
          <w:shd w:val="clear" w:color="auto" w:fill="FFFFFF"/>
          <w:lang w:eastAsia="ru-RU"/>
        </w:rPr>
        <w:t xml:space="preserve"> человек, из них </w:t>
      </w:r>
      <w:r w:rsidR="001B0989" w:rsidRPr="009F63BF">
        <w:rPr>
          <w:rFonts w:ascii="Times New Roman" w:eastAsiaTheme="minorEastAsia" w:hAnsi="Times New Roman" w:cstheme="minorBidi"/>
          <w:sz w:val="28"/>
          <w:szCs w:val="28"/>
          <w:shd w:val="clear" w:color="auto" w:fill="FFFFFF"/>
          <w:lang w:eastAsia="ru-RU"/>
        </w:rPr>
        <w:t>81,1</w:t>
      </w:r>
      <w:r w:rsidR="00B70D67" w:rsidRPr="009F63BF">
        <w:rPr>
          <w:rFonts w:ascii="Times New Roman" w:eastAsiaTheme="minorEastAsia" w:hAnsi="Times New Roman" w:cstheme="minorBidi"/>
          <w:sz w:val="28"/>
          <w:szCs w:val="28"/>
          <w:shd w:val="clear" w:color="auto" w:fill="FFFFFF"/>
          <w:lang w:eastAsia="ru-RU"/>
        </w:rPr>
        <w:t xml:space="preserve"> % сдали их на знак. Из </w:t>
      </w:r>
      <w:r w:rsidR="001D7A13" w:rsidRPr="009F63BF">
        <w:rPr>
          <w:rFonts w:ascii="Times New Roman" w:eastAsiaTheme="minorEastAsia" w:hAnsi="Times New Roman" w:cstheme="minorBidi"/>
          <w:sz w:val="28"/>
          <w:szCs w:val="28"/>
          <w:shd w:val="clear" w:color="auto" w:fill="FFFFFF"/>
          <w:lang w:eastAsia="ru-RU"/>
        </w:rPr>
        <w:t>выполнивших нормативы</w:t>
      </w:r>
      <w:r w:rsidR="00B70D67" w:rsidRPr="009F63BF">
        <w:rPr>
          <w:rFonts w:ascii="Times New Roman" w:eastAsiaTheme="minorEastAsia" w:hAnsi="Times New Roman" w:cstheme="minorBidi"/>
          <w:sz w:val="28"/>
          <w:szCs w:val="28"/>
          <w:shd w:val="clear" w:color="auto" w:fill="FFFFFF"/>
          <w:lang w:eastAsia="ru-RU"/>
        </w:rPr>
        <w:t xml:space="preserve"> </w:t>
      </w:r>
      <w:r w:rsidR="001D7A13" w:rsidRPr="009F63BF">
        <w:rPr>
          <w:rFonts w:ascii="Times New Roman" w:eastAsiaTheme="minorEastAsia" w:hAnsi="Times New Roman" w:cstheme="minorBidi"/>
          <w:sz w:val="28"/>
          <w:szCs w:val="28"/>
          <w:shd w:val="clear" w:color="auto" w:fill="FFFFFF"/>
          <w:lang w:eastAsia="ru-RU"/>
        </w:rPr>
        <w:t>-</w:t>
      </w:r>
      <w:r w:rsidR="00B70D67" w:rsidRPr="009F63BF">
        <w:rPr>
          <w:rFonts w:ascii="Times New Roman" w:eastAsiaTheme="minorEastAsia" w:hAnsi="Times New Roman" w:cstheme="minorBidi"/>
          <w:sz w:val="28"/>
          <w:szCs w:val="28"/>
          <w:shd w:val="clear" w:color="auto" w:fill="FFFFFF"/>
          <w:lang w:eastAsia="ru-RU"/>
        </w:rPr>
        <w:t xml:space="preserve"> </w:t>
      </w:r>
      <w:r w:rsidR="001B0989" w:rsidRPr="009F63BF">
        <w:rPr>
          <w:rFonts w:ascii="Times New Roman" w:eastAsiaTheme="minorEastAsia" w:hAnsi="Times New Roman" w:cstheme="minorBidi"/>
          <w:sz w:val="28"/>
          <w:szCs w:val="28"/>
          <w:shd w:val="clear" w:color="auto" w:fill="FFFFFF"/>
          <w:lang w:eastAsia="ru-RU"/>
        </w:rPr>
        <w:t>80</w:t>
      </w:r>
      <w:r w:rsidR="00B70D67" w:rsidRPr="009F63BF">
        <w:rPr>
          <w:rFonts w:ascii="Times New Roman" w:eastAsiaTheme="minorEastAsia" w:hAnsi="Times New Roman" w:cstheme="minorBidi"/>
          <w:sz w:val="28"/>
          <w:szCs w:val="28"/>
          <w:shd w:val="clear" w:color="auto" w:fill="FFFFFF"/>
          <w:lang w:eastAsia="ru-RU"/>
        </w:rPr>
        <w:t xml:space="preserve"> женщины и </w:t>
      </w:r>
      <w:r w:rsidR="001B0989" w:rsidRPr="009F63BF">
        <w:rPr>
          <w:rFonts w:ascii="Times New Roman" w:eastAsiaTheme="minorEastAsia" w:hAnsi="Times New Roman" w:cstheme="minorBidi"/>
          <w:sz w:val="28"/>
          <w:szCs w:val="28"/>
          <w:shd w:val="clear" w:color="auto" w:fill="FFFFFF"/>
          <w:lang w:eastAsia="ru-RU"/>
        </w:rPr>
        <w:t>96</w:t>
      </w:r>
      <w:r w:rsidR="00B70D67" w:rsidRPr="009F63BF">
        <w:rPr>
          <w:rFonts w:ascii="Times New Roman" w:eastAsiaTheme="minorEastAsia" w:hAnsi="Times New Roman" w:cstheme="minorBidi"/>
          <w:sz w:val="28"/>
          <w:szCs w:val="28"/>
          <w:shd w:val="clear" w:color="auto" w:fill="FFFFFF"/>
          <w:lang w:eastAsia="ru-RU"/>
        </w:rPr>
        <w:t xml:space="preserve"> мужчин. За весь календарный год знаки присвоены </w:t>
      </w:r>
      <w:r w:rsidR="001B0989" w:rsidRPr="009F63BF">
        <w:rPr>
          <w:rFonts w:ascii="Times New Roman" w:eastAsiaTheme="minorEastAsia" w:hAnsi="Times New Roman" w:cstheme="minorBidi"/>
          <w:sz w:val="28"/>
          <w:szCs w:val="28"/>
          <w:shd w:val="clear" w:color="auto" w:fill="FFFFFF"/>
          <w:lang w:eastAsia="ru-RU"/>
        </w:rPr>
        <w:t xml:space="preserve">176 </w:t>
      </w:r>
      <w:r w:rsidR="00B70D67" w:rsidRPr="009F63BF">
        <w:rPr>
          <w:rFonts w:ascii="Times New Roman" w:eastAsiaTheme="minorEastAsia" w:hAnsi="Times New Roman" w:cstheme="minorBidi"/>
          <w:sz w:val="28"/>
          <w:szCs w:val="28"/>
          <w:shd w:val="clear" w:color="auto" w:fill="FFFFFF"/>
          <w:lang w:eastAsia="ru-RU"/>
        </w:rPr>
        <w:t xml:space="preserve">спортсменам: </w:t>
      </w:r>
    </w:p>
    <w:p w14:paraId="17CB831B" w14:textId="77777777" w:rsidR="001B0989" w:rsidRPr="009F63BF" w:rsidRDefault="001B0989" w:rsidP="001B0989">
      <w:pPr>
        <w:spacing w:after="0" w:line="240" w:lineRule="auto"/>
        <w:ind w:firstLine="708"/>
        <w:jc w:val="both"/>
        <w:rPr>
          <w:rFonts w:ascii="Times New Roman" w:eastAsiaTheme="minorEastAsia" w:hAnsi="Times New Roman" w:cstheme="minorBidi"/>
          <w:sz w:val="28"/>
          <w:szCs w:val="28"/>
          <w:shd w:val="clear" w:color="auto" w:fill="FFFFFF"/>
          <w:lang w:eastAsia="ru-RU"/>
        </w:rPr>
      </w:pPr>
      <w:r w:rsidRPr="009F63BF">
        <w:rPr>
          <w:rFonts w:ascii="Times New Roman" w:eastAsiaTheme="minorEastAsia" w:hAnsi="Times New Roman" w:cstheme="minorBidi"/>
          <w:sz w:val="28"/>
          <w:szCs w:val="28"/>
          <w:shd w:val="clear" w:color="auto" w:fill="FFFFFF"/>
          <w:lang w:eastAsia="ru-RU"/>
        </w:rPr>
        <w:t xml:space="preserve">- золото - 77 человек, </w:t>
      </w:r>
    </w:p>
    <w:p w14:paraId="7571699D" w14:textId="77777777" w:rsidR="001B0989" w:rsidRPr="009F63BF" w:rsidRDefault="001B0989" w:rsidP="001B0989">
      <w:pPr>
        <w:spacing w:after="0" w:line="240" w:lineRule="auto"/>
        <w:ind w:firstLine="708"/>
        <w:jc w:val="both"/>
        <w:rPr>
          <w:rFonts w:ascii="Times New Roman" w:eastAsiaTheme="minorEastAsia" w:hAnsi="Times New Roman" w:cstheme="minorBidi"/>
          <w:sz w:val="28"/>
          <w:szCs w:val="28"/>
          <w:shd w:val="clear" w:color="auto" w:fill="FFFFFF"/>
          <w:lang w:eastAsia="ru-RU"/>
        </w:rPr>
      </w:pPr>
      <w:r w:rsidRPr="009F63BF">
        <w:rPr>
          <w:rFonts w:ascii="Times New Roman" w:eastAsiaTheme="minorEastAsia" w:hAnsi="Times New Roman" w:cstheme="minorBidi"/>
          <w:sz w:val="28"/>
          <w:szCs w:val="28"/>
          <w:shd w:val="clear" w:color="auto" w:fill="FFFFFF"/>
          <w:lang w:eastAsia="ru-RU"/>
        </w:rPr>
        <w:t xml:space="preserve">- серебро - 70 человек, </w:t>
      </w:r>
    </w:p>
    <w:p w14:paraId="5C205733" w14:textId="09E0C758" w:rsidR="00B70D67" w:rsidRPr="009F63BF" w:rsidRDefault="001B0989" w:rsidP="001B0989">
      <w:pPr>
        <w:spacing w:after="0" w:line="240" w:lineRule="auto"/>
        <w:ind w:firstLine="708"/>
        <w:jc w:val="both"/>
        <w:rPr>
          <w:rFonts w:ascii="Times New Roman" w:eastAsiaTheme="minorEastAsia" w:hAnsi="Times New Roman" w:cstheme="minorBidi"/>
          <w:b/>
          <w:sz w:val="28"/>
          <w:szCs w:val="28"/>
          <w:shd w:val="clear" w:color="auto" w:fill="FFFFFF"/>
          <w:lang w:eastAsia="ru-RU"/>
        </w:rPr>
      </w:pPr>
      <w:r w:rsidRPr="009F63BF">
        <w:rPr>
          <w:rFonts w:ascii="Times New Roman" w:eastAsiaTheme="minorEastAsia" w:hAnsi="Times New Roman" w:cstheme="minorBidi"/>
          <w:sz w:val="28"/>
          <w:szCs w:val="28"/>
          <w:shd w:val="clear" w:color="auto" w:fill="FFFFFF"/>
          <w:lang w:eastAsia="ru-RU"/>
        </w:rPr>
        <w:t xml:space="preserve">- бронза - 29 человек. </w:t>
      </w:r>
      <w:r w:rsidR="00B70D67" w:rsidRPr="009F63BF">
        <w:rPr>
          <w:rFonts w:ascii="Times New Roman" w:eastAsiaTheme="minorEastAsia" w:hAnsi="Times New Roman" w:cstheme="minorBidi"/>
          <w:sz w:val="28"/>
          <w:szCs w:val="28"/>
          <w:shd w:val="clear" w:color="auto" w:fill="FFFFFF"/>
          <w:lang w:eastAsia="ru-RU"/>
        </w:rPr>
        <w:t xml:space="preserve"> </w:t>
      </w:r>
    </w:p>
    <w:p w14:paraId="5FBE346A" w14:textId="77777777" w:rsidR="00F010F7" w:rsidRPr="009F63BF" w:rsidRDefault="00F010F7" w:rsidP="009142FA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9F63BF">
        <w:rPr>
          <w:rFonts w:ascii="Times New Roman" w:hAnsi="Times New Roman"/>
          <w:bCs/>
          <w:sz w:val="28"/>
          <w:szCs w:val="28"/>
        </w:rPr>
        <w:t>Увеличивается количество населения, принимающего участие в мероприятиях на горнолыжных спусках г. Плеса. Традиционно на территории Приволжского района проходят социально - значимые спортивные мероприятия: Чемпи</w:t>
      </w:r>
      <w:r w:rsidR="0010271A" w:rsidRPr="009F63BF">
        <w:rPr>
          <w:rFonts w:ascii="Times New Roman" w:hAnsi="Times New Roman"/>
          <w:bCs/>
          <w:sz w:val="28"/>
          <w:szCs w:val="28"/>
        </w:rPr>
        <w:t xml:space="preserve">онат по каратэ «Кубок Победы», межрегиональный фестиваль </w:t>
      </w:r>
      <w:r w:rsidRPr="009F63BF">
        <w:rPr>
          <w:rFonts w:ascii="Times New Roman" w:hAnsi="Times New Roman"/>
          <w:bCs/>
          <w:sz w:val="28"/>
          <w:szCs w:val="28"/>
        </w:rPr>
        <w:t>детского спорта и художественного творчества «Грани», соревнования по дзю</w:t>
      </w:r>
      <w:r w:rsidR="00514758" w:rsidRPr="009F63BF">
        <w:rPr>
          <w:rFonts w:ascii="Times New Roman" w:hAnsi="Times New Roman"/>
          <w:bCs/>
          <w:sz w:val="28"/>
          <w:szCs w:val="28"/>
        </w:rPr>
        <w:t>до, посвященные подразделениям </w:t>
      </w:r>
      <w:r w:rsidRPr="009F63BF">
        <w:rPr>
          <w:rFonts w:ascii="Times New Roman" w:hAnsi="Times New Roman"/>
          <w:bCs/>
          <w:sz w:val="28"/>
          <w:szCs w:val="28"/>
        </w:rPr>
        <w:t>специального назначения,</w:t>
      </w:r>
      <w:r w:rsidRPr="009F63BF">
        <w:rPr>
          <w:rFonts w:ascii="Times New Roman" w:hAnsi="Times New Roman"/>
          <w:sz w:val="28"/>
          <w:szCs w:val="28"/>
          <w:lang w:eastAsia="ru-RU"/>
        </w:rPr>
        <w:t xml:space="preserve"> турнир «Первые шаги», посвященный Дню учителя, </w:t>
      </w:r>
      <w:r w:rsidR="0010271A" w:rsidRPr="009F63BF">
        <w:rPr>
          <w:rFonts w:ascii="Times New Roman" w:hAnsi="Times New Roman"/>
          <w:sz w:val="28"/>
          <w:szCs w:val="28"/>
          <w:lang w:eastAsia="ru-RU"/>
        </w:rPr>
        <w:t xml:space="preserve">турниры по дзюдо и самбо. </w:t>
      </w:r>
      <w:r w:rsidRPr="009F63BF">
        <w:rPr>
          <w:rFonts w:ascii="Times New Roman" w:hAnsi="Times New Roman"/>
          <w:sz w:val="28"/>
          <w:szCs w:val="28"/>
          <w:lang w:eastAsia="ru-RU"/>
        </w:rPr>
        <w:t xml:space="preserve">В МАУ </w:t>
      </w:r>
      <w:proofErr w:type="spellStart"/>
      <w:r w:rsidRPr="009F63BF">
        <w:rPr>
          <w:rFonts w:ascii="Times New Roman" w:hAnsi="Times New Roman"/>
          <w:sz w:val="28"/>
          <w:szCs w:val="28"/>
          <w:lang w:eastAsia="ru-RU"/>
        </w:rPr>
        <w:t>ФКиС</w:t>
      </w:r>
      <w:proofErr w:type="spellEnd"/>
      <w:r w:rsidRPr="009F63BF">
        <w:rPr>
          <w:rFonts w:ascii="Times New Roman" w:hAnsi="Times New Roman"/>
          <w:sz w:val="28"/>
          <w:szCs w:val="28"/>
          <w:lang w:eastAsia="ru-RU"/>
        </w:rPr>
        <w:t xml:space="preserve"> «Арена» на постоянной основе проходят </w:t>
      </w:r>
      <w:r w:rsidR="00514758" w:rsidRPr="009F63BF">
        <w:rPr>
          <w:rFonts w:ascii="Times New Roman" w:hAnsi="Times New Roman"/>
          <w:sz w:val="28"/>
          <w:szCs w:val="28"/>
          <w:lang w:eastAsia="ru-RU"/>
        </w:rPr>
        <w:t>турниры</w:t>
      </w:r>
      <w:r w:rsidRPr="009F63BF">
        <w:rPr>
          <w:rFonts w:ascii="Times New Roman" w:hAnsi="Times New Roman"/>
          <w:sz w:val="28"/>
          <w:szCs w:val="28"/>
          <w:lang w:eastAsia="ru-RU"/>
        </w:rPr>
        <w:t xml:space="preserve"> по настольному теннису</w:t>
      </w:r>
      <w:r w:rsidR="00514758" w:rsidRPr="009F63BF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514758" w:rsidRPr="009F63BF">
        <w:rPr>
          <w:rFonts w:ascii="Times New Roman" w:hAnsi="Times New Roman"/>
          <w:bCs/>
          <w:sz w:val="28"/>
          <w:szCs w:val="28"/>
        </w:rPr>
        <w:t xml:space="preserve">мини - </w:t>
      </w:r>
      <w:r w:rsidRPr="009F63BF">
        <w:rPr>
          <w:rFonts w:ascii="Times New Roman" w:hAnsi="Times New Roman"/>
          <w:bCs/>
          <w:sz w:val="28"/>
          <w:szCs w:val="28"/>
        </w:rPr>
        <w:t>футболу, Спартакиада муниципальных служащих и другие.</w:t>
      </w:r>
    </w:p>
    <w:p w14:paraId="4B5EF9DF" w14:textId="0C70BD4F" w:rsidR="00720C8B" w:rsidRPr="00502F4F" w:rsidRDefault="001B0989" w:rsidP="00720C8B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63BF">
        <w:rPr>
          <w:rFonts w:ascii="Times New Roman" w:hAnsi="Times New Roman"/>
          <w:sz w:val="28"/>
          <w:szCs w:val="28"/>
          <w:lang w:eastAsia="ru-RU"/>
        </w:rPr>
        <w:t xml:space="preserve"> За 2025</w:t>
      </w:r>
      <w:r w:rsidR="00F010F7" w:rsidRPr="009F63BF">
        <w:rPr>
          <w:rFonts w:ascii="Times New Roman" w:hAnsi="Times New Roman"/>
          <w:sz w:val="28"/>
          <w:szCs w:val="28"/>
          <w:lang w:eastAsia="ru-RU"/>
        </w:rPr>
        <w:t xml:space="preserve"> год в спортивных мероприятиях приняли участие </w:t>
      </w:r>
      <w:r w:rsidR="0010271A" w:rsidRPr="009F63BF">
        <w:rPr>
          <w:rFonts w:ascii="Times New Roman" w:hAnsi="Times New Roman"/>
          <w:sz w:val="28"/>
          <w:szCs w:val="28"/>
          <w:lang w:eastAsia="ru-RU"/>
        </w:rPr>
        <w:t>более 5</w:t>
      </w:r>
      <w:r w:rsidRPr="009F63BF">
        <w:rPr>
          <w:rFonts w:ascii="Times New Roman" w:hAnsi="Times New Roman"/>
          <w:sz w:val="28"/>
          <w:szCs w:val="28"/>
          <w:lang w:eastAsia="ru-RU"/>
        </w:rPr>
        <w:t xml:space="preserve"> 0</w:t>
      </w:r>
      <w:r w:rsidR="0010271A" w:rsidRPr="009F63BF">
        <w:rPr>
          <w:rFonts w:ascii="Times New Roman" w:hAnsi="Times New Roman"/>
          <w:sz w:val="28"/>
          <w:szCs w:val="28"/>
          <w:lang w:eastAsia="ru-RU"/>
        </w:rPr>
        <w:t>00</w:t>
      </w:r>
      <w:r w:rsidR="00514758" w:rsidRPr="009F63B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010F7" w:rsidRPr="009F63BF">
        <w:rPr>
          <w:rFonts w:ascii="Times New Roman" w:hAnsi="Times New Roman"/>
          <w:sz w:val="28"/>
          <w:szCs w:val="28"/>
          <w:lang w:eastAsia="ru-RU"/>
        </w:rPr>
        <w:t>человек.</w:t>
      </w:r>
    </w:p>
    <w:p w14:paraId="14029EC7" w14:textId="77777777" w:rsidR="00720C8B" w:rsidRDefault="00720C8B" w:rsidP="00720C8B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AA80CE5" w14:textId="77777777" w:rsidR="007E7CE5" w:rsidRPr="007D51C5" w:rsidRDefault="007E7CE5" w:rsidP="00720C8B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A5B3ECC" w14:textId="5A323B70" w:rsidR="00720C8B" w:rsidRPr="007E7CE5" w:rsidRDefault="009F0AE1" w:rsidP="007E7CE5">
      <w:pPr>
        <w:pStyle w:val="ad"/>
        <w:numPr>
          <w:ilvl w:val="0"/>
          <w:numId w:val="17"/>
        </w:numPr>
        <w:spacing w:after="0"/>
        <w:jc w:val="both"/>
        <w:rPr>
          <w:rFonts w:ascii="Times New Roman" w:hAnsi="Times New Roman"/>
          <w:b/>
          <w:bCs/>
          <w:sz w:val="32"/>
          <w:szCs w:val="32"/>
        </w:rPr>
      </w:pPr>
      <w:r w:rsidRPr="007D51C5">
        <w:rPr>
          <w:rFonts w:ascii="Times New Roman" w:hAnsi="Times New Roman"/>
          <w:b/>
          <w:bCs/>
          <w:sz w:val="32"/>
          <w:szCs w:val="32"/>
        </w:rPr>
        <w:lastRenderedPageBreak/>
        <w:t>Жилищное строительство и обеспечение</w:t>
      </w:r>
    </w:p>
    <w:p w14:paraId="61D4D38F" w14:textId="67B02A68" w:rsidR="00BC4D07" w:rsidRPr="009F63BF" w:rsidRDefault="00BC4D07" w:rsidP="00BC4D07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F63BF">
        <w:rPr>
          <w:rFonts w:ascii="Times New Roman" w:hAnsi="Times New Roman"/>
          <w:b/>
          <w:bCs/>
          <w:sz w:val="28"/>
          <w:szCs w:val="28"/>
        </w:rPr>
        <w:t xml:space="preserve">          24)  Общая площадь жилых помещений, приходящаяся в среднем на одного жителя, - </w:t>
      </w:r>
      <w:r w:rsidRPr="009F63BF">
        <w:rPr>
          <w:rFonts w:ascii="Times New Roman" w:hAnsi="Times New Roman"/>
          <w:bCs/>
          <w:sz w:val="28"/>
          <w:szCs w:val="28"/>
        </w:rPr>
        <w:t xml:space="preserve">всего составила в 2025 </w:t>
      </w:r>
      <w:proofErr w:type="gramStart"/>
      <w:r w:rsidRPr="009F63BF">
        <w:rPr>
          <w:rFonts w:ascii="Times New Roman" w:hAnsi="Times New Roman"/>
          <w:bCs/>
          <w:sz w:val="28"/>
          <w:szCs w:val="28"/>
        </w:rPr>
        <w:t>году  33</w:t>
      </w:r>
      <w:proofErr w:type="gramEnd"/>
      <w:r w:rsidRPr="009F63BF">
        <w:rPr>
          <w:rFonts w:ascii="Times New Roman" w:hAnsi="Times New Roman"/>
          <w:bCs/>
          <w:sz w:val="28"/>
          <w:szCs w:val="28"/>
        </w:rPr>
        <w:t>,08  кв. м, в 2024 году – 35,8  кв. м. Увеличение данного показателя связано с уменьшением количества жителей района.</w:t>
      </w:r>
    </w:p>
    <w:p w14:paraId="58570DD8" w14:textId="77777777" w:rsidR="00D87496" w:rsidRPr="009F63BF" w:rsidRDefault="00D87496" w:rsidP="00D8749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F63BF">
        <w:rPr>
          <w:rFonts w:ascii="Times New Roman" w:hAnsi="Times New Roman"/>
          <w:sz w:val="28"/>
          <w:szCs w:val="28"/>
        </w:rPr>
        <w:t xml:space="preserve">Предоставление земельных участков для жилищного строительства, индивидуального строительства и комплексного освоения в целях жилищного строительства. </w:t>
      </w:r>
    </w:p>
    <w:p w14:paraId="1EBB05B1" w14:textId="77777777" w:rsidR="00D87496" w:rsidRPr="009F63BF" w:rsidRDefault="00D87496" w:rsidP="00D8749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F63BF">
        <w:rPr>
          <w:rFonts w:ascii="Times New Roman" w:hAnsi="Times New Roman"/>
          <w:b/>
          <w:bCs/>
          <w:sz w:val="28"/>
          <w:szCs w:val="28"/>
        </w:rPr>
        <w:t>25)</w:t>
      </w:r>
      <w:r w:rsidRPr="009F63BF">
        <w:rPr>
          <w:rFonts w:ascii="Times New Roman" w:hAnsi="Times New Roman"/>
          <w:sz w:val="28"/>
          <w:szCs w:val="28"/>
        </w:rPr>
        <w:t xml:space="preserve"> </w:t>
      </w:r>
      <w:r w:rsidRPr="009F63BF">
        <w:rPr>
          <w:rFonts w:ascii="Times New Roman" w:hAnsi="Times New Roman"/>
          <w:b/>
          <w:bCs/>
          <w:sz w:val="28"/>
          <w:szCs w:val="28"/>
        </w:rPr>
        <w:t>Площадь земельных участков, предоставленных для строительства в расчете на 10 тыс. человек населения (всего).</w:t>
      </w:r>
      <w:r w:rsidRPr="009F63BF">
        <w:rPr>
          <w:rFonts w:ascii="Times New Roman" w:hAnsi="Times New Roman"/>
          <w:sz w:val="28"/>
          <w:szCs w:val="28"/>
        </w:rPr>
        <w:t xml:space="preserve"> </w:t>
      </w:r>
    </w:p>
    <w:p w14:paraId="07D61233" w14:textId="77777777" w:rsidR="00D87496" w:rsidRPr="009F63BF" w:rsidRDefault="00D87496" w:rsidP="00D8749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F63BF">
        <w:rPr>
          <w:rFonts w:ascii="Times New Roman" w:hAnsi="Times New Roman"/>
          <w:sz w:val="28"/>
          <w:szCs w:val="28"/>
        </w:rPr>
        <w:t>Общая площадь земельных участков, предоставленных для строительства в 2025 году, составляет 5,5 га.</w:t>
      </w:r>
    </w:p>
    <w:p w14:paraId="3A84D92A" w14:textId="77777777" w:rsidR="00D87496" w:rsidRPr="009F63BF" w:rsidRDefault="00D87496" w:rsidP="00D8749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F63BF">
        <w:rPr>
          <w:rFonts w:ascii="Times New Roman" w:hAnsi="Times New Roman"/>
          <w:sz w:val="28"/>
          <w:szCs w:val="28"/>
        </w:rPr>
        <w:t>Общая площадь, предоставленная для жилищного строительства, индивидуального строительства и комплексного освоения в целях жилищного строительства составила 4,1 га (площадь земельных участков для индивидуального жилищного строительства в расчете на 10 тыс. человек населения составляет 2,7 га). Значение показателя в 2025 году достигнут в результате предоставления земельных участков для индивидуального жилищного строительства гражданам, имеющим трех и более детей в возрасте до 18 лет, в соответствии с Законом Ивановской области от 31.12.2002 г. №111-ОЗ «О бесплатном предоставлении земельных участков в собственность гражданам Российской Федерации» участникам СВО и семьям участников СВО, а также в связи с предоставлением земельных участков в собственность граждан по договорам аренды и купли-продажи.</w:t>
      </w:r>
    </w:p>
    <w:p w14:paraId="472BEE7F" w14:textId="77777777" w:rsidR="00D4533E" w:rsidRPr="009F63BF" w:rsidRDefault="00D4533E" w:rsidP="00D4533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F63BF">
        <w:rPr>
          <w:rFonts w:ascii="Times New Roman" w:hAnsi="Times New Roman"/>
          <w:b/>
          <w:sz w:val="28"/>
          <w:szCs w:val="28"/>
        </w:rPr>
        <w:t>26) 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</w:r>
    </w:p>
    <w:p w14:paraId="7B6954AD" w14:textId="77777777" w:rsidR="00D4533E" w:rsidRPr="009F63BF" w:rsidRDefault="00D4533E" w:rsidP="00D4533E">
      <w:pPr>
        <w:numPr>
          <w:ilvl w:val="1"/>
          <w:numId w:val="16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9F63BF">
        <w:rPr>
          <w:rFonts w:ascii="Times New Roman" w:hAnsi="Times New Roman"/>
          <w:b/>
          <w:sz w:val="28"/>
          <w:szCs w:val="28"/>
        </w:rPr>
        <w:t>объектов жилищного строительства - в течение 3 лет – 43 886,89 кв. м.</w:t>
      </w:r>
    </w:p>
    <w:p w14:paraId="12E26930" w14:textId="77777777" w:rsidR="00D4533E" w:rsidRPr="009F63BF" w:rsidRDefault="00D4533E" w:rsidP="00D4533E">
      <w:pPr>
        <w:numPr>
          <w:ilvl w:val="1"/>
          <w:numId w:val="16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9F63BF">
        <w:rPr>
          <w:rFonts w:ascii="Times New Roman" w:hAnsi="Times New Roman"/>
          <w:b/>
          <w:sz w:val="28"/>
          <w:szCs w:val="28"/>
        </w:rPr>
        <w:t xml:space="preserve">иных объектов капитального строительства - в течение 5 лет – 724,31 кв. м. </w:t>
      </w:r>
    </w:p>
    <w:p w14:paraId="069CF262" w14:textId="77777777" w:rsidR="00682793" w:rsidRPr="007D51C5" w:rsidRDefault="00682793" w:rsidP="00F37853">
      <w:pPr>
        <w:spacing w:after="0"/>
        <w:ind w:firstLine="709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14:paraId="4E0B5C10" w14:textId="77777777" w:rsidR="00282F1B" w:rsidRPr="007D51C5" w:rsidRDefault="009F0AE1" w:rsidP="00F37853">
      <w:pPr>
        <w:pStyle w:val="ad"/>
        <w:numPr>
          <w:ilvl w:val="0"/>
          <w:numId w:val="10"/>
        </w:num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7D51C5">
        <w:rPr>
          <w:rFonts w:ascii="Times New Roman" w:hAnsi="Times New Roman"/>
          <w:b/>
          <w:bCs/>
          <w:sz w:val="32"/>
          <w:szCs w:val="32"/>
        </w:rPr>
        <w:t>Жилищно-коммунальное хозяйств</w:t>
      </w:r>
      <w:r w:rsidR="00282F1B" w:rsidRPr="007D51C5">
        <w:rPr>
          <w:rFonts w:ascii="Times New Roman" w:hAnsi="Times New Roman"/>
          <w:b/>
          <w:bCs/>
          <w:sz w:val="32"/>
          <w:szCs w:val="32"/>
        </w:rPr>
        <w:t>о</w:t>
      </w:r>
    </w:p>
    <w:p w14:paraId="2F27FFD7" w14:textId="07F3E579" w:rsidR="007D51C5" w:rsidRPr="007D51C5" w:rsidRDefault="007D51C5" w:rsidP="007D51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D51C5">
        <w:rPr>
          <w:rFonts w:ascii="Times New Roman" w:hAnsi="Times New Roman"/>
          <w:sz w:val="28"/>
          <w:szCs w:val="28"/>
        </w:rPr>
        <w:t xml:space="preserve">Жилищно-коммунальный комплекс Приволжского муниципального района включает в себя жилищный фонд, объекты водоснабжения и водоотведения, коммунальную энергетику, благоустройство района, включающее дорожное хозяйство и озеленение, санитарную очистку городов и сельских населенных пунктов района. Для решения вопросов хозяйственного ведения объектов </w:t>
      </w:r>
      <w:r w:rsidRPr="007D51C5">
        <w:rPr>
          <w:rFonts w:ascii="Times New Roman" w:hAnsi="Times New Roman"/>
          <w:sz w:val="28"/>
          <w:szCs w:val="28"/>
        </w:rPr>
        <w:lastRenderedPageBreak/>
        <w:t xml:space="preserve">жилищно-коммунального комплекса района и обеспечения граждан жилищно-коммунальными  услугами созданы предприятия: АО «Водоканал», ООО « ТЭС-Приволжск», ООО «НСК», МБУ «Приволжское МПО ЖКХ», ООО «Приволжское ЖКХ», ООО «Городская управляющая компания </w:t>
      </w:r>
      <w:r w:rsidR="0059702F" w:rsidRPr="007D51C5">
        <w:rPr>
          <w:rFonts w:ascii="Times New Roman" w:hAnsi="Times New Roman"/>
          <w:sz w:val="28"/>
          <w:szCs w:val="28"/>
        </w:rPr>
        <w:t>г. Приволжска</w:t>
      </w:r>
      <w:r w:rsidRPr="007D51C5">
        <w:rPr>
          <w:rFonts w:ascii="Times New Roman" w:hAnsi="Times New Roman"/>
          <w:sz w:val="28"/>
          <w:szCs w:val="28"/>
        </w:rPr>
        <w:t>», ООО «</w:t>
      </w:r>
      <w:proofErr w:type="spellStart"/>
      <w:r w:rsidRPr="007D51C5">
        <w:rPr>
          <w:rFonts w:ascii="Times New Roman" w:hAnsi="Times New Roman"/>
          <w:sz w:val="28"/>
          <w:szCs w:val="28"/>
        </w:rPr>
        <w:t>Домофонд</w:t>
      </w:r>
      <w:proofErr w:type="spellEnd"/>
      <w:r w:rsidRPr="007D51C5">
        <w:rPr>
          <w:rFonts w:ascii="Times New Roman" w:hAnsi="Times New Roman"/>
          <w:sz w:val="28"/>
          <w:szCs w:val="28"/>
        </w:rPr>
        <w:t>», ООО «Контракт», ООО «Феникс», МУП «Сервис-Центр г. Приволжска».</w:t>
      </w:r>
    </w:p>
    <w:p w14:paraId="2C8EB8D8" w14:textId="77777777" w:rsidR="007D51C5" w:rsidRPr="007D51C5" w:rsidRDefault="007D51C5" w:rsidP="007D51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D51C5">
        <w:rPr>
          <w:rFonts w:ascii="Times New Roman" w:hAnsi="Times New Roman"/>
          <w:sz w:val="28"/>
          <w:szCs w:val="28"/>
        </w:rPr>
        <w:t>Одним из приоритетных направлений деятельности Главы Приволжского муниципального района и администрации Приволжского муниципального района является реформирование жилищно-коммунального хозяйства.</w:t>
      </w:r>
    </w:p>
    <w:p w14:paraId="75F0C33A" w14:textId="77777777" w:rsidR="008827AF" w:rsidRPr="00557092" w:rsidRDefault="008827AF" w:rsidP="008827AF">
      <w:pPr>
        <w:pStyle w:val="ad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7D51C5">
        <w:rPr>
          <w:rFonts w:ascii="Times New Roman" w:hAnsi="Times New Roman"/>
          <w:b/>
          <w:sz w:val="28"/>
          <w:szCs w:val="28"/>
        </w:rPr>
        <w:t xml:space="preserve">           </w:t>
      </w:r>
      <w:r w:rsidRPr="00557092">
        <w:rPr>
          <w:rFonts w:ascii="Times New Roman" w:hAnsi="Times New Roman"/>
          <w:b/>
          <w:sz w:val="28"/>
          <w:szCs w:val="28"/>
        </w:rPr>
        <w:t>27)  Доля многоквартирных домов, в которых собственники помещений выбрали и реализуют один из способов</w:t>
      </w:r>
      <w:r w:rsidRPr="00557092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557092">
        <w:rPr>
          <w:rFonts w:ascii="Times New Roman" w:hAnsi="Times New Roman"/>
          <w:b/>
          <w:sz w:val="28"/>
          <w:szCs w:val="28"/>
        </w:rPr>
        <w:t>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</w:t>
      </w:r>
      <w:r w:rsidRPr="00557092">
        <w:rPr>
          <w:rFonts w:ascii="Times New Roman" w:hAnsi="Times New Roman"/>
          <w:sz w:val="28"/>
          <w:szCs w:val="28"/>
        </w:rPr>
        <w:t xml:space="preserve">, составила в 2025 году 15,35%, как и в 2024 году </w:t>
      </w:r>
    </w:p>
    <w:p w14:paraId="4E52CB32" w14:textId="49CFF3E1" w:rsidR="007D51C5" w:rsidRPr="00557092" w:rsidRDefault="007D51C5" w:rsidP="007D51C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57092">
        <w:rPr>
          <w:rFonts w:ascii="Times New Roman" w:hAnsi="Times New Roman"/>
          <w:b/>
          <w:sz w:val="28"/>
          <w:szCs w:val="28"/>
        </w:rPr>
        <w:t>28)</w:t>
      </w:r>
      <w:r w:rsidRPr="00557092">
        <w:rPr>
          <w:rFonts w:ascii="Times New Roman" w:hAnsi="Times New Roman"/>
          <w:sz w:val="28"/>
          <w:szCs w:val="28"/>
        </w:rPr>
        <w:t xml:space="preserve"> </w:t>
      </w:r>
      <w:r w:rsidRPr="00557092">
        <w:rPr>
          <w:rFonts w:ascii="Times New Roman" w:hAnsi="Times New Roman"/>
          <w:b/>
          <w:sz w:val="28"/>
          <w:szCs w:val="28"/>
        </w:rPr>
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по договору аренды или концессии, участие Приволжского муниципального района в уставном капитале которых составляет не более 25 процентов, в общем числе организаций коммунального комплекса</w:t>
      </w:r>
      <w:r w:rsidRPr="00557092">
        <w:rPr>
          <w:rFonts w:ascii="Times New Roman" w:hAnsi="Times New Roman"/>
          <w:sz w:val="28"/>
          <w:szCs w:val="28"/>
        </w:rPr>
        <w:t>, осуществляющих свою деятельность на территории Приволжского муниципального района,  в 202</w:t>
      </w:r>
      <w:r w:rsidR="00095E5D" w:rsidRPr="00557092">
        <w:rPr>
          <w:rFonts w:ascii="Times New Roman" w:hAnsi="Times New Roman"/>
          <w:sz w:val="28"/>
          <w:szCs w:val="28"/>
        </w:rPr>
        <w:t>5</w:t>
      </w:r>
      <w:r w:rsidRPr="00557092">
        <w:rPr>
          <w:rFonts w:ascii="Times New Roman" w:hAnsi="Times New Roman"/>
          <w:sz w:val="28"/>
          <w:szCs w:val="28"/>
        </w:rPr>
        <w:t xml:space="preserve"> году составила 78 %  как и в 202</w:t>
      </w:r>
      <w:r w:rsidR="00095E5D" w:rsidRPr="00557092">
        <w:rPr>
          <w:rFonts w:ascii="Times New Roman" w:hAnsi="Times New Roman"/>
          <w:sz w:val="28"/>
          <w:szCs w:val="28"/>
        </w:rPr>
        <w:t>4</w:t>
      </w:r>
      <w:r w:rsidRPr="00557092">
        <w:rPr>
          <w:rFonts w:ascii="Times New Roman" w:hAnsi="Times New Roman"/>
          <w:sz w:val="28"/>
          <w:szCs w:val="28"/>
        </w:rPr>
        <w:t xml:space="preserve"> году. </w:t>
      </w:r>
    </w:p>
    <w:p w14:paraId="1066262F" w14:textId="77777777" w:rsidR="00D87496" w:rsidRPr="00557092" w:rsidRDefault="00D87496" w:rsidP="00D87496">
      <w:pPr>
        <w:pStyle w:val="ad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7092">
        <w:rPr>
          <w:rFonts w:ascii="Times New Roman" w:hAnsi="Times New Roman"/>
          <w:b/>
          <w:sz w:val="28"/>
          <w:szCs w:val="28"/>
        </w:rPr>
        <w:t>29) Доля многоквартирных домов, расположенных на земельных участках, в отношении которых осуществлен государственный кадастровый учет</w:t>
      </w:r>
      <w:r w:rsidRPr="00557092">
        <w:rPr>
          <w:rFonts w:ascii="Times New Roman" w:hAnsi="Times New Roman"/>
          <w:sz w:val="28"/>
          <w:szCs w:val="28"/>
        </w:rPr>
        <w:t xml:space="preserve"> в 2025 году составила 87%. </w:t>
      </w:r>
    </w:p>
    <w:p w14:paraId="0E194E90" w14:textId="77777777" w:rsidR="008827AF" w:rsidRPr="00557092" w:rsidRDefault="008827AF" w:rsidP="008827AF">
      <w:pPr>
        <w:pStyle w:val="ad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7092">
        <w:rPr>
          <w:rFonts w:ascii="Times New Roman" w:hAnsi="Times New Roman"/>
          <w:b/>
          <w:sz w:val="28"/>
          <w:szCs w:val="28"/>
        </w:rPr>
        <w:t xml:space="preserve">30) Доля населения, получившего жилые помещения и улучшившего жилищные условия в отчетном году, в общей численности населения, состоящего на учете граждан в качестве нуждающегося в жилых помещениях, </w:t>
      </w:r>
      <w:r w:rsidRPr="00557092">
        <w:rPr>
          <w:rFonts w:ascii="Times New Roman" w:hAnsi="Times New Roman"/>
          <w:sz w:val="28"/>
          <w:szCs w:val="28"/>
        </w:rPr>
        <w:t>составила в 2025 году 1,92 %.</w:t>
      </w:r>
    </w:p>
    <w:p w14:paraId="01776AB8" w14:textId="5CB80E2B" w:rsidR="008827AF" w:rsidRPr="00557092" w:rsidRDefault="008827AF" w:rsidP="008827AF">
      <w:pPr>
        <w:pStyle w:val="ad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557092">
        <w:rPr>
          <w:rFonts w:ascii="Times New Roman" w:hAnsi="Times New Roman"/>
          <w:sz w:val="28"/>
          <w:szCs w:val="28"/>
        </w:rPr>
        <w:tab/>
        <w:t>Было произведено отселение 35 (</w:t>
      </w:r>
      <w:r w:rsidR="009F63BF" w:rsidRPr="00557092">
        <w:rPr>
          <w:rFonts w:ascii="Times New Roman" w:hAnsi="Times New Roman"/>
          <w:sz w:val="28"/>
          <w:szCs w:val="28"/>
        </w:rPr>
        <w:t>т</w:t>
      </w:r>
      <w:r w:rsidRPr="00557092">
        <w:rPr>
          <w:rFonts w:ascii="Times New Roman" w:hAnsi="Times New Roman"/>
          <w:sz w:val="28"/>
          <w:szCs w:val="28"/>
        </w:rPr>
        <w:t>ридцати пяти) граждан из 20-ти жилых помещений, признанных аварийными.</w:t>
      </w:r>
      <w:r w:rsidR="009F63BF" w:rsidRPr="00557092">
        <w:rPr>
          <w:rFonts w:ascii="Times New Roman" w:hAnsi="Times New Roman"/>
          <w:sz w:val="28"/>
          <w:szCs w:val="28"/>
        </w:rPr>
        <w:t xml:space="preserve">, из которых: </w:t>
      </w:r>
      <w:r w:rsidRPr="00557092">
        <w:rPr>
          <w:rFonts w:ascii="Times New Roman" w:hAnsi="Times New Roman"/>
          <w:sz w:val="28"/>
          <w:szCs w:val="28"/>
        </w:rPr>
        <w:t>6 (</w:t>
      </w:r>
      <w:r w:rsidR="009F63BF" w:rsidRPr="00557092">
        <w:rPr>
          <w:rFonts w:ascii="Times New Roman" w:hAnsi="Times New Roman"/>
          <w:sz w:val="28"/>
          <w:szCs w:val="28"/>
        </w:rPr>
        <w:t>ш</w:t>
      </w:r>
      <w:r w:rsidRPr="00557092">
        <w:rPr>
          <w:rFonts w:ascii="Times New Roman" w:hAnsi="Times New Roman"/>
          <w:sz w:val="28"/>
          <w:szCs w:val="28"/>
        </w:rPr>
        <w:t>ести) гражданам была произведена выплата выкупной стоимости в сумме 3,615 тыс. рублей, 10 (</w:t>
      </w:r>
      <w:r w:rsidR="009F63BF" w:rsidRPr="00557092">
        <w:rPr>
          <w:rFonts w:ascii="Times New Roman" w:hAnsi="Times New Roman"/>
          <w:sz w:val="28"/>
          <w:szCs w:val="28"/>
        </w:rPr>
        <w:t>д</w:t>
      </w:r>
      <w:r w:rsidRPr="00557092">
        <w:rPr>
          <w:rFonts w:ascii="Times New Roman" w:hAnsi="Times New Roman"/>
          <w:sz w:val="28"/>
          <w:szCs w:val="28"/>
        </w:rPr>
        <w:t>есяти) гражданам предоставлены жилые помещения в собственность, общей площадью 147,9кв.м., с учетом доплаты, в размере 472,3 тыс.</w:t>
      </w:r>
      <w:r w:rsidR="009F63BF" w:rsidRPr="00557092">
        <w:rPr>
          <w:rFonts w:ascii="Times New Roman" w:hAnsi="Times New Roman"/>
          <w:sz w:val="28"/>
          <w:szCs w:val="28"/>
        </w:rPr>
        <w:t xml:space="preserve"> </w:t>
      </w:r>
      <w:r w:rsidRPr="00557092">
        <w:rPr>
          <w:rFonts w:ascii="Times New Roman" w:hAnsi="Times New Roman"/>
          <w:sz w:val="28"/>
          <w:szCs w:val="28"/>
        </w:rPr>
        <w:t>руб.</w:t>
      </w:r>
    </w:p>
    <w:p w14:paraId="5D45D282" w14:textId="3B9BE33D" w:rsidR="008827AF" w:rsidRPr="007D51C5" w:rsidRDefault="008827AF" w:rsidP="008827AF">
      <w:pPr>
        <w:pStyle w:val="ad"/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557092">
        <w:rPr>
          <w:rFonts w:ascii="Times New Roman" w:hAnsi="Times New Roman"/>
          <w:sz w:val="28"/>
          <w:szCs w:val="28"/>
        </w:rPr>
        <w:tab/>
        <w:t>Из них 9 (</w:t>
      </w:r>
      <w:r w:rsidR="009F63BF" w:rsidRPr="00557092">
        <w:rPr>
          <w:rFonts w:ascii="Times New Roman" w:hAnsi="Times New Roman"/>
          <w:sz w:val="28"/>
          <w:szCs w:val="28"/>
        </w:rPr>
        <w:t>д</w:t>
      </w:r>
      <w:r w:rsidRPr="00557092">
        <w:rPr>
          <w:rFonts w:ascii="Times New Roman" w:hAnsi="Times New Roman"/>
          <w:sz w:val="28"/>
          <w:szCs w:val="28"/>
        </w:rPr>
        <w:t>евяти) семьям, состоящим из 19 (</w:t>
      </w:r>
      <w:r w:rsidR="009F63BF" w:rsidRPr="00557092">
        <w:rPr>
          <w:rFonts w:ascii="Times New Roman" w:hAnsi="Times New Roman"/>
          <w:sz w:val="28"/>
          <w:szCs w:val="28"/>
        </w:rPr>
        <w:t>д</w:t>
      </w:r>
      <w:r w:rsidRPr="00557092">
        <w:rPr>
          <w:rFonts w:ascii="Times New Roman" w:hAnsi="Times New Roman"/>
          <w:sz w:val="28"/>
          <w:szCs w:val="28"/>
        </w:rPr>
        <w:t>евятнадцати) человек, предоставлены жилые помещения по договорам социального найма.</w:t>
      </w:r>
    </w:p>
    <w:p w14:paraId="15240A5D" w14:textId="59D1866C" w:rsidR="00682793" w:rsidRDefault="00682793" w:rsidP="00F37853">
      <w:pPr>
        <w:pStyle w:val="ad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561ED4BE" w14:textId="77777777" w:rsidR="00557092" w:rsidRPr="007D51C5" w:rsidRDefault="00557092" w:rsidP="00F37853">
      <w:pPr>
        <w:pStyle w:val="ad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682B0351" w14:textId="77777777" w:rsidR="00EE5F4C" w:rsidRPr="007D51C5" w:rsidRDefault="00EE5F4C" w:rsidP="00EE5F4C">
      <w:pPr>
        <w:pStyle w:val="ad"/>
        <w:numPr>
          <w:ilvl w:val="0"/>
          <w:numId w:val="10"/>
        </w:num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7D51C5">
        <w:rPr>
          <w:rFonts w:ascii="Times New Roman" w:hAnsi="Times New Roman"/>
          <w:b/>
          <w:bCs/>
          <w:sz w:val="32"/>
          <w:szCs w:val="32"/>
        </w:rPr>
        <w:lastRenderedPageBreak/>
        <w:t>Организация муниципального управления</w:t>
      </w:r>
    </w:p>
    <w:p w14:paraId="4115C8DF" w14:textId="3651D396" w:rsidR="009C45A5" w:rsidRPr="00557092" w:rsidRDefault="009C45A5" w:rsidP="009C45A5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557092">
        <w:rPr>
          <w:rFonts w:ascii="Times New Roman" w:hAnsi="Times New Roman"/>
          <w:b/>
          <w:sz w:val="28"/>
          <w:szCs w:val="28"/>
          <w:lang w:eastAsia="ru-RU"/>
        </w:rPr>
        <w:t xml:space="preserve">          31) Доля налоговых  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 в </w:t>
      </w:r>
      <w:r w:rsidRPr="00557092">
        <w:rPr>
          <w:rFonts w:ascii="Times New Roman" w:hAnsi="Times New Roman"/>
          <w:sz w:val="28"/>
          <w:szCs w:val="28"/>
          <w:lang w:eastAsia="ru-RU"/>
        </w:rPr>
        <w:t>2025 году составила 27,1%.</w:t>
      </w:r>
    </w:p>
    <w:p w14:paraId="13B5D0B1" w14:textId="77777777" w:rsidR="00D87496" w:rsidRPr="00557092" w:rsidRDefault="00D87496" w:rsidP="00D87496">
      <w:pPr>
        <w:pStyle w:val="ad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7092">
        <w:rPr>
          <w:rFonts w:ascii="Times New Roman" w:hAnsi="Times New Roman"/>
          <w:b/>
          <w:bCs/>
          <w:sz w:val="28"/>
          <w:szCs w:val="28"/>
        </w:rPr>
        <w:t xml:space="preserve">32) 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года, по полной учетной стоимости) </w:t>
      </w:r>
      <w:r w:rsidRPr="00557092">
        <w:rPr>
          <w:rFonts w:ascii="Times New Roman" w:hAnsi="Times New Roman"/>
          <w:sz w:val="28"/>
          <w:szCs w:val="28"/>
        </w:rPr>
        <w:t>составила в 2024 году 1,6 %.</w:t>
      </w:r>
    </w:p>
    <w:p w14:paraId="4113CC06" w14:textId="77777777" w:rsidR="00D87496" w:rsidRPr="00557092" w:rsidRDefault="00D87496" w:rsidP="00D87496">
      <w:pPr>
        <w:pStyle w:val="ad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557092">
        <w:rPr>
          <w:rFonts w:ascii="Times New Roman" w:hAnsi="Times New Roman"/>
          <w:sz w:val="28"/>
          <w:szCs w:val="28"/>
        </w:rPr>
        <w:t>Решением Арбитражного суда Ивановской области от 4 сентября 2017 года МУП «Приволжское ТЭП» признано банкротом. На предприятии введено конкурсное производство (распродажа имущества и ликвидация). Уменьшение данного показателя обусловлено, тем что у остальных организаций муниципальной формы собственности увеличиваются основные фонды в связи с закреплением муниципального имущества на праве оперативного управления и хозяйственного ведения, а предприятию-банкроту такое имущество в 2025 году не передавалось.</w:t>
      </w:r>
      <w:r w:rsidRPr="00557092">
        <w:rPr>
          <w:rFonts w:ascii="Times New Roman" w:hAnsi="Times New Roman"/>
          <w:b/>
          <w:sz w:val="28"/>
          <w:szCs w:val="28"/>
        </w:rPr>
        <w:t xml:space="preserve"> </w:t>
      </w:r>
    </w:p>
    <w:p w14:paraId="2D29B2BC" w14:textId="77777777" w:rsidR="00682793" w:rsidRPr="00557092" w:rsidRDefault="009F0AE1" w:rsidP="00F37853">
      <w:pPr>
        <w:pStyle w:val="ad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57092">
        <w:rPr>
          <w:rFonts w:ascii="Times New Roman" w:hAnsi="Times New Roman"/>
          <w:b/>
          <w:sz w:val="28"/>
          <w:szCs w:val="28"/>
        </w:rPr>
        <w:t xml:space="preserve">33) Объем    не   завершенного   в   установленные сроки строительства, </w:t>
      </w:r>
    </w:p>
    <w:p w14:paraId="33BAA546" w14:textId="0CC8C20F" w:rsidR="00682793" w:rsidRPr="00557092" w:rsidRDefault="009F0AE1" w:rsidP="00F37853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557092">
        <w:rPr>
          <w:rFonts w:ascii="Times New Roman" w:hAnsi="Times New Roman"/>
          <w:b/>
          <w:sz w:val="28"/>
          <w:szCs w:val="28"/>
        </w:rPr>
        <w:t>осуществляемого за счет средств бюджета Приволжского муниципального района</w:t>
      </w:r>
      <w:r w:rsidRPr="00557092">
        <w:rPr>
          <w:rFonts w:ascii="Times New Roman" w:hAnsi="Times New Roman"/>
          <w:sz w:val="28"/>
          <w:szCs w:val="28"/>
        </w:rPr>
        <w:t xml:space="preserve"> </w:t>
      </w:r>
      <w:r w:rsidR="00BE576E" w:rsidRPr="00557092">
        <w:rPr>
          <w:rFonts w:ascii="Times New Roman" w:hAnsi="Times New Roman"/>
          <w:sz w:val="28"/>
          <w:szCs w:val="28"/>
        </w:rPr>
        <w:t>в</w:t>
      </w:r>
      <w:r w:rsidRPr="00557092">
        <w:rPr>
          <w:rFonts w:ascii="Times New Roman" w:hAnsi="Times New Roman"/>
          <w:sz w:val="28"/>
          <w:szCs w:val="28"/>
        </w:rPr>
        <w:t xml:space="preserve"> 20</w:t>
      </w:r>
      <w:r w:rsidR="00BE576E" w:rsidRPr="00557092">
        <w:rPr>
          <w:rFonts w:ascii="Times New Roman" w:hAnsi="Times New Roman"/>
          <w:sz w:val="28"/>
          <w:szCs w:val="28"/>
        </w:rPr>
        <w:t>2</w:t>
      </w:r>
      <w:r w:rsidR="008675D6" w:rsidRPr="00557092">
        <w:rPr>
          <w:rFonts w:ascii="Times New Roman" w:hAnsi="Times New Roman"/>
          <w:sz w:val="28"/>
          <w:szCs w:val="28"/>
        </w:rPr>
        <w:t>5</w:t>
      </w:r>
      <w:r w:rsidRPr="00557092">
        <w:rPr>
          <w:rFonts w:ascii="Times New Roman" w:hAnsi="Times New Roman"/>
          <w:sz w:val="28"/>
          <w:szCs w:val="28"/>
        </w:rPr>
        <w:t xml:space="preserve"> год</w:t>
      </w:r>
      <w:r w:rsidR="00BE576E" w:rsidRPr="00557092">
        <w:rPr>
          <w:rFonts w:ascii="Times New Roman" w:hAnsi="Times New Roman"/>
          <w:sz w:val="28"/>
          <w:szCs w:val="28"/>
        </w:rPr>
        <w:t>у</w:t>
      </w:r>
      <w:r w:rsidRPr="00557092">
        <w:rPr>
          <w:rFonts w:ascii="Times New Roman" w:hAnsi="Times New Roman"/>
          <w:sz w:val="28"/>
          <w:szCs w:val="28"/>
        </w:rPr>
        <w:t xml:space="preserve"> составил</w:t>
      </w:r>
      <w:r w:rsidR="00514273" w:rsidRPr="00557092">
        <w:rPr>
          <w:rFonts w:ascii="Times New Roman" w:hAnsi="Times New Roman"/>
          <w:sz w:val="28"/>
          <w:szCs w:val="28"/>
        </w:rPr>
        <w:t xml:space="preserve"> так же, как и в 202</w:t>
      </w:r>
      <w:r w:rsidR="008675D6" w:rsidRPr="00557092">
        <w:rPr>
          <w:rFonts w:ascii="Times New Roman" w:hAnsi="Times New Roman"/>
          <w:sz w:val="28"/>
          <w:szCs w:val="28"/>
        </w:rPr>
        <w:t>4</w:t>
      </w:r>
      <w:r w:rsidR="00514273" w:rsidRPr="00557092">
        <w:rPr>
          <w:rFonts w:ascii="Times New Roman" w:hAnsi="Times New Roman"/>
          <w:sz w:val="28"/>
          <w:szCs w:val="28"/>
        </w:rPr>
        <w:t xml:space="preserve"> году – 0. </w:t>
      </w:r>
      <w:r w:rsidRPr="00557092">
        <w:rPr>
          <w:rFonts w:ascii="Times New Roman" w:hAnsi="Times New Roman"/>
          <w:sz w:val="28"/>
          <w:szCs w:val="28"/>
        </w:rPr>
        <w:t xml:space="preserve"> </w:t>
      </w:r>
    </w:p>
    <w:p w14:paraId="40B73ACF" w14:textId="0CC970E6" w:rsidR="009C45A5" w:rsidRPr="00557092" w:rsidRDefault="008675D6" w:rsidP="0061319C">
      <w:pPr>
        <w:pStyle w:val="ad"/>
        <w:numPr>
          <w:ilvl w:val="0"/>
          <w:numId w:val="2"/>
        </w:numPr>
        <w:spacing w:after="0"/>
        <w:ind w:left="1099"/>
        <w:jc w:val="both"/>
        <w:rPr>
          <w:rFonts w:ascii="Times New Roman" w:hAnsi="Times New Roman"/>
          <w:sz w:val="28"/>
          <w:szCs w:val="28"/>
        </w:rPr>
      </w:pPr>
      <w:r w:rsidRPr="00557092">
        <w:rPr>
          <w:rFonts w:ascii="Times New Roman" w:hAnsi="Times New Roman"/>
          <w:b/>
          <w:sz w:val="28"/>
          <w:szCs w:val="28"/>
        </w:rPr>
        <w:t xml:space="preserve"> </w:t>
      </w:r>
      <w:r w:rsidR="009C45A5" w:rsidRPr="00557092">
        <w:rPr>
          <w:rFonts w:ascii="Times New Roman" w:hAnsi="Times New Roman"/>
          <w:b/>
          <w:sz w:val="28"/>
          <w:szCs w:val="28"/>
        </w:rPr>
        <w:t>Доля просроченной кредиторской задолженности по оплате труда</w:t>
      </w:r>
    </w:p>
    <w:p w14:paraId="5057DFE1" w14:textId="77777777" w:rsidR="009C45A5" w:rsidRPr="00557092" w:rsidRDefault="009C45A5" w:rsidP="0061319C">
      <w:pPr>
        <w:pStyle w:val="ad"/>
        <w:spacing w:after="0"/>
        <w:ind w:left="0"/>
        <w:jc w:val="both"/>
      </w:pPr>
      <w:r w:rsidRPr="00557092">
        <w:rPr>
          <w:rFonts w:ascii="Times New Roman" w:hAnsi="Times New Roman"/>
          <w:b/>
          <w:sz w:val="28"/>
          <w:szCs w:val="28"/>
        </w:rPr>
        <w:t xml:space="preserve">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 </w:t>
      </w:r>
      <w:r w:rsidRPr="00557092">
        <w:rPr>
          <w:rFonts w:ascii="Times New Roman" w:hAnsi="Times New Roman"/>
          <w:sz w:val="28"/>
          <w:szCs w:val="28"/>
        </w:rPr>
        <w:t>составляет ноль процентов.</w:t>
      </w:r>
    </w:p>
    <w:p w14:paraId="56349BEB" w14:textId="77777777" w:rsidR="009C45A5" w:rsidRPr="00557092" w:rsidRDefault="009C45A5" w:rsidP="0061319C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557092">
        <w:rPr>
          <w:rFonts w:ascii="Times New Roman" w:hAnsi="Times New Roman"/>
          <w:b/>
          <w:sz w:val="28"/>
          <w:szCs w:val="28"/>
        </w:rPr>
        <w:t>35) Расходы бюджета муниципального образования на содержание</w:t>
      </w:r>
    </w:p>
    <w:p w14:paraId="3B4E76C4" w14:textId="77777777" w:rsidR="009C45A5" w:rsidRPr="00557092" w:rsidRDefault="009C45A5" w:rsidP="0061319C">
      <w:pPr>
        <w:pStyle w:val="ad"/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 w:rsidRPr="00557092">
        <w:rPr>
          <w:rFonts w:ascii="Times New Roman" w:hAnsi="Times New Roman"/>
          <w:b/>
          <w:sz w:val="28"/>
          <w:szCs w:val="28"/>
        </w:rPr>
        <w:t xml:space="preserve">работников органов местного самоуправления в расчете на одного жителя муниципального образования </w:t>
      </w:r>
      <w:r w:rsidRPr="00557092">
        <w:rPr>
          <w:rFonts w:ascii="Times New Roman" w:hAnsi="Times New Roman"/>
          <w:sz w:val="28"/>
          <w:szCs w:val="28"/>
        </w:rPr>
        <w:t xml:space="preserve">составляет </w:t>
      </w:r>
      <w:r w:rsidRPr="00557092">
        <w:rPr>
          <w:rFonts w:ascii="Times New Roman" w:hAnsi="Times New Roman"/>
          <w:color w:val="000000"/>
          <w:sz w:val="28"/>
          <w:szCs w:val="28"/>
        </w:rPr>
        <w:t xml:space="preserve">3013 </w:t>
      </w:r>
      <w:r w:rsidRPr="00557092">
        <w:rPr>
          <w:rFonts w:ascii="Times New Roman" w:hAnsi="Times New Roman"/>
          <w:sz w:val="28"/>
          <w:szCs w:val="28"/>
        </w:rPr>
        <w:t>рублей.</w:t>
      </w:r>
    </w:p>
    <w:p w14:paraId="4C2F025D" w14:textId="77777777" w:rsidR="009C45A5" w:rsidRPr="00557092" w:rsidRDefault="009C45A5" w:rsidP="0061319C">
      <w:pPr>
        <w:pStyle w:val="ad"/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 w:rsidRPr="00557092">
        <w:rPr>
          <w:rFonts w:ascii="Times New Roman" w:hAnsi="Times New Roman"/>
          <w:b/>
          <w:sz w:val="28"/>
          <w:szCs w:val="28"/>
        </w:rPr>
        <w:t xml:space="preserve"> </w:t>
      </w:r>
      <w:r w:rsidRPr="00557092">
        <w:rPr>
          <w:rFonts w:ascii="Times New Roman" w:hAnsi="Times New Roman"/>
          <w:sz w:val="28"/>
          <w:szCs w:val="28"/>
        </w:rPr>
        <w:tab/>
        <w:t>В 2025 году произошло увеличение расходов на содержание ОМСУ на 339 рубля по причине повышения окладов работников ОМСУ с 01.10.2025 на 6,3%.</w:t>
      </w:r>
    </w:p>
    <w:p w14:paraId="427A765D" w14:textId="77777777" w:rsidR="009C45A5" w:rsidRPr="007D51C5" w:rsidRDefault="009C45A5" w:rsidP="0061319C">
      <w:pPr>
        <w:pStyle w:val="ad"/>
        <w:spacing w:after="0"/>
        <w:ind w:left="142" w:firstLine="425"/>
        <w:jc w:val="both"/>
        <w:rPr>
          <w:rFonts w:ascii="Times New Roman" w:hAnsi="Times New Roman"/>
          <w:sz w:val="28"/>
          <w:szCs w:val="28"/>
        </w:rPr>
      </w:pPr>
      <w:r w:rsidRPr="00557092">
        <w:rPr>
          <w:rFonts w:ascii="Times New Roman" w:hAnsi="Times New Roman"/>
          <w:sz w:val="28"/>
          <w:szCs w:val="28"/>
        </w:rPr>
        <w:t xml:space="preserve">  В 2026 ФОТ больше в связи с увеличением окладов муниципальных служащих в предыдущем году и формированием фонда на 12 полных месяцев.</w:t>
      </w:r>
    </w:p>
    <w:p w14:paraId="701D4CD4" w14:textId="77777777" w:rsidR="00682793" w:rsidRPr="007D51C5" w:rsidRDefault="002F6906" w:rsidP="0061319C">
      <w:pPr>
        <w:pStyle w:val="ad"/>
        <w:numPr>
          <w:ilvl w:val="0"/>
          <w:numId w:val="18"/>
        </w:numPr>
        <w:spacing w:after="0"/>
        <w:rPr>
          <w:rFonts w:ascii="Times New Roman" w:hAnsi="Times New Roman"/>
          <w:sz w:val="28"/>
          <w:szCs w:val="28"/>
        </w:rPr>
      </w:pPr>
      <w:r w:rsidRPr="007D51C5">
        <w:rPr>
          <w:rFonts w:ascii="Times New Roman" w:hAnsi="Times New Roman"/>
          <w:b/>
          <w:sz w:val="28"/>
          <w:szCs w:val="28"/>
        </w:rPr>
        <w:t xml:space="preserve"> </w:t>
      </w:r>
      <w:r w:rsidR="009F0AE1" w:rsidRPr="007D51C5">
        <w:rPr>
          <w:rFonts w:ascii="Times New Roman" w:hAnsi="Times New Roman"/>
          <w:b/>
          <w:sz w:val="28"/>
          <w:szCs w:val="28"/>
        </w:rPr>
        <w:t>Схема территориального планирования муниципального района</w:t>
      </w:r>
    </w:p>
    <w:p w14:paraId="2F19584E" w14:textId="77777777" w:rsidR="00682793" w:rsidRPr="007D51C5" w:rsidRDefault="009F0AE1" w:rsidP="00F37853">
      <w:pPr>
        <w:pStyle w:val="ad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7D51C5">
        <w:rPr>
          <w:rFonts w:ascii="Times New Roman" w:hAnsi="Times New Roman"/>
          <w:b/>
          <w:sz w:val="28"/>
          <w:szCs w:val="28"/>
        </w:rPr>
        <w:t xml:space="preserve">   </w:t>
      </w:r>
      <w:r w:rsidRPr="007D51C5">
        <w:rPr>
          <w:rFonts w:ascii="Times New Roman" w:hAnsi="Times New Roman"/>
          <w:sz w:val="28"/>
          <w:szCs w:val="28"/>
        </w:rPr>
        <w:t xml:space="preserve">утверждена и имеется в наличии в Приволжском муниципальном районе с 2009 </w:t>
      </w:r>
    </w:p>
    <w:p w14:paraId="7A5D6267" w14:textId="77777777" w:rsidR="00682793" w:rsidRPr="007D51C5" w:rsidRDefault="009F0AE1" w:rsidP="00F37853">
      <w:pPr>
        <w:pStyle w:val="ad"/>
        <w:spacing w:after="0"/>
        <w:ind w:left="0"/>
        <w:jc w:val="both"/>
      </w:pPr>
      <w:r w:rsidRPr="007D51C5">
        <w:rPr>
          <w:rFonts w:ascii="Times New Roman" w:hAnsi="Times New Roman"/>
          <w:sz w:val="28"/>
          <w:szCs w:val="28"/>
        </w:rPr>
        <w:t xml:space="preserve">   года.</w:t>
      </w:r>
    </w:p>
    <w:p w14:paraId="6B9500DA" w14:textId="77777777" w:rsidR="00D47182" w:rsidRPr="007D51C5" w:rsidRDefault="00BE2A59" w:rsidP="00F37853">
      <w:pPr>
        <w:pStyle w:val="ad"/>
        <w:numPr>
          <w:ilvl w:val="0"/>
          <w:numId w:val="1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D51C5">
        <w:rPr>
          <w:rFonts w:ascii="Times New Roman" w:hAnsi="Times New Roman"/>
          <w:b/>
          <w:sz w:val="28"/>
          <w:szCs w:val="28"/>
        </w:rPr>
        <w:t xml:space="preserve"> </w:t>
      </w:r>
      <w:r w:rsidR="009F0AE1" w:rsidRPr="007D51C5">
        <w:rPr>
          <w:rFonts w:ascii="Times New Roman" w:hAnsi="Times New Roman"/>
          <w:b/>
          <w:sz w:val="28"/>
          <w:szCs w:val="28"/>
        </w:rPr>
        <w:t>Удовлетворенность населения деятельностью органов местного</w:t>
      </w:r>
    </w:p>
    <w:p w14:paraId="4E4E99B7" w14:textId="25FCC722" w:rsidR="00682793" w:rsidRPr="007D51C5" w:rsidRDefault="009F0AE1" w:rsidP="00F3785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D51C5">
        <w:rPr>
          <w:rFonts w:ascii="Times New Roman" w:hAnsi="Times New Roman"/>
          <w:b/>
          <w:sz w:val="28"/>
          <w:szCs w:val="28"/>
        </w:rPr>
        <w:t xml:space="preserve"> самоуправления городского округа (муниципального района) </w:t>
      </w:r>
      <w:r w:rsidR="00557092">
        <w:rPr>
          <w:rFonts w:ascii="Times New Roman" w:hAnsi="Times New Roman"/>
          <w:sz w:val="28"/>
          <w:szCs w:val="28"/>
        </w:rPr>
        <w:t>– данные не предоставлены.</w:t>
      </w:r>
    </w:p>
    <w:p w14:paraId="449CBEA1" w14:textId="36B20F27" w:rsidR="00CE7CB2" w:rsidRPr="00557092" w:rsidRDefault="006E2841" w:rsidP="00557092">
      <w:pPr>
        <w:pStyle w:val="ad"/>
        <w:numPr>
          <w:ilvl w:val="0"/>
          <w:numId w:val="1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57092">
        <w:rPr>
          <w:rFonts w:ascii="Times New Roman" w:hAnsi="Times New Roman"/>
          <w:b/>
          <w:sz w:val="28"/>
          <w:szCs w:val="28"/>
        </w:rPr>
        <w:t>Среднегодовая численности постоянного населения   на 01.01.2025 года составляет 21 286 человек</w:t>
      </w:r>
      <w:r w:rsidRPr="00557092">
        <w:rPr>
          <w:rFonts w:ascii="Times New Roman" w:hAnsi="Times New Roman"/>
          <w:sz w:val="28"/>
          <w:szCs w:val="28"/>
        </w:rPr>
        <w:t>.</w:t>
      </w:r>
    </w:p>
    <w:p w14:paraId="2A1BC077" w14:textId="77777777" w:rsidR="008827AF" w:rsidRPr="00557092" w:rsidRDefault="008827AF" w:rsidP="008827AF">
      <w:pPr>
        <w:pStyle w:val="ad"/>
        <w:numPr>
          <w:ilvl w:val="0"/>
          <w:numId w:val="10"/>
        </w:numPr>
        <w:spacing w:after="0"/>
        <w:ind w:left="0" w:firstLine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557092">
        <w:rPr>
          <w:rFonts w:ascii="Times New Roman" w:hAnsi="Times New Roman"/>
          <w:b/>
          <w:bCs/>
          <w:sz w:val="32"/>
          <w:szCs w:val="32"/>
        </w:rPr>
        <w:lastRenderedPageBreak/>
        <w:t>Энергосбережение и повышение энергетической эффективности</w:t>
      </w:r>
    </w:p>
    <w:p w14:paraId="05B36C60" w14:textId="77777777" w:rsidR="008827AF" w:rsidRPr="00557092" w:rsidRDefault="008827AF" w:rsidP="008827AF">
      <w:pPr>
        <w:pStyle w:val="Caaieiaieiino"/>
        <w:spacing w:line="276" w:lineRule="auto"/>
        <w:ind w:left="0" w:right="-1" w:firstLine="709"/>
        <w:jc w:val="both"/>
        <w:rPr>
          <w:sz w:val="28"/>
          <w:szCs w:val="28"/>
        </w:rPr>
      </w:pPr>
      <w:r w:rsidRPr="00557092">
        <w:rPr>
          <w:sz w:val="28"/>
          <w:szCs w:val="28"/>
        </w:rPr>
        <w:t xml:space="preserve">В 2025 г. на территории Приволжского муниципального района активно велась работа по энергосбережению и повышению энергетической эффективности. Мероприятия в данном направлении осуществлялись в соответствии с муниципальной программой Приволжского муниципального района «Энергосбережение и повышение энергетической эффективности в Приволжском муниципальном районе Ивановской области на 2025-2027г». </w:t>
      </w:r>
    </w:p>
    <w:p w14:paraId="4F515BDE" w14:textId="77777777" w:rsidR="008827AF" w:rsidRPr="00557092" w:rsidRDefault="008827AF" w:rsidP="008827AF">
      <w:pPr>
        <w:pStyle w:val="Caaieiaieiino"/>
        <w:spacing w:line="276" w:lineRule="auto"/>
        <w:ind w:left="0" w:right="-1" w:firstLine="709"/>
        <w:jc w:val="both"/>
        <w:rPr>
          <w:sz w:val="28"/>
          <w:szCs w:val="28"/>
        </w:rPr>
      </w:pPr>
      <w:r w:rsidRPr="00557092">
        <w:rPr>
          <w:b/>
          <w:sz w:val="28"/>
          <w:szCs w:val="28"/>
        </w:rPr>
        <w:t>39) удельная величина потребления энергетических ресурсов в многоквартирных домах</w:t>
      </w:r>
      <w:r w:rsidRPr="00557092">
        <w:rPr>
          <w:sz w:val="28"/>
          <w:szCs w:val="28"/>
        </w:rPr>
        <w:t xml:space="preserve"> в 2025 г. по сравнению с 2024г: </w:t>
      </w:r>
    </w:p>
    <w:p w14:paraId="7F3E27F0" w14:textId="77777777" w:rsidR="008827AF" w:rsidRPr="00557092" w:rsidRDefault="008827AF" w:rsidP="008827AF">
      <w:pPr>
        <w:pStyle w:val="Caaieiaieiino"/>
        <w:spacing w:line="276" w:lineRule="auto"/>
        <w:ind w:left="0" w:right="-1" w:firstLine="709"/>
        <w:jc w:val="both"/>
        <w:rPr>
          <w:sz w:val="28"/>
          <w:szCs w:val="28"/>
        </w:rPr>
      </w:pPr>
      <w:r w:rsidRPr="00557092">
        <w:rPr>
          <w:b/>
          <w:sz w:val="28"/>
          <w:szCs w:val="28"/>
        </w:rPr>
        <w:t>- электрической энергии</w:t>
      </w:r>
      <w:r w:rsidRPr="00557092">
        <w:rPr>
          <w:sz w:val="28"/>
          <w:szCs w:val="28"/>
        </w:rPr>
        <w:t>: уменьшение показателя на 41% (с 970,05 кВт/ч на 1 проживающего до 571,56 кВт/ч),</w:t>
      </w:r>
    </w:p>
    <w:p w14:paraId="0E8F2FA8" w14:textId="77777777" w:rsidR="008827AF" w:rsidRPr="00557092" w:rsidRDefault="008827AF" w:rsidP="008827AF">
      <w:pPr>
        <w:pStyle w:val="Caaieiaieiino"/>
        <w:tabs>
          <w:tab w:val="clear" w:pos="10440"/>
          <w:tab w:val="left" w:pos="0"/>
        </w:tabs>
        <w:spacing w:line="276" w:lineRule="auto"/>
        <w:ind w:left="0" w:right="-1"/>
        <w:jc w:val="both"/>
        <w:rPr>
          <w:sz w:val="28"/>
          <w:szCs w:val="28"/>
        </w:rPr>
      </w:pPr>
      <w:r w:rsidRPr="00557092">
        <w:rPr>
          <w:sz w:val="28"/>
          <w:szCs w:val="28"/>
        </w:rPr>
        <w:tab/>
        <w:t>Причиной уменьшения удельной величины потребления электрической энергии в МКД можно считать произведенной заменой светильников на светодиодные, установкой датчиков движения. Осуществление ежегодного контроля за расходами электроэнергии во всех МКД района.</w:t>
      </w:r>
      <w:r w:rsidRPr="00557092">
        <w:rPr>
          <w:sz w:val="28"/>
          <w:szCs w:val="28"/>
        </w:rPr>
        <w:tab/>
      </w:r>
    </w:p>
    <w:p w14:paraId="2623F11C" w14:textId="77777777" w:rsidR="008827AF" w:rsidRPr="00557092" w:rsidRDefault="008827AF" w:rsidP="008827AF">
      <w:pPr>
        <w:pStyle w:val="Caaieiaieiino"/>
        <w:tabs>
          <w:tab w:val="clear" w:pos="10440"/>
          <w:tab w:val="left" w:pos="0"/>
        </w:tabs>
        <w:spacing w:line="276" w:lineRule="auto"/>
        <w:ind w:left="0" w:right="-1"/>
        <w:jc w:val="both"/>
        <w:rPr>
          <w:sz w:val="28"/>
          <w:szCs w:val="28"/>
        </w:rPr>
      </w:pPr>
      <w:r w:rsidRPr="00557092">
        <w:rPr>
          <w:b/>
          <w:sz w:val="28"/>
          <w:szCs w:val="28"/>
        </w:rPr>
        <w:tab/>
        <w:t xml:space="preserve">- тепловой энергии: </w:t>
      </w:r>
      <w:r w:rsidRPr="00557092">
        <w:rPr>
          <w:sz w:val="28"/>
          <w:szCs w:val="28"/>
        </w:rPr>
        <w:t>увеличение показателя</w:t>
      </w:r>
      <w:r w:rsidRPr="00557092">
        <w:rPr>
          <w:b/>
          <w:sz w:val="28"/>
          <w:szCs w:val="28"/>
        </w:rPr>
        <w:t xml:space="preserve"> </w:t>
      </w:r>
      <w:r w:rsidRPr="00557092">
        <w:rPr>
          <w:sz w:val="28"/>
          <w:szCs w:val="28"/>
        </w:rPr>
        <w:t>на 6 % (с 0,226 Гкал на 1 м2 общей площади до 0,241 Гкал),</w:t>
      </w:r>
    </w:p>
    <w:p w14:paraId="4BE59809" w14:textId="77777777" w:rsidR="008827AF" w:rsidRPr="00557092" w:rsidRDefault="008827AF" w:rsidP="008827AF">
      <w:pPr>
        <w:pStyle w:val="Caaieiaieiino"/>
        <w:spacing w:line="276" w:lineRule="auto"/>
        <w:ind w:left="0" w:right="-1" w:firstLine="709"/>
        <w:jc w:val="both"/>
        <w:rPr>
          <w:sz w:val="28"/>
          <w:szCs w:val="28"/>
        </w:rPr>
      </w:pPr>
      <w:r w:rsidRPr="00557092">
        <w:rPr>
          <w:sz w:val="28"/>
          <w:szCs w:val="28"/>
        </w:rPr>
        <w:t xml:space="preserve">Причиной увеличения удельной </w:t>
      </w:r>
      <w:proofErr w:type="gramStart"/>
      <w:r w:rsidRPr="00557092">
        <w:rPr>
          <w:sz w:val="28"/>
          <w:szCs w:val="28"/>
        </w:rPr>
        <w:t>величины  потребления</w:t>
      </w:r>
      <w:proofErr w:type="gramEnd"/>
      <w:r w:rsidRPr="00557092">
        <w:rPr>
          <w:sz w:val="28"/>
          <w:szCs w:val="28"/>
        </w:rPr>
        <w:t xml:space="preserve"> тепловой энергии в МКД в 2025 году по сравнению с 2024 годом можно считать более холодные погодные условия в отопительный период, температура теплоносителя регулируется ТСО в соответствии с утвержденным температурным графиком и длительностью периода низких температур наружного воздуха.</w:t>
      </w:r>
    </w:p>
    <w:p w14:paraId="42067B71" w14:textId="77777777" w:rsidR="008827AF" w:rsidRPr="00557092" w:rsidRDefault="008827AF" w:rsidP="008827AF">
      <w:pPr>
        <w:pStyle w:val="Caaieiaieiino"/>
        <w:spacing w:line="276" w:lineRule="auto"/>
        <w:ind w:left="0" w:right="-1" w:firstLine="709"/>
        <w:jc w:val="both"/>
        <w:rPr>
          <w:sz w:val="28"/>
          <w:szCs w:val="28"/>
        </w:rPr>
      </w:pPr>
      <w:r w:rsidRPr="00557092">
        <w:rPr>
          <w:sz w:val="28"/>
          <w:szCs w:val="28"/>
        </w:rPr>
        <w:t xml:space="preserve">- </w:t>
      </w:r>
      <w:r w:rsidRPr="00557092">
        <w:rPr>
          <w:b/>
          <w:sz w:val="28"/>
          <w:szCs w:val="28"/>
        </w:rPr>
        <w:t xml:space="preserve">горячей воды: </w:t>
      </w:r>
      <w:r w:rsidRPr="00557092">
        <w:rPr>
          <w:sz w:val="28"/>
          <w:szCs w:val="28"/>
        </w:rPr>
        <w:t xml:space="preserve">увеличение показателя на 6% (с 15,53 до 16,41 куб. м. на 1 проживающего), </w:t>
      </w:r>
    </w:p>
    <w:p w14:paraId="0DBA86A7" w14:textId="77777777" w:rsidR="008827AF" w:rsidRPr="00557092" w:rsidRDefault="008827AF" w:rsidP="008827A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57092">
        <w:rPr>
          <w:rFonts w:ascii="Times New Roman" w:hAnsi="Times New Roman"/>
          <w:sz w:val="28"/>
          <w:szCs w:val="28"/>
        </w:rPr>
        <w:t xml:space="preserve">         </w:t>
      </w:r>
      <w:bookmarkStart w:id="3" w:name="_Hlk69977353"/>
      <w:r w:rsidRPr="00557092">
        <w:rPr>
          <w:rFonts w:ascii="Times New Roman" w:hAnsi="Times New Roman"/>
          <w:sz w:val="28"/>
          <w:szCs w:val="28"/>
        </w:rPr>
        <w:t xml:space="preserve">Причинами увеличения потребления горячей воды в 2025 году по сравнению с 2024 годом </w:t>
      </w:r>
      <w:bookmarkStart w:id="4" w:name="_Hlk101261673"/>
      <w:bookmarkEnd w:id="3"/>
      <w:r w:rsidRPr="00557092">
        <w:rPr>
          <w:rFonts w:ascii="Times New Roman" w:hAnsi="Times New Roman"/>
          <w:sz w:val="28"/>
          <w:szCs w:val="28"/>
        </w:rPr>
        <w:t>от планового показателя произошло по причине аварийных ситуаций на трубопроводах.</w:t>
      </w:r>
      <w:bookmarkEnd w:id="4"/>
    </w:p>
    <w:p w14:paraId="47CC7E06" w14:textId="77777777" w:rsidR="008827AF" w:rsidRPr="00557092" w:rsidRDefault="008827AF" w:rsidP="008827A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57092">
        <w:rPr>
          <w:rFonts w:ascii="Times New Roman" w:hAnsi="Times New Roman"/>
          <w:sz w:val="28"/>
          <w:szCs w:val="28"/>
        </w:rPr>
        <w:t xml:space="preserve">- </w:t>
      </w:r>
      <w:r w:rsidRPr="00557092">
        <w:rPr>
          <w:rFonts w:ascii="Times New Roman" w:hAnsi="Times New Roman"/>
          <w:b/>
          <w:sz w:val="28"/>
          <w:szCs w:val="28"/>
        </w:rPr>
        <w:t>холодной воды</w:t>
      </w:r>
      <w:r w:rsidRPr="00557092">
        <w:rPr>
          <w:b/>
          <w:sz w:val="28"/>
          <w:szCs w:val="28"/>
        </w:rPr>
        <w:t xml:space="preserve">: </w:t>
      </w:r>
      <w:r w:rsidRPr="00557092">
        <w:rPr>
          <w:rFonts w:ascii="Times New Roman" w:hAnsi="Times New Roman"/>
          <w:sz w:val="28"/>
          <w:szCs w:val="28"/>
        </w:rPr>
        <w:t xml:space="preserve">уменьшение на 0,9 % (с 31,52 куб. м. на 1 человека населения до 31,25 </w:t>
      </w:r>
      <w:proofErr w:type="spellStart"/>
      <w:proofErr w:type="gramStart"/>
      <w:r w:rsidRPr="00557092">
        <w:rPr>
          <w:rFonts w:ascii="Times New Roman" w:hAnsi="Times New Roman"/>
          <w:sz w:val="28"/>
          <w:szCs w:val="28"/>
        </w:rPr>
        <w:t>куб.м</w:t>
      </w:r>
      <w:proofErr w:type="spellEnd"/>
      <w:proofErr w:type="gramEnd"/>
      <w:r w:rsidRPr="00557092">
        <w:rPr>
          <w:rFonts w:ascii="Times New Roman" w:hAnsi="Times New Roman"/>
          <w:sz w:val="28"/>
          <w:szCs w:val="28"/>
        </w:rPr>
        <w:t>),</w:t>
      </w:r>
    </w:p>
    <w:p w14:paraId="0B0B7F5B" w14:textId="77777777" w:rsidR="008827AF" w:rsidRPr="00557092" w:rsidRDefault="008827AF" w:rsidP="008827AF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7092">
        <w:rPr>
          <w:sz w:val="28"/>
          <w:szCs w:val="28"/>
        </w:rPr>
        <w:tab/>
      </w:r>
      <w:r w:rsidRPr="00557092">
        <w:rPr>
          <w:rFonts w:ascii="Times New Roman" w:hAnsi="Times New Roman"/>
          <w:sz w:val="28"/>
          <w:szCs w:val="28"/>
        </w:rPr>
        <w:t xml:space="preserve">Причиной снижения потребления </w:t>
      </w:r>
      <w:proofErr w:type="gramStart"/>
      <w:r w:rsidRPr="00557092">
        <w:rPr>
          <w:rFonts w:ascii="Times New Roman" w:hAnsi="Times New Roman"/>
          <w:sz w:val="28"/>
          <w:szCs w:val="28"/>
        </w:rPr>
        <w:t>холодной  воды</w:t>
      </w:r>
      <w:proofErr w:type="gramEnd"/>
      <w:r w:rsidRPr="00557092">
        <w:rPr>
          <w:rFonts w:ascii="Times New Roman" w:hAnsi="Times New Roman"/>
          <w:sz w:val="28"/>
          <w:szCs w:val="28"/>
        </w:rPr>
        <w:t xml:space="preserve"> в 2025 году по сравнению с 2024 годом от планового показателя произошло по причине осуществления контроля за расходом холодной воды</w:t>
      </w:r>
      <w:r w:rsidRPr="00557092">
        <w:rPr>
          <w:rFonts w:ascii="Times New Roman" w:hAnsi="Times New Roman"/>
          <w:sz w:val="28"/>
          <w:szCs w:val="28"/>
          <w:lang w:eastAsia="ru-RU"/>
        </w:rPr>
        <w:t>.</w:t>
      </w:r>
    </w:p>
    <w:p w14:paraId="53216AFF" w14:textId="77777777" w:rsidR="008827AF" w:rsidRPr="00557092" w:rsidRDefault="008827AF" w:rsidP="008827A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57092">
        <w:rPr>
          <w:rFonts w:ascii="Times New Roman" w:hAnsi="Times New Roman"/>
          <w:sz w:val="28"/>
          <w:szCs w:val="28"/>
        </w:rPr>
        <w:t xml:space="preserve">- </w:t>
      </w:r>
      <w:r w:rsidRPr="00557092">
        <w:rPr>
          <w:rFonts w:ascii="Times New Roman" w:hAnsi="Times New Roman"/>
          <w:b/>
          <w:sz w:val="28"/>
          <w:szCs w:val="28"/>
        </w:rPr>
        <w:t xml:space="preserve">природного газа: </w:t>
      </w:r>
      <w:r w:rsidRPr="00557092">
        <w:rPr>
          <w:rFonts w:ascii="Times New Roman" w:hAnsi="Times New Roman"/>
          <w:sz w:val="28"/>
          <w:szCs w:val="28"/>
        </w:rPr>
        <w:t xml:space="preserve">увеличение показателя на 8,4% (с 330,92 </w:t>
      </w:r>
      <w:proofErr w:type="spellStart"/>
      <w:r w:rsidRPr="00557092">
        <w:rPr>
          <w:rFonts w:ascii="Times New Roman" w:hAnsi="Times New Roman"/>
          <w:sz w:val="28"/>
          <w:szCs w:val="28"/>
        </w:rPr>
        <w:t>куб.м</w:t>
      </w:r>
      <w:proofErr w:type="spellEnd"/>
      <w:r w:rsidRPr="00557092">
        <w:rPr>
          <w:rFonts w:ascii="Times New Roman" w:hAnsi="Times New Roman"/>
          <w:sz w:val="28"/>
          <w:szCs w:val="28"/>
        </w:rPr>
        <w:t xml:space="preserve">. на 1 человека населения до 302,85 </w:t>
      </w:r>
      <w:proofErr w:type="spellStart"/>
      <w:r w:rsidRPr="00557092">
        <w:rPr>
          <w:rFonts w:ascii="Times New Roman" w:hAnsi="Times New Roman"/>
          <w:sz w:val="28"/>
          <w:szCs w:val="28"/>
        </w:rPr>
        <w:t>куб.м</w:t>
      </w:r>
      <w:proofErr w:type="spellEnd"/>
      <w:r w:rsidRPr="00557092">
        <w:rPr>
          <w:rFonts w:ascii="Times New Roman" w:hAnsi="Times New Roman"/>
          <w:sz w:val="28"/>
          <w:szCs w:val="28"/>
        </w:rPr>
        <w:t xml:space="preserve">.), </w:t>
      </w:r>
    </w:p>
    <w:p w14:paraId="4412A788" w14:textId="77777777" w:rsidR="008827AF" w:rsidRPr="00557092" w:rsidRDefault="008827AF" w:rsidP="008827AF">
      <w:pPr>
        <w:pStyle w:val="Caaieiaieiino"/>
        <w:spacing w:line="276" w:lineRule="auto"/>
        <w:ind w:left="0" w:right="-1" w:firstLine="709"/>
        <w:jc w:val="both"/>
        <w:rPr>
          <w:sz w:val="28"/>
          <w:szCs w:val="28"/>
        </w:rPr>
      </w:pPr>
      <w:r w:rsidRPr="00557092">
        <w:rPr>
          <w:sz w:val="28"/>
          <w:szCs w:val="28"/>
        </w:rPr>
        <w:t>Причиной увеличения удельной величины потребления природного газа в МКД в 2025 году по сравнению с 2024 годом можно считать неблагоприятные (холодные) погодные условия.</w:t>
      </w:r>
    </w:p>
    <w:p w14:paraId="1AB1DFA7" w14:textId="77777777" w:rsidR="008827AF" w:rsidRPr="00557092" w:rsidRDefault="008827AF" w:rsidP="008827AF">
      <w:pPr>
        <w:pStyle w:val="Caaieiaieiino"/>
        <w:spacing w:line="276" w:lineRule="auto"/>
        <w:ind w:left="0" w:right="-1" w:firstLine="709"/>
        <w:jc w:val="both"/>
        <w:rPr>
          <w:sz w:val="28"/>
          <w:szCs w:val="28"/>
          <w:u w:val="single"/>
        </w:rPr>
      </w:pPr>
      <w:r w:rsidRPr="00557092">
        <w:rPr>
          <w:b/>
          <w:sz w:val="28"/>
          <w:szCs w:val="28"/>
        </w:rPr>
        <w:lastRenderedPageBreak/>
        <w:t xml:space="preserve">40) удельная величина потребления энергетических ресурсов муниципальными бюджетными учреждениями </w:t>
      </w:r>
      <w:r w:rsidRPr="00557092">
        <w:rPr>
          <w:sz w:val="28"/>
          <w:szCs w:val="28"/>
        </w:rPr>
        <w:t>в 2025 г. в сравнении с 2024 г.:</w:t>
      </w:r>
    </w:p>
    <w:p w14:paraId="34DDDBF1" w14:textId="77777777" w:rsidR="008827AF" w:rsidRPr="00557092" w:rsidRDefault="008827AF" w:rsidP="008827A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57092">
        <w:rPr>
          <w:rFonts w:ascii="Times New Roman" w:hAnsi="Times New Roman"/>
          <w:sz w:val="28"/>
          <w:szCs w:val="28"/>
        </w:rPr>
        <w:t xml:space="preserve">- </w:t>
      </w:r>
      <w:r w:rsidRPr="00557092">
        <w:rPr>
          <w:rFonts w:ascii="Times New Roman" w:hAnsi="Times New Roman"/>
          <w:b/>
          <w:sz w:val="28"/>
          <w:szCs w:val="28"/>
        </w:rPr>
        <w:t>электрической энергии</w:t>
      </w:r>
      <w:r w:rsidRPr="00557092">
        <w:rPr>
          <w:rFonts w:ascii="Times New Roman" w:hAnsi="Times New Roman"/>
          <w:sz w:val="28"/>
          <w:szCs w:val="28"/>
        </w:rPr>
        <w:t xml:space="preserve"> – уменьшение на 6,7 % (с 62,98 кВт/ч до 59,03 кВт/ч на 1 человека населения),</w:t>
      </w:r>
    </w:p>
    <w:p w14:paraId="3E4B70F6" w14:textId="77777777" w:rsidR="008827AF" w:rsidRPr="00557092" w:rsidRDefault="008827AF" w:rsidP="008827A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557092">
        <w:rPr>
          <w:sz w:val="28"/>
          <w:szCs w:val="28"/>
        </w:rPr>
        <w:tab/>
      </w:r>
      <w:r w:rsidRPr="00557092">
        <w:rPr>
          <w:rFonts w:ascii="Times New Roman" w:hAnsi="Times New Roman"/>
          <w:sz w:val="28"/>
          <w:szCs w:val="28"/>
        </w:rPr>
        <w:t xml:space="preserve"> </w:t>
      </w:r>
      <w:r w:rsidRPr="00557092">
        <w:rPr>
          <w:rFonts w:ascii="Times New Roman" w:hAnsi="Times New Roman"/>
          <w:sz w:val="28"/>
          <w:szCs w:val="28"/>
          <w:lang w:eastAsia="ru-RU"/>
        </w:rPr>
        <w:t>Причиной снижения в 2025 году электроэнергии можно считать произведенные ремонты проводки и заменой светильников в общеобразовательных учреждениях.</w:t>
      </w:r>
    </w:p>
    <w:p w14:paraId="6F3960FC" w14:textId="77777777" w:rsidR="008827AF" w:rsidRPr="00557092" w:rsidRDefault="008827AF" w:rsidP="008827AF">
      <w:pPr>
        <w:spacing w:after="0"/>
        <w:jc w:val="both"/>
        <w:rPr>
          <w:sz w:val="28"/>
          <w:szCs w:val="28"/>
        </w:rPr>
      </w:pPr>
      <w:r w:rsidRPr="00557092">
        <w:rPr>
          <w:sz w:val="28"/>
          <w:szCs w:val="28"/>
        </w:rPr>
        <w:tab/>
      </w:r>
      <w:r w:rsidRPr="00557092">
        <w:rPr>
          <w:rFonts w:ascii="Times New Roman" w:hAnsi="Times New Roman"/>
          <w:sz w:val="28"/>
          <w:szCs w:val="28"/>
        </w:rPr>
        <w:t xml:space="preserve">- </w:t>
      </w:r>
      <w:r w:rsidRPr="00557092">
        <w:rPr>
          <w:rFonts w:ascii="Times New Roman" w:hAnsi="Times New Roman"/>
          <w:b/>
          <w:sz w:val="28"/>
          <w:szCs w:val="28"/>
        </w:rPr>
        <w:t>тепловой энергии</w:t>
      </w:r>
      <w:r w:rsidRPr="00557092">
        <w:rPr>
          <w:b/>
          <w:sz w:val="28"/>
          <w:szCs w:val="28"/>
        </w:rPr>
        <w:t xml:space="preserve"> – </w:t>
      </w:r>
      <w:r w:rsidRPr="00557092">
        <w:rPr>
          <w:rFonts w:ascii="Times New Roman" w:hAnsi="Times New Roman"/>
          <w:sz w:val="28"/>
          <w:szCs w:val="28"/>
        </w:rPr>
        <w:t>уменьшение</w:t>
      </w:r>
      <w:r w:rsidRPr="00557092">
        <w:rPr>
          <w:rFonts w:ascii="Times New Roman" w:hAnsi="Times New Roman"/>
          <w:b/>
          <w:sz w:val="28"/>
          <w:szCs w:val="28"/>
        </w:rPr>
        <w:t xml:space="preserve"> </w:t>
      </w:r>
      <w:r w:rsidRPr="00557092">
        <w:rPr>
          <w:rFonts w:ascii="Times New Roman" w:hAnsi="Times New Roman"/>
          <w:sz w:val="28"/>
          <w:szCs w:val="28"/>
        </w:rPr>
        <w:t>на 16 % (с 0,150 до 0,129 Гкал/на 1кв. метр общей площади),</w:t>
      </w:r>
    </w:p>
    <w:p w14:paraId="25B8B6F9" w14:textId="4F470DD9" w:rsidR="008827AF" w:rsidRPr="00557092" w:rsidRDefault="008827AF" w:rsidP="00557092">
      <w:pPr>
        <w:pStyle w:val="Caaieiaieiino"/>
        <w:spacing w:line="276" w:lineRule="auto"/>
        <w:ind w:left="0" w:right="-1" w:firstLine="709"/>
        <w:jc w:val="both"/>
        <w:rPr>
          <w:sz w:val="28"/>
          <w:szCs w:val="28"/>
        </w:rPr>
      </w:pPr>
      <w:r w:rsidRPr="00557092">
        <w:rPr>
          <w:sz w:val="28"/>
          <w:szCs w:val="28"/>
        </w:rPr>
        <w:t>Снижения связано с ремонтом систем теплоснабжения в зданиях общеобразовательных учреждениях.</w:t>
      </w:r>
    </w:p>
    <w:p w14:paraId="3A50320B" w14:textId="77777777" w:rsidR="008827AF" w:rsidRPr="00557092" w:rsidRDefault="008827AF" w:rsidP="008827AF">
      <w:pPr>
        <w:pStyle w:val="Caaieiaieiino"/>
        <w:spacing w:line="276" w:lineRule="auto"/>
        <w:ind w:left="0" w:right="-1" w:firstLine="709"/>
        <w:jc w:val="both"/>
        <w:rPr>
          <w:sz w:val="28"/>
          <w:szCs w:val="28"/>
        </w:rPr>
      </w:pPr>
      <w:r w:rsidRPr="00557092">
        <w:rPr>
          <w:sz w:val="28"/>
          <w:szCs w:val="28"/>
        </w:rPr>
        <w:t xml:space="preserve">- </w:t>
      </w:r>
      <w:r w:rsidRPr="00557092">
        <w:rPr>
          <w:b/>
          <w:sz w:val="28"/>
          <w:szCs w:val="28"/>
        </w:rPr>
        <w:t>горячей воды</w:t>
      </w:r>
      <w:r w:rsidRPr="00557092">
        <w:rPr>
          <w:sz w:val="28"/>
          <w:szCs w:val="28"/>
        </w:rPr>
        <w:t xml:space="preserve"> – увеличение на 17 % (с 0,260 куб. м. до 0,314 </w:t>
      </w:r>
      <w:proofErr w:type="spellStart"/>
      <w:r w:rsidRPr="00557092">
        <w:rPr>
          <w:sz w:val="28"/>
          <w:szCs w:val="28"/>
        </w:rPr>
        <w:t>куб.м</w:t>
      </w:r>
      <w:proofErr w:type="spellEnd"/>
      <w:r w:rsidRPr="00557092">
        <w:rPr>
          <w:sz w:val="28"/>
          <w:szCs w:val="28"/>
        </w:rPr>
        <w:t>. на 1 человека населения),</w:t>
      </w:r>
    </w:p>
    <w:p w14:paraId="319CA3B1" w14:textId="77777777" w:rsidR="008827AF" w:rsidRPr="00557092" w:rsidRDefault="008827AF" w:rsidP="008827A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57092">
        <w:rPr>
          <w:sz w:val="28"/>
          <w:szCs w:val="28"/>
        </w:rPr>
        <w:tab/>
      </w:r>
      <w:r w:rsidRPr="00557092">
        <w:rPr>
          <w:rFonts w:ascii="Times New Roman" w:hAnsi="Times New Roman"/>
          <w:sz w:val="28"/>
          <w:szCs w:val="28"/>
        </w:rPr>
        <w:t xml:space="preserve">Причиной роста показателя в 2025 году использования горячей воды произошло в связи с увеличением (уплотнения) численности посетителей в д/с №1 "Сказка" </w:t>
      </w:r>
      <w:proofErr w:type="spellStart"/>
      <w:r w:rsidRPr="00557092">
        <w:rPr>
          <w:rFonts w:ascii="Times New Roman" w:hAnsi="Times New Roman"/>
          <w:sz w:val="28"/>
          <w:szCs w:val="28"/>
        </w:rPr>
        <w:t>г.Приволжска</w:t>
      </w:r>
      <w:proofErr w:type="spellEnd"/>
      <w:r w:rsidRPr="00557092">
        <w:rPr>
          <w:rFonts w:ascii="Times New Roman" w:hAnsi="Times New Roman"/>
          <w:sz w:val="28"/>
          <w:szCs w:val="28"/>
        </w:rPr>
        <w:t xml:space="preserve"> и ОГБПОУ «</w:t>
      </w:r>
      <w:proofErr w:type="spellStart"/>
      <w:r w:rsidRPr="00557092">
        <w:rPr>
          <w:rFonts w:ascii="Times New Roman" w:hAnsi="Times New Roman"/>
          <w:sz w:val="28"/>
          <w:szCs w:val="28"/>
        </w:rPr>
        <w:t>Фурмановский</w:t>
      </w:r>
      <w:proofErr w:type="spellEnd"/>
      <w:r w:rsidRPr="00557092">
        <w:rPr>
          <w:rFonts w:ascii="Times New Roman" w:hAnsi="Times New Roman"/>
          <w:sz w:val="28"/>
          <w:szCs w:val="28"/>
        </w:rPr>
        <w:t xml:space="preserve"> технический колледж» Происходили ремонты МКОУ ОШ №12 </w:t>
      </w:r>
      <w:proofErr w:type="gramStart"/>
      <w:r w:rsidRPr="00557092">
        <w:rPr>
          <w:rFonts w:ascii="Times New Roman" w:hAnsi="Times New Roman"/>
          <w:sz w:val="28"/>
          <w:szCs w:val="28"/>
        </w:rPr>
        <w:t>и  МКОУ</w:t>
      </w:r>
      <w:proofErr w:type="gramEnd"/>
      <w:r w:rsidRPr="00557092">
        <w:rPr>
          <w:rFonts w:ascii="Times New Roman" w:hAnsi="Times New Roman"/>
          <w:sz w:val="28"/>
          <w:szCs w:val="28"/>
        </w:rPr>
        <w:t xml:space="preserve"> СШ №6.</w:t>
      </w:r>
    </w:p>
    <w:p w14:paraId="61409304" w14:textId="77777777" w:rsidR="008827AF" w:rsidRPr="00557092" w:rsidRDefault="008827AF" w:rsidP="008827A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57092">
        <w:rPr>
          <w:sz w:val="28"/>
          <w:szCs w:val="28"/>
        </w:rPr>
        <w:t xml:space="preserve">- </w:t>
      </w:r>
      <w:r w:rsidRPr="00557092">
        <w:rPr>
          <w:rFonts w:ascii="Times New Roman" w:hAnsi="Times New Roman"/>
          <w:b/>
          <w:sz w:val="28"/>
          <w:szCs w:val="28"/>
        </w:rPr>
        <w:t>холодной воды</w:t>
      </w:r>
      <w:r w:rsidRPr="00557092">
        <w:rPr>
          <w:sz w:val="28"/>
          <w:szCs w:val="28"/>
        </w:rPr>
        <w:t xml:space="preserve"> </w:t>
      </w:r>
      <w:r w:rsidRPr="00557092">
        <w:rPr>
          <w:rFonts w:ascii="Times New Roman" w:hAnsi="Times New Roman"/>
          <w:sz w:val="28"/>
          <w:szCs w:val="28"/>
        </w:rPr>
        <w:t>– увеличение на 24% (с 0,70 куб. м. на 1 человека населения до 0,</w:t>
      </w:r>
      <w:proofErr w:type="gramStart"/>
      <w:r w:rsidRPr="00557092">
        <w:rPr>
          <w:rFonts w:ascii="Times New Roman" w:hAnsi="Times New Roman"/>
          <w:sz w:val="28"/>
          <w:szCs w:val="28"/>
        </w:rPr>
        <w:t xml:space="preserve">92  </w:t>
      </w:r>
      <w:proofErr w:type="spellStart"/>
      <w:r w:rsidRPr="00557092">
        <w:rPr>
          <w:rFonts w:ascii="Times New Roman" w:hAnsi="Times New Roman"/>
          <w:sz w:val="28"/>
          <w:szCs w:val="28"/>
        </w:rPr>
        <w:t>куб</w:t>
      </w:r>
      <w:proofErr w:type="gramEnd"/>
      <w:r w:rsidRPr="00557092">
        <w:rPr>
          <w:rFonts w:ascii="Times New Roman" w:hAnsi="Times New Roman"/>
          <w:sz w:val="28"/>
          <w:szCs w:val="28"/>
        </w:rPr>
        <w:t>.м</w:t>
      </w:r>
      <w:proofErr w:type="spellEnd"/>
      <w:r w:rsidRPr="00557092">
        <w:rPr>
          <w:rFonts w:ascii="Times New Roman" w:hAnsi="Times New Roman"/>
          <w:sz w:val="28"/>
          <w:szCs w:val="28"/>
        </w:rPr>
        <w:t>),</w:t>
      </w:r>
    </w:p>
    <w:p w14:paraId="0554F8DE" w14:textId="77777777" w:rsidR="008827AF" w:rsidRPr="00557092" w:rsidRDefault="008827AF" w:rsidP="008827A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57092">
        <w:rPr>
          <w:sz w:val="28"/>
          <w:szCs w:val="28"/>
        </w:rPr>
        <w:tab/>
      </w:r>
      <w:r w:rsidRPr="00557092">
        <w:rPr>
          <w:rFonts w:ascii="Times New Roman" w:hAnsi="Times New Roman"/>
          <w:sz w:val="28"/>
          <w:szCs w:val="28"/>
        </w:rPr>
        <w:t xml:space="preserve">Причиной роста показателя в 2025 году использования холодной воды произошло в связи с увеличением (уплотнения) численности посетителей в д/с №1 "Сказка" </w:t>
      </w:r>
      <w:proofErr w:type="spellStart"/>
      <w:r w:rsidRPr="00557092">
        <w:rPr>
          <w:rFonts w:ascii="Times New Roman" w:hAnsi="Times New Roman"/>
          <w:sz w:val="28"/>
          <w:szCs w:val="28"/>
        </w:rPr>
        <w:t>г.Приволжска</w:t>
      </w:r>
      <w:proofErr w:type="spellEnd"/>
      <w:r w:rsidRPr="00557092">
        <w:rPr>
          <w:rFonts w:ascii="Times New Roman" w:hAnsi="Times New Roman"/>
          <w:sz w:val="28"/>
          <w:szCs w:val="28"/>
        </w:rPr>
        <w:t xml:space="preserve"> и ОГБПОУ «</w:t>
      </w:r>
      <w:proofErr w:type="spellStart"/>
      <w:r w:rsidRPr="00557092">
        <w:rPr>
          <w:rFonts w:ascii="Times New Roman" w:hAnsi="Times New Roman"/>
          <w:sz w:val="28"/>
          <w:szCs w:val="28"/>
        </w:rPr>
        <w:t>Фурмановский</w:t>
      </w:r>
      <w:proofErr w:type="spellEnd"/>
      <w:r w:rsidRPr="00557092">
        <w:rPr>
          <w:rFonts w:ascii="Times New Roman" w:hAnsi="Times New Roman"/>
          <w:sz w:val="28"/>
          <w:szCs w:val="28"/>
        </w:rPr>
        <w:t xml:space="preserve"> технический колледж» Происходили ремонты МКОУ ОШ №12 </w:t>
      </w:r>
      <w:proofErr w:type="gramStart"/>
      <w:r w:rsidRPr="00557092">
        <w:rPr>
          <w:rFonts w:ascii="Times New Roman" w:hAnsi="Times New Roman"/>
          <w:sz w:val="28"/>
          <w:szCs w:val="28"/>
        </w:rPr>
        <w:t>и  МКОУ</w:t>
      </w:r>
      <w:proofErr w:type="gramEnd"/>
      <w:r w:rsidRPr="00557092">
        <w:rPr>
          <w:rFonts w:ascii="Times New Roman" w:hAnsi="Times New Roman"/>
          <w:sz w:val="28"/>
          <w:szCs w:val="28"/>
        </w:rPr>
        <w:t xml:space="preserve"> СШ №6.</w:t>
      </w:r>
    </w:p>
    <w:p w14:paraId="27DC0C28" w14:textId="77777777" w:rsidR="008827AF" w:rsidRPr="00557092" w:rsidRDefault="008827AF" w:rsidP="008827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7092">
        <w:rPr>
          <w:b/>
          <w:sz w:val="28"/>
          <w:szCs w:val="28"/>
        </w:rPr>
        <w:tab/>
      </w:r>
      <w:r w:rsidRPr="00557092">
        <w:rPr>
          <w:rFonts w:ascii="Times New Roman" w:hAnsi="Times New Roman"/>
          <w:b/>
          <w:sz w:val="28"/>
          <w:szCs w:val="28"/>
        </w:rPr>
        <w:t>-газа</w:t>
      </w:r>
      <w:r w:rsidRPr="00557092">
        <w:rPr>
          <w:rFonts w:ascii="Times New Roman" w:hAnsi="Times New Roman"/>
          <w:sz w:val="28"/>
          <w:szCs w:val="28"/>
        </w:rPr>
        <w:t xml:space="preserve"> – снижение на 4,6 % (с 2,740 куб. м. на 1 человека населения до 2,650 </w:t>
      </w:r>
      <w:proofErr w:type="spellStart"/>
      <w:proofErr w:type="gramStart"/>
      <w:r w:rsidRPr="00557092">
        <w:rPr>
          <w:rFonts w:ascii="Times New Roman" w:hAnsi="Times New Roman"/>
          <w:sz w:val="28"/>
          <w:szCs w:val="28"/>
        </w:rPr>
        <w:t>куб.м</w:t>
      </w:r>
      <w:proofErr w:type="spellEnd"/>
      <w:proofErr w:type="gramEnd"/>
      <w:r w:rsidRPr="00557092">
        <w:rPr>
          <w:rFonts w:ascii="Times New Roman" w:hAnsi="Times New Roman"/>
          <w:sz w:val="28"/>
          <w:szCs w:val="28"/>
        </w:rPr>
        <w:t>),</w:t>
      </w:r>
    </w:p>
    <w:p w14:paraId="3FCB1427" w14:textId="77777777" w:rsidR="008827AF" w:rsidRPr="00AE1023" w:rsidRDefault="008827AF" w:rsidP="008827A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57092">
        <w:rPr>
          <w:rFonts w:ascii="Times New Roman" w:hAnsi="Times New Roman"/>
          <w:sz w:val="28"/>
          <w:szCs w:val="28"/>
        </w:rPr>
        <w:tab/>
        <w:t>Причиной снижения удельной величины потребления природного газа в 2025 году по сравнению с 2024 годом произошло из-за осуществления контроля за расходом природного газа.</w:t>
      </w:r>
    </w:p>
    <w:p w14:paraId="6CD0E9CB" w14:textId="77777777" w:rsidR="008827AF" w:rsidRPr="00FC2151" w:rsidRDefault="008827AF" w:rsidP="008827AF">
      <w:pPr>
        <w:pStyle w:val="Caaieiaieiino"/>
        <w:spacing w:line="276" w:lineRule="auto"/>
        <w:ind w:left="0" w:right="-1" w:firstLine="709"/>
        <w:jc w:val="both"/>
        <w:rPr>
          <w:color w:val="FFFFFF" w:themeColor="background1"/>
          <w:sz w:val="28"/>
          <w:szCs w:val="28"/>
        </w:rPr>
      </w:pPr>
    </w:p>
    <w:p w14:paraId="060A06E4" w14:textId="77777777" w:rsidR="00682793" w:rsidRPr="00FC2151" w:rsidRDefault="00682793" w:rsidP="008827AF">
      <w:pPr>
        <w:pStyle w:val="ad"/>
        <w:numPr>
          <w:ilvl w:val="0"/>
          <w:numId w:val="10"/>
        </w:numPr>
        <w:spacing w:after="0"/>
        <w:ind w:left="0" w:firstLine="0"/>
        <w:jc w:val="center"/>
        <w:rPr>
          <w:color w:val="FFFFFF" w:themeColor="background1"/>
          <w:sz w:val="28"/>
          <w:szCs w:val="28"/>
        </w:rPr>
      </w:pPr>
    </w:p>
    <w:sectPr w:rsidR="00682793" w:rsidRPr="00FC2151" w:rsidSect="00720C8B">
      <w:pgSz w:w="11906" w:h="16838"/>
      <w:pgMar w:top="1134" w:right="849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0203B"/>
    <w:multiLevelType w:val="hybridMultilevel"/>
    <w:tmpl w:val="3C9ECCE8"/>
    <w:lvl w:ilvl="0" w:tplc="1186B9D8">
      <w:start w:val="36"/>
      <w:numFmt w:val="decimal"/>
      <w:lvlText w:val="%1)"/>
      <w:lvlJc w:val="left"/>
      <w:pPr>
        <w:ind w:left="957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5A93101"/>
    <w:multiLevelType w:val="multilevel"/>
    <w:tmpl w:val="696CDFCC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/>
        <w:bCs/>
        <w:sz w:val="28"/>
        <w:szCs w:val="28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05780E"/>
    <w:multiLevelType w:val="hybridMultilevel"/>
    <w:tmpl w:val="3C9ECCE8"/>
    <w:lvl w:ilvl="0" w:tplc="FFFFFFFF">
      <w:start w:val="36"/>
      <w:numFmt w:val="decimal"/>
      <w:lvlText w:val="%1)"/>
      <w:lvlJc w:val="left"/>
      <w:pPr>
        <w:ind w:left="957" w:hanging="39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AF60A3E"/>
    <w:multiLevelType w:val="hybridMultilevel"/>
    <w:tmpl w:val="83609048"/>
    <w:lvl w:ilvl="0" w:tplc="1E7CCFB2">
      <w:start w:val="34"/>
      <w:numFmt w:val="decimal"/>
      <w:lvlText w:val="%1)"/>
      <w:lvlJc w:val="left"/>
      <w:pPr>
        <w:ind w:left="1099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05E6986"/>
    <w:multiLevelType w:val="hybridMultilevel"/>
    <w:tmpl w:val="F8047794"/>
    <w:lvl w:ilvl="0" w:tplc="FFFFFFFF">
      <w:start w:val="6"/>
      <w:numFmt w:val="decimal"/>
      <w:lvlText w:val="%1)"/>
      <w:lvlJc w:val="left"/>
      <w:pPr>
        <w:ind w:left="927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30A6DE2"/>
    <w:multiLevelType w:val="hybridMultilevel"/>
    <w:tmpl w:val="3C9ECCE8"/>
    <w:lvl w:ilvl="0" w:tplc="FFFFFFFF">
      <w:start w:val="36"/>
      <w:numFmt w:val="decimal"/>
      <w:lvlText w:val="%1)"/>
      <w:lvlJc w:val="left"/>
      <w:pPr>
        <w:ind w:left="957" w:hanging="39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5683D5C"/>
    <w:multiLevelType w:val="hybridMultilevel"/>
    <w:tmpl w:val="DDFED566"/>
    <w:lvl w:ilvl="0" w:tplc="174AF65C">
      <w:start w:val="7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59D37F8"/>
    <w:multiLevelType w:val="multilevel"/>
    <w:tmpl w:val="D98C832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/>
        <w:bCs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7806F00"/>
    <w:multiLevelType w:val="hybridMultilevel"/>
    <w:tmpl w:val="6D421DD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64F6A"/>
    <w:multiLevelType w:val="hybridMultilevel"/>
    <w:tmpl w:val="F8047794"/>
    <w:lvl w:ilvl="0" w:tplc="FFFFFFFF">
      <w:start w:val="6"/>
      <w:numFmt w:val="decimal"/>
      <w:lvlText w:val="%1)"/>
      <w:lvlJc w:val="left"/>
      <w:pPr>
        <w:ind w:left="927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AE52868"/>
    <w:multiLevelType w:val="hybridMultilevel"/>
    <w:tmpl w:val="CC14AC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09281D"/>
    <w:multiLevelType w:val="multilevel"/>
    <w:tmpl w:val="17BA90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880523"/>
    <w:multiLevelType w:val="multilevel"/>
    <w:tmpl w:val="9FFC0860"/>
    <w:lvl w:ilvl="0">
      <w:start w:val="6"/>
      <w:numFmt w:val="decimal"/>
      <w:lvlText w:val="%1)"/>
      <w:lvlJc w:val="left"/>
      <w:pPr>
        <w:ind w:left="720" w:hanging="360"/>
      </w:pPr>
      <w:rPr>
        <w:b/>
        <w:i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526041C"/>
    <w:multiLevelType w:val="hybridMultilevel"/>
    <w:tmpl w:val="3C9ECCE8"/>
    <w:lvl w:ilvl="0" w:tplc="1186B9D8">
      <w:start w:val="36"/>
      <w:numFmt w:val="decimal"/>
      <w:lvlText w:val="%1)"/>
      <w:lvlJc w:val="left"/>
      <w:pPr>
        <w:ind w:left="957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86E6B12"/>
    <w:multiLevelType w:val="multilevel"/>
    <w:tmpl w:val="B610FE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488608C6"/>
    <w:multiLevelType w:val="hybridMultilevel"/>
    <w:tmpl w:val="F9864414"/>
    <w:lvl w:ilvl="0" w:tplc="2F8EBA42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382EB2"/>
    <w:multiLevelType w:val="hybridMultilevel"/>
    <w:tmpl w:val="BA48DEA6"/>
    <w:lvl w:ilvl="0" w:tplc="0EAE787C">
      <w:start w:val="2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66E08EF"/>
    <w:multiLevelType w:val="hybridMultilevel"/>
    <w:tmpl w:val="E91ECD40"/>
    <w:lvl w:ilvl="0" w:tplc="9DA43FC6">
      <w:start w:val="6"/>
      <w:numFmt w:val="decimal"/>
      <w:lvlText w:val="%1)"/>
      <w:lvlJc w:val="left"/>
      <w:pPr>
        <w:ind w:left="862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58947FDF"/>
    <w:multiLevelType w:val="hybridMultilevel"/>
    <w:tmpl w:val="F8047794"/>
    <w:lvl w:ilvl="0" w:tplc="9DA43FC6">
      <w:start w:val="6"/>
      <w:numFmt w:val="decimal"/>
      <w:lvlText w:val="%1)"/>
      <w:lvlJc w:val="left"/>
      <w:pPr>
        <w:ind w:left="927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A676B9F"/>
    <w:multiLevelType w:val="hybridMultilevel"/>
    <w:tmpl w:val="47BC8006"/>
    <w:lvl w:ilvl="0" w:tplc="02CE07CA">
      <w:start w:val="6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0" w15:restartNumberingAfterBreak="0">
    <w:nsid w:val="5CB55AE1"/>
    <w:multiLevelType w:val="multilevel"/>
    <w:tmpl w:val="4F781840"/>
    <w:lvl w:ilvl="0">
      <w:start w:val="6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D7C26B0"/>
    <w:multiLevelType w:val="multilevel"/>
    <w:tmpl w:val="CFCA2204"/>
    <w:lvl w:ilvl="0">
      <w:start w:val="2"/>
      <w:numFmt w:val="decimal"/>
      <w:lvlText w:val="%1)"/>
      <w:lvlJc w:val="left"/>
      <w:pPr>
        <w:ind w:left="1069" w:hanging="360"/>
      </w:pPr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F22595D"/>
    <w:multiLevelType w:val="multilevel"/>
    <w:tmpl w:val="0AFA8948"/>
    <w:lvl w:ilvl="0">
      <w:start w:val="34"/>
      <w:numFmt w:val="decimal"/>
      <w:lvlText w:val="%1)"/>
      <w:lvlJc w:val="left"/>
      <w:pPr>
        <w:ind w:left="957" w:hanging="390"/>
      </w:pPr>
      <w:rPr>
        <w:rFonts w:ascii="Times New Roman" w:hAnsi="Times New Roman" w:cs="Times New Roman"/>
        <w:b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843238E"/>
    <w:multiLevelType w:val="hybridMultilevel"/>
    <w:tmpl w:val="3C9ECCE8"/>
    <w:lvl w:ilvl="0" w:tplc="FFFFFFFF">
      <w:start w:val="36"/>
      <w:numFmt w:val="decimal"/>
      <w:lvlText w:val="%1)"/>
      <w:lvlJc w:val="left"/>
      <w:pPr>
        <w:ind w:left="957" w:hanging="39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4721DB2"/>
    <w:multiLevelType w:val="hybridMultilevel"/>
    <w:tmpl w:val="64463A14"/>
    <w:lvl w:ilvl="0" w:tplc="7B025B64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7F54EF5"/>
    <w:multiLevelType w:val="multilevel"/>
    <w:tmpl w:val="C9F446E2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/>
        <w:b/>
        <w:bCs/>
        <w:sz w:val="32"/>
        <w:szCs w:val="3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AE14C76"/>
    <w:multiLevelType w:val="hybridMultilevel"/>
    <w:tmpl w:val="E234671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2"/>
  </w:num>
  <w:num w:numId="3">
    <w:abstractNumId w:val="25"/>
  </w:num>
  <w:num w:numId="4">
    <w:abstractNumId w:val="20"/>
  </w:num>
  <w:num w:numId="5">
    <w:abstractNumId w:val="21"/>
  </w:num>
  <w:num w:numId="6">
    <w:abstractNumId w:val="7"/>
  </w:num>
  <w:num w:numId="7">
    <w:abstractNumId w:val="11"/>
  </w:num>
  <w:num w:numId="8">
    <w:abstractNumId w:val="14"/>
  </w:num>
  <w:num w:numId="9">
    <w:abstractNumId w:val="1"/>
  </w:num>
  <w:num w:numId="10">
    <w:abstractNumId w:val="26"/>
  </w:num>
  <w:num w:numId="11">
    <w:abstractNumId w:val="8"/>
  </w:num>
  <w:num w:numId="12">
    <w:abstractNumId w:val="24"/>
  </w:num>
  <w:num w:numId="13">
    <w:abstractNumId w:val="16"/>
  </w:num>
  <w:num w:numId="14">
    <w:abstractNumId w:val="18"/>
  </w:num>
  <w:num w:numId="15">
    <w:abstractNumId w:val="3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3"/>
  </w:num>
  <w:num w:numId="19">
    <w:abstractNumId w:val="0"/>
  </w:num>
  <w:num w:numId="20">
    <w:abstractNumId w:val="17"/>
  </w:num>
  <w:num w:numId="21">
    <w:abstractNumId w:val="10"/>
  </w:num>
  <w:num w:numId="22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5"/>
  </w:num>
  <w:num w:numId="25">
    <w:abstractNumId w:val="18"/>
  </w:num>
  <w:num w:numId="26">
    <w:abstractNumId w:val="4"/>
  </w:num>
  <w:num w:numId="27">
    <w:abstractNumId w:val="2"/>
  </w:num>
  <w:num w:numId="28">
    <w:abstractNumId w:val="23"/>
  </w:num>
  <w:num w:numId="29">
    <w:abstractNumId w:val="6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793"/>
    <w:rsid w:val="000034DB"/>
    <w:rsid w:val="00004299"/>
    <w:rsid w:val="00027421"/>
    <w:rsid w:val="0006381B"/>
    <w:rsid w:val="000752D8"/>
    <w:rsid w:val="00085482"/>
    <w:rsid w:val="00095E5D"/>
    <w:rsid w:val="00096F46"/>
    <w:rsid w:val="000B043B"/>
    <w:rsid w:val="000B4430"/>
    <w:rsid w:val="000C5626"/>
    <w:rsid w:val="000D01EA"/>
    <w:rsid w:val="00102401"/>
    <w:rsid w:val="0010271A"/>
    <w:rsid w:val="00105AB7"/>
    <w:rsid w:val="00110A08"/>
    <w:rsid w:val="001412F8"/>
    <w:rsid w:val="001435D3"/>
    <w:rsid w:val="001638F7"/>
    <w:rsid w:val="00172483"/>
    <w:rsid w:val="00183929"/>
    <w:rsid w:val="001860BA"/>
    <w:rsid w:val="00195A78"/>
    <w:rsid w:val="001A12C2"/>
    <w:rsid w:val="001A383B"/>
    <w:rsid w:val="001B0989"/>
    <w:rsid w:val="001B40CB"/>
    <w:rsid w:val="001B5E88"/>
    <w:rsid w:val="001D7A13"/>
    <w:rsid w:val="001E2E82"/>
    <w:rsid w:val="001E4DEF"/>
    <w:rsid w:val="001F1957"/>
    <w:rsid w:val="001F21BA"/>
    <w:rsid w:val="001F3E31"/>
    <w:rsid w:val="0020614C"/>
    <w:rsid w:val="00235204"/>
    <w:rsid w:val="00241A41"/>
    <w:rsid w:val="00247B61"/>
    <w:rsid w:val="00280872"/>
    <w:rsid w:val="00282F1B"/>
    <w:rsid w:val="002A5EE1"/>
    <w:rsid w:val="002A6F3E"/>
    <w:rsid w:val="002B14CD"/>
    <w:rsid w:val="002C3A1F"/>
    <w:rsid w:val="002C4EAA"/>
    <w:rsid w:val="002E3080"/>
    <w:rsid w:val="002E45D1"/>
    <w:rsid w:val="002E7030"/>
    <w:rsid w:val="002F6906"/>
    <w:rsid w:val="00314CFF"/>
    <w:rsid w:val="003244B5"/>
    <w:rsid w:val="00356707"/>
    <w:rsid w:val="003A4DAD"/>
    <w:rsid w:val="003D3880"/>
    <w:rsid w:val="003F06E3"/>
    <w:rsid w:val="003F3914"/>
    <w:rsid w:val="004221E9"/>
    <w:rsid w:val="00454B6B"/>
    <w:rsid w:val="004812C4"/>
    <w:rsid w:val="00490CDC"/>
    <w:rsid w:val="00493EC4"/>
    <w:rsid w:val="004A698A"/>
    <w:rsid w:val="004C309F"/>
    <w:rsid w:val="004D02CD"/>
    <w:rsid w:val="004D747F"/>
    <w:rsid w:val="004F4931"/>
    <w:rsid w:val="00502F4F"/>
    <w:rsid w:val="00505EEE"/>
    <w:rsid w:val="00513940"/>
    <w:rsid w:val="00514273"/>
    <w:rsid w:val="005142BC"/>
    <w:rsid w:val="00514758"/>
    <w:rsid w:val="0052107D"/>
    <w:rsid w:val="005370CA"/>
    <w:rsid w:val="0054240C"/>
    <w:rsid w:val="005453BB"/>
    <w:rsid w:val="00552CB4"/>
    <w:rsid w:val="00554644"/>
    <w:rsid w:val="00557092"/>
    <w:rsid w:val="00575E3C"/>
    <w:rsid w:val="00583CE0"/>
    <w:rsid w:val="0059702F"/>
    <w:rsid w:val="005C4EBA"/>
    <w:rsid w:val="005C61E5"/>
    <w:rsid w:val="005D05C1"/>
    <w:rsid w:val="005E4469"/>
    <w:rsid w:val="006025F4"/>
    <w:rsid w:val="00602CF3"/>
    <w:rsid w:val="0061319C"/>
    <w:rsid w:val="00633B70"/>
    <w:rsid w:val="0064567A"/>
    <w:rsid w:val="00673DE7"/>
    <w:rsid w:val="00682793"/>
    <w:rsid w:val="006A5FAC"/>
    <w:rsid w:val="006B4C3C"/>
    <w:rsid w:val="006D4548"/>
    <w:rsid w:val="006E238C"/>
    <w:rsid w:val="006E2841"/>
    <w:rsid w:val="006E2C7A"/>
    <w:rsid w:val="00720C8B"/>
    <w:rsid w:val="007218F5"/>
    <w:rsid w:val="00741106"/>
    <w:rsid w:val="007675AD"/>
    <w:rsid w:val="007D51C5"/>
    <w:rsid w:val="007E3DAA"/>
    <w:rsid w:val="007E7CE5"/>
    <w:rsid w:val="00803CED"/>
    <w:rsid w:val="008669F0"/>
    <w:rsid w:val="008675D6"/>
    <w:rsid w:val="00876B26"/>
    <w:rsid w:val="008827AF"/>
    <w:rsid w:val="00887C31"/>
    <w:rsid w:val="008C3AC0"/>
    <w:rsid w:val="008C4774"/>
    <w:rsid w:val="008D41E2"/>
    <w:rsid w:val="00913EB5"/>
    <w:rsid w:val="009142FA"/>
    <w:rsid w:val="00921732"/>
    <w:rsid w:val="00924323"/>
    <w:rsid w:val="00927044"/>
    <w:rsid w:val="0095455D"/>
    <w:rsid w:val="00970F8F"/>
    <w:rsid w:val="00976035"/>
    <w:rsid w:val="00976A98"/>
    <w:rsid w:val="009B048E"/>
    <w:rsid w:val="009B3424"/>
    <w:rsid w:val="009B38F8"/>
    <w:rsid w:val="009B6C55"/>
    <w:rsid w:val="009C45A5"/>
    <w:rsid w:val="009D49AE"/>
    <w:rsid w:val="009D4E46"/>
    <w:rsid w:val="009F0AE1"/>
    <w:rsid w:val="009F63BF"/>
    <w:rsid w:val="00A122D4"/>
    <w:rsid w:val="00A20F95"/>
    <w:rsid w:val="00A238C1"/>
    <w:rsid w:val="00A24626"/>
    <w:rsid w:val="00A26281"/>
    <w:rsid w:val="00A37B7C"/>
    <w:rsid w:val="00A55604"/>
    <w:rsid w:val="00A6685A"/>
    <w:rsid w:val="00A9189E"/>
    <w:rsid w:val="00A94AB3"/>
    <w:rsid w:val="00A95DB9"/>
    <w:rsid w:val="00A95EBC"/>
    <w:rsid w:val="00AB1CC3"/>
    <w:rsid w:val="00AB68A4"/>
    <w:rsid w:val="00AD1AC4"/>
    <w:rsid w:val="00AF1287"/>
    <w:rsid w:val="00B04B31"/>
    <w:rsid w:val="00B15C88"/>
    <w:rsid w:val="00B24748"/>
    <w:rsid w:val="00B66903"/>
    <w:rsid w:val="00B70D67"/>
    <w:rsid w:val="00B87E12"/>
    <w:rsid w:val="00BC4D07"/>
    <w:rsid w:val="00BD71DD"/>
    <w:rsid w:val="00BE1199"/>
    <w:rsid w:val="00BE2A59"/>
    <w:rsid w:val="00BE2BCA"/>
    <w:rsid w:val="00BE576E"/>
    <w:rsid w:val="00BE5E58"/>
    <w:rsid w:val="00BF3E8A"/>
    <w:rsid w:val="00BF48C5"/>
    <w:rsid w:val="00BF4F82"/>
    <w:rsid w:val="00C03A93"/>
    <w:rsid w:val="00C06FD1"/>
    <w:rsid w:val="00C071F6"/>
    <w:rsid w:val="00C153CF"/>
    <w:rsid w:val="00C54351"/>
    <w:rsid w:val="00C60D93"/>
    <w:rsid w:val="00C758B7"/>
    <w:rsid w:val="00C807FB"/>
    <w:rsid w:val="00C84211"/>
    <w:rsid w:val="00CA0C5D"/>
    <w:rsid w:val="00CA3A2C"/>
    <w:rsid w:val="00CA56ED"/>
    <w:rsid w:val="00CD0910"/>
    <w:rsid w:val="00CD64D1"/>
    <w:rsid w:val="00CE2273"/>
    <w:rsid w:val="00CE4060"/>
    <w:rsid w:val="00CE7CB2"/>
    <w:rsid w:val="00D07A0E"/>
    <w:rsid w:val="00D1274B"/>
    <w:rsid w:val="00D25A8A"/>
    <w:rsid w:val="00D3594C"/>
    <w:rsid w:val="00D45012"/>
    <w:rsid w:val="00D4533E"/>
    <w:rsid w:val="00D47182"/>
    <w:rsid w:val="00D70164"/>
    <w:rsid w:val="00D73CE9"/>
    <w:rsid w:val="00D8223F"/>
    <w:rsid w:val="00D87496"/>
    <w:rsid w:val="00D91065"/>
    <w:rsid w:val="00D943E0"/>
    <w:rsid w:val="00DB679B"/>
    <w:rsid w:val="00DB7855"/>
    <w:rsid w:val="00DC3E22"/>
    <w:rsid w:val="00DF12E6"/>
    <w:rsid w:val="00DF15A2"/>
    <w:rsid w:val="00E050B5"/>
    <w:rsid w:val="00E1064F"/>
    <w:rsid w:val="00E1609D"/>
    <w:rsid w:val="00E218C7"/>
    <w:rsid w:val="00E43698"/>
    <w:rsid w:val="00E637B6"/>
    <w:rsid w:val="00E82F4E"/>
    <w:rsid w:val="00EC25EC"/>
    <w:rsid w:val="00ED5684"/>
    <w:rsid w:val="00EE5F4C"/>
    <w:rsid w:val="00EF396B"/>
    <w:rsid w:val="00F010F7"/>
    <w:rsid w:val="00F04BC0"/>
    <w:rsid w:val="00F37853"/>
    <w:rsid w:val="00F5549D"/>
    <w:rsid w:val="00F71F54"/>
    <w:rsid w:val="00F746F4"/>
    <w:rsid w:val="00F82ED5"/>
    <w:rsid w:val="00F86C0D"/>
    <w:rsid w:val="00FC2151"/>
    <w:rsid w:val="00FC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E7D0B"/>
  <w15:docId w15:val="{4D31328B-A8B6-4B5F-A47E-211DA878E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4B31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B04B31"/>
    <w:rPr>
      <w:b/>
      <w:i w:val="0"/>
    </w:rPr>
  </w:style>
  <w:style w:type="character" w:customStyle="1" w:styleId="WW8Num1z1">
    <w:name w:val="WW8Num1z1"/>
    <w:qFormat/>
    <w:rsid w:val="00B04B31"/>
  </w:style>
  <w:style w:type="character" w:customStyle="1" w:styleId="WW8Num1z2">
    <w:name w:val="WW8Num1z2"/>
    <w:qFormat/>
    <w:rsid w:val="00B04B31"/>
  </w:style>
  <w:style w:type="character" w:customStyle="1" w:styleId="WW8Num1z3">
    <w:name w:val="WW8Num1z3"/>
    <w:qFormat/>
    <w:rsid w:val="00B04B31"/>
  </w:style>
  <w:style w:type="character" w:customStyle="1" w:styleId="WW8Num1z4">
    <w:name w:val="WW8Num1z4"/>
    <w:qFormat/>
    <w:rsid w:val="00B04B31"/>
  </w:style>
  <w:style w:type="character" w:customStyle="1" w:styleId="WW8Num1z5">
    <w:name w:val="WW8Num1z5"/>
    <w:qFormat/>
    <w:rsid w:val="00B04B31"/>
  </w:style>
  <w:style w:type="character" w:customStyle="1" w:styleId="WW8Num1z6">
    <w:name w:val="WW8Num1z6"/>
    <w:qFormat/>
    <w:rsid w:val="00B04B31"/>
  </w:style>
  <w:style w:type="character" w:customStyle="1" w:styleId="WW8Num1z7">
    <w:name w:val="WW8Num1z7"/>
    <w:qFormat/>
    <w:rsid w:val="00B04B31"/>
  </w:style>
  <w:style w:type="character" w:customStyle="1" w:styleId="WW8Num1z8">
    <w:name w:val="WW8Num1z8"/>
    <w:qFormat/>
    <w:rsid w:val="00B04B31"/>
  </w:style>
  <w:style w:type="character" w:customStyle="1" w:styleId="WW8Num2z0">
    <w:name w:val="WW8Num2z0"/>
    <w:qFormat/>
    <w:rsid w:val="00B04B31"/>
    <w:rPr>
      <w:i w:val="0"/>
    </w:rPr>
  </w:style>
  <w:style w:type="character" w:customStyle="1" w:styleId="WW8Num2z1">
    <w:name w:val="WW8Num2z1"/>
    <w:qFormat/>
    <w:rsid w:val="00B04B31"/>
  </w:style>
  <w:style w:type="character" w:customStyle="1" w:styleId="WW8Num2z2">
    <w:name w:val="WW8Num2z2"/>
    <w:qFormat/>
    <w:rsid w:val="00B04B31"/>
  </w:style>
  <w:style w:type="character" w:customStyle="1" w:styleId="WW8Num2z3">
    <w:name w:val="WW8Num2z3"/>
    <w:qFormat/>
    <w:rsid w:val="00B04B31"/>
  </w:style>
  <w:style w:type="character" w:customStyle="1" w:styleId="WW8Num2z4">
    <w:name w:val="WW8Num2z4"/>
    <w:qFormat/>
    <w:rsid w:val="00B04B31"/>
  </w:style>
  <w:style w:type="character" w:customStyle="1" w:styleId="WW8Num2z5">
    <w:name w:val="WW8Num2z5"/>
    <w:qFormat/>
    <w:rsid w:val="00B04B31"/>
  </w:style>
  <w:style w:type="character" w:customStyle="1" w:styleId="WW8Num2z6">
    <w:name w:val="WW8Num2z6"/>
    <w:qFormat/>
    <w:rsid w:val="00B04B31"/>
  </w:style>
  <w:style w:type="character" w:customStyle="1" w:styleId="WW8Num2z7">
    <w:name w:val="WW8Num2z7"/>
    <w:qFormat/>
    <w:rsid w:val="00B04B31"/>
  </w:style>
  <w:style w:type="character" w:customStyle="1" w:styleId="WW8Num2z8">
    <w:name w:val="WW8Num2z8"/>
    <w:qFormat/>
    <w:rsid w:val="00B04B31"/>
  </w:style>
  <w:style w:type="character" w:customStyle="1" w:styleId="WW8Num3z0">
    <w:name w:val="WW8Num3z0"/>
    <w:qFormat/>
    <w:rsid w:val="00B04B31"/>
    <w:rPr>
      <w:b/>
    </w:rPr>
  </w:style>
  <w:style w:type="character" w:customStyle="1" w:styleId="WW8Num3z1">
    <w:name w:val="WW8Num3z1"/>
    <w:qFormat/>
    <w:rsid w:val="00B04B31"/>
  </w:style>
  <w:style w:type="character" w:customStyle="1" w:styleId="WW8Num3z2">
    <w:name w:val="WW8Num3z2"/>
    <w:qFormat/>
    <w:rsid w:val="00B04B31"/>
  </w:style>
  <w:style w:type="character" w:customStyle="1" w:styleId="WW8Num3z3">
    <w:name w:val="WW8Num3z3"/>
    <w:qFormat/>
    <w:rsid w:val="00B04B31"/>
  </w:style>
  <w:style w:type="character" w:customStyle="1" w:styleId="WW8Num3z4">
    <w:name w:val="WW8Num3z4"/>
    <w:qFormat/>
    <w:rsid w:val="00B04B31"/>
  </w:style>
  <w:style w:type="character" w:customStyle="1" w:styleId="WW8Num3z5">
    <w:name w:val="WW8Num3z5"/>
    <w:qFormat/>
    <w:rsid w:val="00B04B31"/>
  </w:style>
  <w:style w:type="character" w:customStyle="1" w:styleId="WW8Num3z6">
    <w:name w:val="WW8Num3z6"/>
    <w:qFormat/>
    <w:rsid w:val="00B04B31"/>
  </w:style>
  <w:style w:type="character" w:customStyle="1" w:styleId="WW8Num3z7">
    <w:name w:val="WW8Num3z7"/>
    <w:qFormat/>
    <w:rsid w:val="00B04B31"/>
  </w:style>
  <w:style w:type="character" w:customStyle="1" w:styleId="WW8Num3z8">
    <w:name w:val="WW8Num3z8"/>
    <w:qFormat/>
    <w:rsid w:val="00B04B31"/>
  </w:style>
  <w:style w:type="character" w:customStyle="1" w:styleId="WW8Num4z0">
    <w:name w:val="WW8Num4z0"/>
    <w:qFormat/>
    <w:rsid w:val="00B04B31"/>
  </w:style>
  <w:style w:type="character" w:customStyle="1" w:styleId="WW8Num4z1">
    <w:name w:val="WW8Num4z1"/>
    <w:qFormat/>
    <w:rsid w:val="00B04B31"/>
  </w:style>
  <w:style w:type="character" w:customStyle="1" w:styleId="WW8Num4z2">
    <w:name w:val="WW8Num4z2"/>
    <w:qFormat/>
    <w:rsid w:val="00B04B31"/>
  </w:style>
  <w:style w:type="character" w:customStyle="1" w:styleId="WW8Num4z3">
    <w:name w:val="WW8Num4z3"/>
    <w:qFormat/>
    <w:rsid w:val="00B04B31"/>
  </w:style>
  <w:style w:type="character" w:customStyle="1" w:styleId="WW8Num4z4">
    <w:name w:val="WW8Num4z4"/>
    <w:qFormat/>
    <w:rsid w:val="00B04B31"/>
  </w:style>
  <w:style w:type="character" w:customStyle="1" w:styleId="WW8Num4z5">
    <w:name w:val="WW8Num4z5"/>
    <w:qFormat/>
    <w:rsid w:val="00B04B31"/>
  </w:style>
  <w:style w:type="character" w:customStyle="1" w:styleId="WW8Num4z6">
    <w:name w:val="WW8Num4z6"/>
    <w:qFormat/>
    <w:rsid w:val="00B04B31"/>
  </w:style>
  <w:style w:type="character" w:customStyle="1" w:styleId="WW8Num4z7">
    <w:name w:val="WW8Num4z7"/>
    <w:qFormat/>
    <w:rsid w:val="00B04B31"/>
  </w:style>
  <w:style w:type="character" w:customStyle="1" w:styleId="WW8Num4z8">
    <w:name w:val="WW8Num4z8"/>
    <w:qFormat/>
    <w:rsid w:val="00B04B31"/>
  </w:style>
  <w:style w:type="character" w:customStyle="1" w:styleId="WW8Num5z0">
    <w:name w:val="WW8Num5z0"/>
    <w:qFormat/>
    <w:rsid w:val="00B04B31"/>
    <w:rPr>
      <w:b w:val="0"/>
    </w:rPr>
  </w:style>
  <w:style w:type="character" w:customStyle="1" w:styleId="WW8Num5z1">
    <w:name w:val="WW8Num5z1"/>
    <w:qFormat/>
    <w:rsid w:val="00B04B31"/>
  </w:style>
  <w:style w:type="character" w:customStyle="1" w:styleId="WW8Num5z2">
    <w:name w:val="WW8Num5z2"/>
    <w:qFormat/>
    <w:rsid w:val="00B04B31"/>
  </w:style>
  <w:style w:type="character" w:customStyle="1" w:styleId="WW8Num5z3">
    <w:name w:val="WW8Num5z3"/>
    <w:qFormat/>
    <w:rsid w:val="00B04B31"/>
  </w:style>
  <w:style w:type="character" w:customStyle="1" w:styleId="WW8Num5z4">
    <w:name w:val="WW8Num5z4"/>
    <w:qFormat/>
    <w:rsid w:val="00B04B31"/>
  </w:style>
  <w:style w:type="character" w:customStyle="1" w:styleId="WW8Num5z5">
    <w:name w:val="WW8Num5z5"/>
    <w:qFormat/>
    <w:rsid w:val="00B04B31"/>
  </w:style>
  <w:style w:type="character" w:customStyle="1" w:styleId="WW8Num5z6">
    <w:name w:val="WW8Num5z6"/>
    <w:qFormat/>
    <w:rsid w:val="00B04B31"/>
  </w:style>
  <w:style w:type="character" w:customStyle="1" w:styleId="WW8Num5z7">
    <w:name w:val="WW8Num5z7"/>
    <w:qFormat/>
    <w:rsid w:val="00B04B31"/>
  </w:style>
  <w:style w:type="character" w:customStyle="1" w:styleId="WW8Num5z8">
    <w:name w:val="WW8Num5z8"/>
    <w:qFormat/>
    <w:rsid w:val="00B04B31"/>
  </w:style>
  <w:style w:type="character" w:customStyle="1" w:styleId="WW8Num6z0">
    <w:name w:val="WW8Num6z0"/>
    <w:qFormat/>
    <w:rsid w:val="00B04B31"/>
    <w:rPr>
      <w:b/>
      <w:u w:val="none"/>
    </w:rPr>
  </w:style>
  <w:style w:type="character" w:customStyle="1" w:styleId="WW8Num6z1">
    <w:name w:val="WW8Num6z1"/>
    <w:qFormat/>
    <w:rsid w:val="00B04B31"/>
  </w:style>
  <w:style w:type="character" w:customStyle="1" w:styleId="WW8Num6z2">
    <w:name w:val="WW8Num6z2"/>
    <w:qFormat/>
    <w:rsid w:val="00B04B31"/>
  </w:style>
  <w:style w:type="character" w:customStyle="1" w:styleId="WW8Num6z3">
    <w:name w:val="WW8Num6z3"/>
    <w:qFormat/>
    <w:rsid w:val="00B04B31"/>
  </w:style>
  <w:style w:type="character" w:customStyle="1" w:styleId="WW8Num6z4">
    <w:name w:val="WW8Num6z4"/>
    <w:qFormat/>
    <w:rsid w:val="00B04B31"/>
  </w:style>
  <w:style w:type="character" w:customStyle="1" w:styleId="WW8Num6z5">
    <w:name w:val="WW8Num6z5"/>
    <w:qFormat/>
    <w:rsid w:val="00B04B31"/>
  </w:style>
  <w:style w:type="character" w:customStyle="1" w:styleId="WW8Num6z6">
    <w:name w:val="WW8Num6z6"/>
    <w:qFormat/>
    <w:rsid w:val="00B04B31"/>
  </w:style>
  <w:style w:type="character" w:customStyle="1" w:styleId="WW8Num6z7">
    <w:name w:val="WW8Num6z7"/>
    <w:qFormat/>
    <w:rsid w:val="00B04B31"/>
  </w:style>
  <w:style w:type="character" w:customStyle="1" w:styleId="WW8Num6z8">
    <w:name w:val="WW8Num6z8"/>
    <w:qFormat/>
    <w:rsid w:val="00B04B31"/>
  </w:style>
  <w:style w:type="character" w:customStyle="1" w:styleId="WW8Num7z0">
    <w:name w:val="WW8Num7z0"/>
    <w:qFormat/>
    <w:rsid w:val="00B04B31"/>
    <w:rPr>
      <w:b/>
    </w:rPr>
  </w:style>
  <w:style w:type="character" w:customStyle="1" w:styleId="WW8Num7z1">
    <w:name w:val="WW8Num7z1"/>
    <w:qFormat/>
    <w:rsid w:val="00B04B31"/>
  </w:style>
  <w:style w:type="character" w:customStyle="1" w:styleId="WW8Num7z2">
    <w:name w:val="WW8Num7z2"/>
    <w:qFormat/>
    <w:rsid w:val="00B04B31"/>
  </w:style>
  <w:style w:type="character" w:customStyle="1" w:styleId="WW8Num7z3">
    <w:name w:val="WW8Num7z3"/>
    <w:qFormat/>
    <w:rsid w:val="00B04B31"/>
  </w:style>
  <w:style w:type="character" w:customStyle="1" w:styleId="WW8Num7z4">
    <w:name w:val="WW8Num7z4"/>
    <w:qFormat/>
    <w:rsid w:val="00B04B31"/>
  </w:style>
  <w:style w:type="character" w:customStyle="1" w:styleId="WW8Num7z5">
    <w:name w:val="WW8Num7z5"/>
    <w:qFormat/>
    <w:rsid w:val="00B04B31"/>
  </w:style>
  <w:style w:type="character" w:customStyle="1" w:styleId="WW8Num7z6">
    <w:name w:val="WW8Num7z6"/>
    <w:qFormat/>
    <w:rsid w:val="00B04B31"/>
  </w:style>
  <w:style w:type="character" w:customStyle="1" w:styleId="WW8Num7z7">
    <w:name w:val="WW8Num7z7"/>
    <w:qFormat/>
    <w:rsid w:val="00B04B31"/>
  </w:style>
  <w:style w:type="character" w:customStyle="1" w:styleId="WW8Num7z8">
    <w:name w:val="WW8Num7z8"/>
    <w:qFormat/>
    <w:rsid w:val="00B04B31"/>
  </w:style>
  <w:style w:type="character" w:customStyle="1" w:styleId="WW8Num8z0">
    <w:name w:val="WW8Num8z0"/>
    <w:qFormat/>
    <w:rsid w:val="00B04B31"/>
    <w:rPr>
      <w:b/>
    </w:rPr>
  </w:style>
  <w:style w:type="character" w:customStyle="1" w:styleId="WW8Num8z1">
    <w:name w:val="WW8Num8z1"/>
    <w:qFormat/>
    <w:rsid w:val="00B04B31"/>
  </w:style>
  <w:style w:type="character" w:customStyle="1" w:styleId="WW8Num8z2">
    <w:name w:val="WW8Num8z2"/>
    <w:qFormat/>
    <w:rsid w:val="00B04B31"/>
  </w:style>
  <w:style w:type="character" w:customStyle="1" w:styleId="WW8Num8z3">
    <w:name w:val="WW8Num8z3"/>
    <w:qFormat/>
    <w:rsid w:val="00B04B31"/>
  </w:style>
  <w:style w:type="character" w:customStyle="1" w:styleId="WW8Num8z4">
    <w:name w:val="WW8Num8z4"/>
    <w:qFormat/>
    <w:rsid w:val="00B04B31"/>
  </w:style>
  <w:style w:type="character" w:customStyle="1" w:styleId="WW8Num8z5">
    <w:name w:val="WW8Num8z5"/>
    <w:qFormat/>
    <w:rsid w:val="00B04B31"/>
  </w:style>
  <w:style w:type="character" w:customStyle="1" w:styleId="WW8Num8z6">
    <w:name w:val="WW8Num8z6"/>
    <w:qFormat/>
    <w:rsid w:val="00B04B31"/>
  </w:style>
  <w:style w:type="character" w:customStyle="1" w:styleId="WW8Num8z7">
    <w:name w:val="WW8Num8z7"/>
    <w:qFormat/>
    <w:rsid w:val="00B04B31"/>
  </w:style>
  <w:style w:type="character" w:customStyle="1" w:styleId="WW8Num8z8">
    <w:name w:val="WW8Num8z8"/>
    <w:qFormat/>
    <w:rsid w:val="00B04B31"/>
  </w:style>
  <w:style w:type="character" w:customStyle="1" w:styleId="WW8Num9z0">
    <w:name w:val="WW8Num9z0"/>
    <w:qFormat/>
    <w:rsid w:val="00B04B31"/>
    <w:rPr>
      <w:rFonts w:ascii="Times New Roman" w:hAnsi="Times New Roman" w:cs="Times New Roman"/>
      <w:b/>
      <w:sz w:val="28"/>
      <w:szCs w:val="28"/>
    </w:rPr>
  </w:style>
  <w:style w:type="character" w:customStyle="1" w:styleId="WW8Num9z1">
    <w:name w:val="WW8Num9z1"/>
    <w:qFormat/>
    <w:rsid w:val="00B04B31"/>
  </w:style>
  <w:style w:type="character" w:customStyle="1" w:styleId="WW8Num9z2">
    <w:name w:val="WW8Num9z2"/>
    <w:qFormat/>
    <w:rsid w:val="00B04B31"/>
  </w:style>
  <w:style w:type="character" w:customStyle="1" w:styleId="WW8Num9z3">
    <w:name w:val="WW8Num9z3"/>
    <w:qFormat/>
    <w:rsid w:val="00B04B31"/>
  </w:style>
  <w:style w:type="character" w:customStyle="1" w:styleId="WW8Num9z4">
    <w:name w:val="WW8Num9z4"/>
    <w:qFormat/>
    <w:rsid w:val="00B04B31"/>
  </w:style>
  <w:style w:type="character" w:customStyle="1" w:styleId="WW8Num9z5">
    <w:name w:val="WW8Num9z5"/>
    <w:qFormat/>
    <w:rsid w:val="00B04B31"/>
  </w:style>
  <w:style w:type="character" w:customStyle="1" w:styleId="WW8Num9z6">
    <w:name w:val="WW8Num9z6"/>
    <w:qFormat/>
    <w:rsid w:val="00B04B31"/>
  </w:style>
  <w:style w:type="character" w:customStyle="1" w:styleId="WW8Num9z7">
    <w:name w:val="WW8Num9z7"/>
    <w:qFormat/>
    <w:rsid w:val="00B04B31"/>
  </w:style>
  <w:style w:type="character" w:customStyle="1" w:styleId="WW8Num9z8">
    <w:name w:val="WW8Num9z8"/>
    <w:qFormat/>
    <w:rsid w:val="00B04B31"/>
  </w:style>
  <w:style w:type="character" w:customStyle="1" w:styleId="WW8Num10z0">
    <w:name w:val="WW8Num10z0"/>
    <w:qFormat/>
    <w:rsid w:val="00B04B31"/>
  </w:style>
  <w:style w:type="character" w:customStyle="1" w:styleId="WW8Num10z1">
    <w:name w:val="WW8Num10z1"/>
    <w:qFormat/>
    <w:rsid w:val="00B04B31"/>
  </w:style>
  <w:style w:type="character" w:customStyle="1" w:styleId="WW8Num10z2">
    <w:name w:val="WW8Num10z2"/>
    <w:qFormat/>
    <w:rsid w:val="00B04B31"/>
  </w:style>
  <w:style w:type="character" w:customStyle="1" w:styleId="WW8Num10z3">
    <w:name w:val="WW8Num10z3"/>
    <w:qFormat/>
    <w:rsid w:val="00B04B31"/>
  </w:style>
  <w:style w:type="character" w:customStyle="1" w:styleId="WW8Num10z4">
    <w:name w:val="WW8Num10z4"/>
    <w:qFormat/>
    <w:rsid w:val="00B04B31"/>
  </w:style>
  <w:style w:type="character" w:customStyle="1" w:styleId="WW8Num10z5">
    <w:name w:val="WW8Num10z5"/>
    <w:qFormat/>
    <w:rsid w:val="00B04B31"/>
  </w:style>
  <w:style w:type="character" w:customStyle="1" w:styleId="WW8Num10z6">
    <w:name w:val="WW8Num10z6"/>
    <w:qFormat/>
    <w:rsid w:val="00B04B31"/>
  </w:style>
  <w:style w:type="character" w:customStyle="1" w:styleId="WW8Num10z7">
    <w:name w:val="WW8Num10z7"/>
    <w:qFormat/>
    <w:rsid w:val="00B04B31"/>
  </w:style>
  <w:style w:type="character" w:customStyle="1" w:styleId="WW8Num10z8">
    <w:name w:val="WW8Num10z8"/>
    <w:qFormat/>
    <w:rsid w:val="00B04B31"/>
  </w:style>
  <w:style w:type="character" w:customStyle="1" w:styleId="WW8Num11z0">
    <w:name w:val="WW8Num11z0"/>
    <w:qFormat/>
    <w:rsid w:val="00B04B31"/>
    <w:rPr>
      <w:rFonts w:ascii="Times New Roman" w:hAnsi="Times New Roman" w:cs="Times New Roman"/>
      <w:b/>
      <w:bCs/>
      <w:sz w:val="32"/>
      <w:szCs w:val="32"/>
    </w:rPr>
  </w:style>
  <w:style w:type="character" w:customStyle="1" w:styleId="WW8Num11z1">
    <w:name w:val="WW8Num11z1"/>
    <w:qFormat/>
    <w:rsid w:val="00B04B31"/>
  </w:style>
  <w:style w:type="character" w:customStyle="1" w:styleId="WW8Num11z2">
    <w:name w:val="WW8Num11z2"/>
    <w:qFormat/>
    <w:rsid w:val="00B04B31"/>
  </w:style>
  <w:style w:type="character" w:customStyle="1" w:styleId="WW8Num11z3">
    <w:name w:val="WW8Num11z3"/>
    <w:qFormat/>
    <w:rsid w:val="00B04B31"/>
  </w:style>
  <w:style w:type="character" w:customStyle="1" w:styleId="WW8Num11z4">
    <w:name w:val="WW8Num11z4"/>
    <w:qFormat/>
    <w:rsid w:val="00B04B31"/>
  </w:style>
  <w:style w:type="character" w:customStyle="1" w:styleId="WW8Num11z5">
    <w:name w:val="WW8Num11z5"/>
    <w:qFormat/>
    <w:rsid w:val="00B04B31"/>
  </w:style>
  <w:style w:type="character" w:customStyle="1" w:styleId="WW8Num11z6">
    <w:name w:val="WW8Num11z6"/>
    <w:qFormat/>
    <w:rsid w:val="00B04B31"/>
  </w:style>
  <w:style w:type="character" w:customStyle="1" w:styleId="WW8Num11z7">
    <w:name w:val="WW8Num11z7"/>
    <w:qFormat/>
    <w:rsid w:val="00B04B31"/>
  </w:style>
  <w:style w:type="character" w:customStyle="1" w:styleId="WW8Num11z8">
    <w:name w:val="WW8Num11z8"/>
    <w:qFormat/>
    <w:rsid w:val="00B04B31"/>
  </w:style>
  <w:style w:type="character" w:customStyle="1" w:styleId="WW8Num12z0">
    <w:name w:val="WW8Num12z0"/>
    <w:qFormat/>
    <w:rsid w:val="00B04B31"/>
    <w:rPr>
      <w:i w:val="0"/>
    </w:rPr>
  </w:style>
  <w:style w:type="character" w:customStyle="1" w:styleId="WW8Num12z1">
    <w:name w:val="WW8Num12z1"/>
    <w:qFormat/>
    <w:rsid w:val="00B04B31"/>
  </w:style>
  <w:style w:type="character" w:customStyle="1" w:styleId="WW8Num12z2">
    <w:name w:val="WW8Num12z2"/>
    <w:qFormat/>
    <w:rsid w:val="00B04B31"/>
  </w:style>
  <w:style w:type="character" w:customStyle="1" w:styleId="WW8Num12z3">
    <w:name w:val="WW8Num12z3"/>
    <w:qFormat/>
    <w:rsid w:val="00B04B31"/>
  </w:style>
  <w:style w:type="character" w:customStyle="1" w:styleId="WW8Num12z4">
    <w:name w:val="WW8Num12z4"/>
    <w:qFormat/>
    <w:rsid w:val="00B04B31"/>
  </w:style>
  <w:style w:type="character" w:customStyle="1" w:styleId="WW8Num12z5">
    <w:name w:val="WW8Num12z5"/>
    <w:qFormat/>
    <w:rsid w:val="00B04B31"/>
  </w:style>
  <w:style w:type="character" w:customStyle="1" w:styleId="WW8Num12z6">
    <w:name w:val="WW8Num12z6"/>
    <w:qFormat/>
    <w:rsid w:val="00B04B31"/>
  </w:style>
  <w:style w:type="character" w:customStyle="1" w:styleId="WW8Num12z7">
    <w:name w:val="WW8Num12z7"/>
    <w:qFormat/>
    <w:rsid w:val="00B04B31"/>
  </w:style>
  <w:style w:type="character" w:customStyle="1" w:styleId="WW8Num12z8">
    <w:name w:val="WW8Num12z8"/>
    <w:qFormat/>
    <w:rsid w:val="00B04B31"/>
  </w:style>
  <w:style w:type="character" w:customStyle="1" w:styleId="WW8Num13z0">
    <w:name w:val="WW8Num13z0"/>
    <w:qFormat/>
    <w:rsid w:val="00B04B31"/>
    <w:rPr>
      <w:b/>
    </w:rPr>
  </w:style>
  <w:style w:type="character" w:customStyle="1" w:styleId="WW8Num13z1">
    <w:name w:val="WW8Num13z1"/>
    <w:qFormat/>
    <w:rsid w:val="00B04B31"/>
  </w:style>
  <w:style w:type="character" w:customStyle="1" w:styleId="WW8Num13z2">
    <w:name w:val="WW8Num13z2"/>
    <w:qFormat/>
    <w:rsid w:val="00B04B31"/>
  </w:style>
  <w:style w:type="character" w:customStyle="1" w:styleId="WW8Num13z3">
    <w:name w:val="WW8Num13z3"/>
    <w:qFormat/>
    <w:rsid w:val="00B04B31"/>
  </w:style>
  <w:style w:type="character" w:customStyle="1" w:styleId="WW8Num13z4">
    <w:name w:val="WW8Num13z4"/>
    <w:qFormat/>
    <w:rsid w:val="00B04B31"/>
  </w:style>
  <w:style w:type="character" w:customStyle="1" w:styleId="WW8Num13z5">
    <w:name w:val="WW8Num13z5"/>
    <w:qFormat/>
    <w:rsid w:val="00B04B31"/>
  </w:style>
  <w:style w:type="character" w:customStyle="1" w:styleId="WW8Num13z6">
    <w:name w:val="WW8Num13z6"/>
    <w:qFormat/>
    <w:rsid w:val="00B04B31"/>
  </w:style>
  <w:style w:type="character" w:customStyle="1" w:styleId="WW8Num13z7">
    <w:name w:val="WW8Num13z7"/>
    <w:qFormat/>
    <w:rsid w:val="00B04B31"/>
  </w:style>
  <w:style w:type="character" w:customStyle="1" w:styleId="WW8Num13z8">
    <w:name w:val="WW8Num13z8"/>
    <w:qFormat/>
    <w:rsid w:val="00B04B31"/>
  </w:style>
  <w:style w:type="character" w:customStyle="1" w:styleId="WW8Num14z0">
    <w:name w:val="WW8Num14z0"/>
    <w:qFormat/>
    <w:rsid w:val="00B04B31"/>
  </w:style>
  <w:style w:type="character" w:customStyle="1" w:styleId="WW8Num14z1">
    <w:name w:val="WW8Num14z1"/>
    <w:qFormat/>
    <w:rsid w:val="00B04B31"/>
  </w:style>
  <w:style w:type="character" w:customStyle="1" w:styleId="WW8Num14z2">
    <w:name w:val="WW8Num14z2"/>
    <w:qFormat/>
    <w:rsid w:val="00B04B31"/>
  </w:style>
  <w:style w:type="character" w:customStyle="1" w:styleId="WW8Num14z3">
    <w:name w:val="WW8Num14z3"/>
    <w:qFormat/>
    <w:rsid w:val="00B04B31"/>
  </w:style>
  <w:style w:type="character" w:customStyle="1" w:styleId="WW8Num14z4">
    <w:name w:val="WW8Num14z4"/>
    <w:qFormat/>
    <w:rsid w:val="00B04B31"/>
  </w:style>
  <w:style w:type="character" w:customStyle="1" w:styleId="WW8Num14z5">
    <w:name w:val="WW8Num14z5"/>
    <w:qFormat/>
    <w:rsid w:val="00B04B31"/>
  </w:style>
  <w:style w:type="character" w:customStyle="1" w:styleId="WW8Num14z6">
    <w:name w:val="WW8Num14z6"/>
    <w:qFormat/>
    <w:rsid w:val="00B04B31"/>
  </w:style>
  <w:style w:type="character" w:customStyle="1" w:styleId="WW8Num14z7">
    <w:name w:val="WW8Num14z7"/>
    <w:qFormat/>
    <w:rsid w:val="00B04B31"/>
  </w:style>
  <w:style w:type="character" w:customStyle="1" w:styleId="WW8Num14z8">
    <w:name w:val="WW8Num14z8"/>
    <w:qFormat/>
    <w:rsid w:val="00B04B31"/>
  </w:style>
  <w:style w:type="character" w:customStyle="1" w:styleId="WW8Num15z0">
    <w:name w:val="WW8Num15z0"/>
    <w:qFormat/>
    <w:rsid w:val="00B04B31"/>
  </w:style>
  <w:style w:type="character" w:customStyle="1" w:styleId="WW8Num15z1">
    <w:name w:val="WW8Num15z1"/>
    <w:qFormat/>
    <w:rsid w:val="00B04B31"/>
  </w:style>
  <w:style w:type="character" w:customStyle="1" w:styleId="WW8Num15z2">
    <w:name w:val="WW8Num15z2"/>
    <w:qFormat/>
    <w:rsid w:val="00B04B31"/>
  </w:style>
  <w:style w:type="character" w:customStyle="1" w:styleId="WW8Num15z3">
    <w:name w:val="WW8Num15z3"/>
    <w:qFormat/>
    <w:rsid w:val="00B04B31"/>
  </w:style>
  <w:style w:type="character" w:customStyle="1" w:styleId="WW8Num15z4">
    <w:name w:val="WW8Num15z4"/>
    <w:qFormat/>
    <w:rsid w:val="00B04B31"/>
  </w:style>
  <w:style w:type="character" w:customStyle="1" w:styleId="WW8Num15z5">
    <w:name w:val="WW8Num15z5"/>
    <w:qFormat/>
    <w:rsid w:val="00B04B31"/>
  </w:style>
  <w:style w:type="character" w:customStyle="1" w:styleId="WW8Num15z6">
    <w:name w:val="WW8Num15z6"/>
    <w:qFormat/>
    <w:rsid w:val="00B04B31"/>
  </w:style>
  <w:style w:type="character" w:customStyle="1" w:styleId="WW8Num15z7">
    <w:name w:val="WW8Num15z7"/>
    <w:qFormat/>
    <w:rsid w:val="00B04B31"/>
  </w:style>
  <w:style w:type="character" w:customStyle="1" w:styleId="WW8Num15z8">
    <w:name w:val="WW8Num15z8"/>
    <w:qFormat/>
    <w:rsid w:val="00B04B31"/>
  </w:style>
  <w:style w:type="character" w:customStyle="1" w:styleId="WW8Num16z0">
    <w:name w:val="WW8Num16z0"/>
    <w:qFormat/>
    <w:rsid w:val="00B04B31"/>
  </w:style>
  <w:style w:type="character" w:customStyle="1" w:styleId="WW8Num16z1">
    <w:name w:val="WW8Num16z1"/>
    <w:qFormat/>
    <w:rsid w:val="00B04B31"/>
  </w:style>
  <w:style w:type="character" w:customStyle="1" w:styleId="WW8Num16z2">
    <w:name w:val="WW8Num16z2"/>
    <w:qFormat/>
    <w:rsid w:val="00B04B31"/>
  </w:style>
  <w:style w:type="character" w:customStyle="1" w:styleId="WW8Num16z3">
    <w:name w:val="WW8Num16z3"/>
    <w:qFormat/>
    <w:rsid w:val="00B04B31"/>
  </w:style>
  <w:style w:type="character" w:customStyle="1" w:styleId="WW8Num16z4">
    <w:name w:val="WW8Num16z4"/>
    <w:qFormat/>
    <w:rsid w:val="00B04B31"/>
  </w:style>
  <w:style w:type="character" w:customStyle="1" w:styleId="WW8Num16z5">
    <w:name w:val="WW8Num16z5"/>
    <w:qFormat/>
    <w:rsid w:val="00B04B31"/>
  </w:style>
  <w:style w:type="character" w:customStyle="1" w:styleId="WW8Num16z6">
    <w:name w:val="WW8Num16z6"/>
    <w:qFormat/>
    <w:rsid w:val="00B04B31"/>
  </w:style>
  <w:style w:type="character" w:customStyle="1" w:styleId="WW8Num16z7">
    <w:name w:val="WW8Num16z7"/>
    <w:qFormat/>
    <w:rsid w:val="00B04B31"/>
  </w:style>
  <w:style w:type="character" w:customStyle="1" w:styleId="WW8Num16z8">
    <w:name w:val="WW8Num16z8"/>
    <w:qFormat/>
    <w:rsid w:val="00B04B31"/>
  </w:style>
  <w:style w:type="character" w:customStyle="1" w:styleId="WW8Num17z0">
    <w:name w:val="WW8Num17z0"/>
    <w:qFormat/>
    <w:rsid w:val="00B04B31"/>
  </w:style>
  <w:style w:type="character" w:customStyle="1" w:styleId="WW8Num17z1">
    <w:name w:val="WW8Num17z1"/>
    <w:qFormat/>
    <w:rsid w:val="00B04B31"/>
  </w:style>
  <w:style w:type="character" w:customStyle="1" w:styleId="WW8Num17z2">
    <w:name w:val="WW8Num17z2"/>
    <w:qFormat/>
    <w:rsid w:val="00B04B31"/>
  </w:style>
  <w:style w:type="character" w:customStyle="1" w:styleId="WW8Num17z3">
    <w:name w:val="WW8Num17z3"/>
    <w:qFormat/>
    <w:rsid w:val="00B04B31"/>
  </w:style>
  <w:style w:type="character" w:customStyle="1" w:styleId="WW8Num17z4">
    <w:name w:val="WW8Num17z4"/>
    <w:qFormat/>
    <w:rsid w:val="00B04B31"/>
  </w:style>
  <w:style w:type="character" w:customStyle="1" w:styleId="WW8Num17z5">
    <w:name w:val="WW8Num17z5"/>
    <w:qFormat/>
    <w:rsid w:val="00B04B31"/>
  </w:style>
  <w:style w:type="character" w:customStyle="1" w:styleId="WW8Num17z6">
    <w:name w:val="WW8Num17z6"/>
    <w:qFormat/>
    <w:rsid w:val="00B04B31"/>
  </w:style>
  <w:style w:type="character" w:customStyle="1" w:styleId="WW8Num17z7">
    <w:name w:val="WW8Num17z7"/>
    <w:qFormat/>
    <w:rsid w:val="00B04B31"/>
  </w:style>
  <w:style w:type="character" w:customStyle="1" w:styleId="WW8Num17z8">
    <w:name w:val="WW8Num17z8"/>
    <w:qFormat/>
    <w:rsid w:val="00B04B31"/>
  </w:style>
  <w:style w:type="character" w:customStyle="1" w:styleId="WW8Num18z0">
    <w:name w:val="WW8Num18z0"/>
    <w:qFormat/>
    <w:rsid w:val="00B04B31"/>
    <w:rPr>
      <w:b/>
    </w:rPr>
  </w:style>
  <w:style w:type="character" w:customStyle="1" w:styleId="WW8Num18z1">
    <w:name w:val="WW8Num18z1"/>
    <w:qFormat/>
    <w:rsid w:val="00B04B31"/>
  </w:style>
  <w:style w:type="character" w:customStyle="1" w:styleId="WW8Num18z2">
    <w:name w:val="WW8Num18z2"/>
    <w:qFormat/>
    <w:rsid w:val="00B04B31"/>
  </w:style>
  <w:style w:type="character" w:customStyle="1" w:styleId="WW8Num18z3">
    <w:name w:val="WW8Num18z3"/>
    <w:qFormat/>
    <w:rsid w:val="00B04B31"/>
  </w:style>
  <w:style w:type="character" w:customStyle="1" w:styleId="WW8Num18z4">
    <w:name w:val="WW8Num18z4"/>
    <w:qFormat/>
    <w:rsid w:val="00B04B31"/>
  </w:style>
  <w:style w:type="character" w:customStyle="1" w:styleId="WW8Num18z5">
    <w:name w:val="WW8Num18z5"/>
    <w:qFormat/>
    <w:rsid w:val="00B04B31"/>
  </w:style>
  <w:style w:type="character" w:customStyle="1" w:styleId="WW8Num18z6">
    <w:name w:val="WW8Num18z6"/>
    <w:qFormat/>
    <w:rsid w:val="00B04B31"/>
  </w:style>
  <w:style w:type="character" w:customStyle="1" w:styleId="WW8Num18z7">
    <w:name w:val="WW8Num18z7"/>
    <w:qFormat/>
    <w:rsid w:val="00B04B31"/>
  </w:style>
  <w:style w:type="character" w:customStyle="1" w:styleId="WW8Num18z8">
    <w:name w:val="WW8Num18z8"/>
    <w:qFormat/>
    <w:rsid w:val="00B04B31"/>
  </w:style>
  <w:style w:type="character" w:customStyle="1" w:styleId="WW8Num19z0">
    <w:name w:val="WW8Num19z0"/>
    <w:qFormat/>
    <w:rsid w:val="00B04B31"/>
    <w:rPr>
      <w:rFonts w:ascii="Times New Roman" w:eastAsia="Times New Roman" w:hAnsi="Times New Roman" w:cs="Times New Roman"/>
    </w:rPr>
  </w:style>
  <w:style w:type="character" w:customStyle="1" w:styleId="WW8Num19z1">
    <w:name w:val="WW8Num19z1"/>
    <w:qFormat/>
    <w:rsid w:val="00B04B31"/>
  </w:style>
  <w:style w:type="character" w:customStyle="1" w:styleId="WW8Num19z2">
    <w:name w:val="WW8Num19z2"/>
    <w:qFormat/>
    <w:rsid w:val="00B04B31"/>
  </w:style>
  <w:style w:type="character" w:customStyle="1" w:styleId="WW8Num19z3">
    <w:name w:val="WW8Num19z3"/>
    <w:qFormat/>
    <w:rsid w:val="00B04B31"/>
  </w:style>
  <w:style w:type="character" w:customStyle="1" w:styleId="WW8Num19z4">
    <w:name w:val="WW8Num19z4"/>
    <w:qFormat/>
    <w:rsid w:val="00B04B31"/>
  </w:style>
  <w:style w:type="character" w:customStyle="1" w:styleId="WW8Num19z5">
    <w:name w:val="WW8Num19z5"/>
    <w:qFormat/>
    <w:rsid w:val="00B04B31"/>
  </w:style>
  <w:style w:type="character" w:customStyle="1" w:styleId="WW8Num19z6">
    <w:name w:val="WW8Num19z6"/>
    <w:qFormat/>
    <w:rsid w:val="00B04B31"/>
  </w:style>
  <w:style w:type="character" w:customStyle="1" w:styleId="WW8Num19z7">
    <w:name w:val="WW8Num19z7"/>
    <w:qFormat/>
    <w:rsid w:val="00B04B31"/>
  </w:style>
  <w:style w:type="character" w:customStyle="1" w:styleId="WW8Num19z8">
    <w:name w:val="WW8Num19z8"/>
    <w:qFormat/>
    <w:rsid w:val="00B04B31"/>
  </w:style>
  <w:style w:type="character" w:customStyle="1" w:styleId="WW8Num20z0">
    <w:name w:val="WW8Num20z0"/>
    <w:qFormat/>
    <w:rsid w:val="00B04B31"/>
  </w:style>
  <w:style w:type="character" w:customStyle="1" w:styleId="WW8Num20z1">
    <w:name w:val="WW8Num20z1"/>
    <w:qFormat/>
    <w:rsid w:val="00B04B31"/>
  </w:style>
  <w:style w:type="character" w:customStyle="1" w:styleId="WW8Num20z2">
    <w:name w:val="WW8Num20z2"/>
    <w:qFormat/>
    <w:rsid w:val="00B04B31"/>
  </w:style>
  <w:style w:type="character" w:customStyle="1" w:styleId="WW8Num20z3">
    <w:name w:val="WW8Num20z3"/>
    <w:qFormat/>
    <w:rsid w:val="00B04B31"/>
  </w:style>
  <w:style w:type="character" w:customStyle="1" w:styleId="WW8Num20z4">
    <w:name w:val="WW8Num20z4"/>
    <w:qFormat/>
    <w:rsid w:val="00B04B31"/>
  </w:style>
  <w:style w:type="character" w:customStyle="1" w:styleId="WW8Num20z5">
    <w:name w:val="WW8Num20z5"/>
    <w:qFormat/>
    <w:rsid w:val="00B04B31"/>
  </w:style>
  <w:style w:type="character" w:customStyle="1" w:styleId="WW8Num20z6">
    <w:name w:val="WW8Num20z6"/>
    <w:qFormat/>
    <w:rsid w:val="00B04B31"/>
  </w:style>
  <w:style w:type="character" w:customStyle="1" w:styleId="WW8Num20z7">
    <w:name w:val="WW8Num20z7"/>
    <w:qFormat/>
    <w:rsid w:val="00B04B31"/>
  </w:style>
  <w:style w:type="character" w:customStyle="1" w:styleId="WW8Num20z8">
    <w:name w:val="WW8Num20z8"/>
    <w:qFormat/>
    <w:rsid w:val="00B04B31"/>
  </w:style>
  <w:style w:type="character" w:customStyle="1" w:styleId="WW8Num21z0">
    <w:name w:val="WW8Num21z0"/>
    <w:qFormat/>
    <w:rsid w:val="00B04B31"/>
    <w:rPr>
      <w:b/>
      <w:i w:val="0"/>
    </w:rPr>
  </w:style>
  <w:style w:type="character" w:customStyle="1" w:styleId="WW8Num21z1">
    <w:name w:val="WW8Num21z1"/>
    <w:qFormat/>
    <w:rsid w:val="00B04B31"/>
  </w:style>
  <w:style w:type="character" w:customStyle="1" w:styleId="WW8Num21z2">
    <w:name w:val="WW8Num21z2"/>
    <w:qFormat/>
    <w:rsid w:val="00B04B31"/>
  </w:style>
  <w:style w:type="character" w:customStyle="1" w:styleId="WW8Num21z3">
    <w:name w:val="WW8Num21z3"/>
    <w:qFormat/>
    <w:rsid w:val="00B04B31"/>
  </w:style>
  <w:style w:type="character" w:customStyle="1" w:styleId="WW8Num21z4">
    <w:name w:val="WW8Num21z4"/>
    <w:qFormat/>
    <w:rsid w:val="00B04B31"/>
  </w:style>
  <w:style w:type="character" w:customStyle="1" w:styleId="WW8Num21z5">
    <w:name w:val="WW8Num21z5"/>
    <w:qFormat/>
    <w:rsid w:val="00B04B31"/>
  </w:style>
  <w:style w:type="character" w:customStyle="1" w:styleId="WW8Num21z6">
    <w:name w:val="WW8Num21z6"/>
    <w:qFormat/>
    <w:rsid w:val="00B04B31"/>
  </w:style>
  <w:style w:type="character" w:customStyle="1" w:styleId="WW8Num21z7">
    <w:name w:val="WW8Num21z7"/>
    <w:qFormat/>
    <w:rsid w:val="00B04B31"/>
  </w:style>
  <w:style w:type="character" w:customStyle="1" w:styleId="WW8Num21z8">
    <w:name w:val="WW8Num21z8"/>
    <w:qFormat/>
    <w:rsid w:val="00B04B31"/>
  </w:style>
  <w:style w:type="character" w:customStyle="1" w:styleId="WW8Num22z0">
    <w:name w:val="WW8Num22z0"/>
    <w:qFormat/>
    <w:rsid w:val="00B04B31"/>
  </w:style>
  <w:style w:type="character" w:customStyle="1" w:styleId="WW8Num22z1">
    <w:name w:val="WW8Num22z1"/>
    <w:qFormat/>
    <w:rsid w:val="00B04B31"/>
  </w:style>
  <w:style w:type="character" w:customStyle="1" w:styleId="WW8Num22z2">
    <w:name w:val="WW8Num22z2"/>
    <w:qFormat/>
    <w:rsid w:val="00B04B31"/>
  </w:style>
  <w:style w:type="character" w:customStyle="1" w:styleId="WW8Num22z3">
    <w:name w:val="WW8Num22z3"/>
    <w:qFormat/>
    <w:rsid w:val="00B04B31"/>
  </w:style>
  <w:style w:type="character" w:customStyle="1" w:styleId="WW8Num22z4">
    <w:name w:val="WW8Num22z4"/>
    <w:qFormat/>
    <w:rsid w:val="00B04B31"/>
  </w:style>
  <w:style w:type="character" w:customStyle="1" w:styleId="WW8Num22z5">
    <w:name w:val="WW8Num22z5"/>
    <w:qFormat/>
    <w:rsid w:val="00B04B31"/>
  </w:style>
  <w:style w:type="character" w:customStyle="1" w:styleId="WW8Num22z6">
    <w:name w:val="WW8Num22z6"/>
    <w:qFormat/>
    <w:rsid w:val="00B04B31"/>
  </w:style>
  <w:style w:type="character" w:customStyle="1" w:styleId="WW8Num22z7">
    <w:name w:val="WW8Num22z7"/>
    <w:qFormat/>
    <w:rsid w:val="00B04B31"/>
  </w:style>
  <w:style w:type="character" w:customStyle="1" w:styleId="WW8Num22z8">
    <w:name w:val="WW8Num22z8"/>
    <w:qFormat/>
    <w:rsid w:val="00B04B31"/>
  </w:style>
  <w:style w:type="character" w:customStyle="1" w:styleId="WW8Num23z0">
    <w:name w:val="WW8Num23z0"/>
    <w:qFormat/>
    <w:rsid w:val="00B04B31"/>
  </w:style>
  <w:style w:type="character" w:customStyle="1" w:styleId="WW8Num23z1">
    <w:name w:val="WW8Num23z1"/>
    <w:qFormat/>
    <w:rsid w:val="00B04B31"/>
  </w:style>
  <w:style w:type="character" w:customStyle="1" w:styleId="WW8Num23z2">
    <w:name w:val="WW8Num23z2"/>
    <w:qFormat/>
    <w:rsid w:val="00B04B31"/>
  </w:style>
  <w:style w:type="character" w:customStyle="1" w:styleId="WW8Num23z3">
    <w:name w:val="WW8Num23z3"/>
    <w:qFormat/>
    <w:rsid w:val="00B04B31"/>
  </w:style>
  <w:style w:type="character" w:customStyle="1" w:styleId="WW8Num23z4">
    <w:name w:val="WW8Num23z4"/>
    <w:qFormat/>
    <w:rsid w:val="00B04B31"/>
  </w:style>
  <w:style w:type="character" w:customStyle="1" w:styleId="WW8Num23z5">
    <w:name w:val="WW8Num23z5"/>
    <w:qFormat/>
    <w:rsid w:val="00B04B31"/>
  </w:style>
  <w:style w:type="character" w:customStyle="1" w:styleId="WW8Num23z6">
    <w:name w:val="WW8Num23z6"/>
    <w:qFormat/>
    <w:rsid w:val="00B04B31"/>
  </w:style>
  <w:style w:type="character" w:customStyle="1" w:styleId="WW8Num23z7">
    <w:name w:val="WW8Num23z7"/>
    <w:qFormat/>
    <w:rsid w:val="00B04B31"/>
  </w:style>
  <w:style w:type="character" w:customStyle="1" w:styleId="WW8Num23z8">
    <w:name w:val="WW8Num23z8"/>
    <w:qFormat/>
    <w:rsid w:val="00B04B31"/>
  </w:style>
  <w:style w:type="character" w:customStyle="1" w:styleId="WW8Num24z0">
    <w:name w:val="WW8Num24z0"/>
    <w:qFormat/>
    <w:rsid w:val="00B04B31"/>
    <w:rPr>
      <w:b/>
    </w:rPr>
  </w:style>
  <w:style w:type="character" w:customStyle="1" w:styleId="WW8Num24z1">
    <w:name w:val="WW8Num24z1"/>
    <w:qFormat/>
    <w:rsid w:val="00B04B31"/>
  </w:style>
  <w:style w:type="character" w:customStyle="1" w:styleId="WW8Num24z2">
    <w:name w:val="WW8Num24z2"/>
    <w:qFormat/>
    <w:rsid w:val="00B04B31"/>
  </w:style>
  <w:style w:type="character" w:customStyle="1" w:styleId="WW8Num24z3">
    <w:name w:val="WW8Num24z3"/>
    <w:qFormat/>
    <w:rsid w:val="00B04B31"/>
  </w:style>
  <w:style w:type="character" w:customStyle="1" w:styleId="WW8Num24z4">
    <w:name w:val="WW8Num24z4"/>
    <w:qFormat/>
    <w:rsid w:val="00B04B31"/>
  </w:style>
  <w:style w:type="character" w:customStyle="1" w:styleId="WW8Num24z5">
    <w:name w:val="WW8Num24z5"/>
    <w:qFormat/>
    <w:rsid w:val="00B04B31"/>
  </w:style>
  <w:style w:type="character" w:customStyle="1" w:styleId="WW8Num24z6">
    <w:name w:val="WW8Num24z6"/>
    <w:qFormat/>
    <w:rsid w:val="00B04B31"/>
  </w:style>
  <w:style w:type="character" w:customStyle="1" w:styleId="WW8Num24z7">
    <w:name w:val="WW8Num24z7"/>
    <w:qFormat/>
    <w:rsid w:val="00B04B31"/>
  </w:style>
  <w:style w:type="character" w:customStyle="1" w:styleId="WW8Num24z8">
    <w:name w:val="WW8Num24z8"/>
    <w:qFormat/>
    <w:rsid w:val="00B04B31"/>
  </w:style>
  <w:style w:type="character" w:customStyle="1" w:styleId="WW8Num25z0">
    <w:name w:val="WW8Num25z0"/>
    <w:qFormat/>
    <w:rsid w:val="00B04B31"/>
    <w:rPr>
      <w:b/>
    </w:rPr>
  </w:style>
  <w:style w:type="character" w:customStyle="1" w:styleId="WW8Num25z1">
    <w:name w:val="WW8Num25z1"/>
    <w:qFormat/>
    <w:rsid w:val="00B04B31"/>
  </w:style>
  <w:style w:type="character" w:customStyle="1" w:styleId="WW8Num25z2">
    <w:name w:val="WW8Num25z2"/>
    <w:qFormat/>
    <w:rsid w:val="00B04B31"/>
  </w:style>
  <w:style w:type="character" w:customStyle="1" w:styleId="WW8Num25z3">
    <w:name w:val="WW8Num25z3"/>
    <w:qFormat/>
    <w:rsid w:val="00B04B31"/>
  </w:style>
  <w:style w:type="character" w:customStyle="1" w:styleId="WW8Num25z4">
    <w:name w:val="WW8Num25z4"/>
    <w:qFormat/>
    <w:rsid w:val="00B04B31"/>
  </w:style>
  <w:style w:type="character" w:customStyle="1" w:styleId="WW8Num25z5">
    <w:name w:val="WW8Num25z5"/>
    <w:qFormat/>
    <w:rsid w:val="00B04B31"/>
  </w:style>
  <w:style w:type="character" w:customStyle="1" w:styleId="WW8Num25z6">
    <w:name w:val="WW8Num25z6"/>
    <w:qFormat/>
    <w:rsid w:val="00B04B31"/>
  </w:style>
  <w:style w:type="character" w:customStyle="1" w:styleId="WW8Num25z7">
    <w:name w:val="WW8Num25z7"/>
    <w:qFormat/>
    <w:rsid w:val="00B04B31"/>
  </w:style>
  <w:style w:type="character" w:customStyle="1" w:styleId="WW8Num25z8">
    <w:name w:val="WW8Num25z8"/>
    <w:qFormat/>
    <w:rsid w:val="00B04B31"/>
  </w:style>
  <w:style w:type="character" w:customStyle="1" w:styleId="WW8Num26z0">
    <w:name w:val="WW8Num26z0"/>
    <w:qFormat/>
    <w:rsid w:val="00B04B31"/>
    <w:rPr>
      <w:b/>
    </w:rPr>
  </w:style>
  <w:style w:type="character" w:customStyle="1" w:styleId="WW8Num26z1">
    <w:name w:val="WW8Num26z1"/>
    <w:qFormat/>
    <w:rsid w:val="00B04B31"/>
  </w:style>
  <w:style w:type="character" w:customStyle="1" w:styleId="WW8Num26z2">
    <w:name w:val="WW8Num26z2"/>
    <w:qFormat/>
    <w:rsid w:val="00B04B31"/>
  </w:style>
  <w:style w:type="character" w:customStyle="1" w:styleId="WW8Num26z3">
    <w:name w:val="WW8Num26z3"/>
    <w:qFormat/>
    <w:rsid w:val="00B04B31"/>
  </w:style>
  <w:style w:type="character" w:customStyle="1" w:styleId="WW8Num26z4">
    <w:name w:val="WW8Num26z4"/>
    <w:qFormat/>
    <w:rsid w:val="00B04B31"/>
  </w:style>
  <w:style w:type="character" w:customStyle="1" w:styleId="WW8Num26z5">
    <w:name w:val="WW8Num26z5"/>
    <w:qFormat/>
    <w:rsid w:val="00B04B31"/>
  </w:style>
  <w:style w:type="character" w:customStyle="1" w:styleId="WW8Num26z6">
    <w:name w:val="WW8Num26z6"/>
    <w:qFormat/>
    <w:rsid w:val="00B04B31"/>
  </w:style>
  <w:style w:type="character" w:customStyle="1" w:styleId="WW8Num26z7">
    <w:name w:val="WW8Num26z7"/>
    <w:qFormat/>
    <w:rsid w:val="00B04B31"/>
  </w:style>
  <w:style w:type="character" w:customStyle="1" w:styleId="WW8Num26z8">
    <w:name w:val="WW8Num26z8"/>
    <w:qFormat/>
    <w:rsid w:val="00B04B31"/>
  </w:style>
  <w:style w:type="character" w:customStyle="1" w:styleId="WW8Num27z0">
    <w:name w:val="WW8Num27z0"/>
    <w:qFormat/>
    <w:rsid w:val="00B04B31"/>
  </w:style>
  <w:style w:type="character" w:customStyle="1" w:styleId="WW8Num27z1">
    <w:name w:val="WW8Num27z1"/>
    <w:qFormat/>
    <w:rsid w:val="00B04B31"/>
  </w:style>
  <w:style w:type="character" w:customStyle="1" w:styleId="WW8Num27z2">
    <w:name w:val="WW8Num27z2"/>
    <w:qFormat/>
    <w:rsid w:val="00B04B31"/>
  </w:style>
  <w:style w:type="character" w:customStyle="1" w:styleId="WW8Num27z3">
    <w:name w:val="WW8Num27z3"/>
    <w:qFormat/>
    <w:rsid w:val="00B04B31"/>
  </w:style>
  <w:style w:type="character" w:customStyle="1" w:styleId="WW8Num27z4">
    <w:name w:val="WW8Num27z4"/>
    <w:qFormat/>
    <w:rsid w:val="00B04B31"/>
  </w:style>
  <w:style w:type="character" w:customStyle="1" w:styleId="WW8Num27z5">
    <w:name w:val="WW8Num27z5"/>
    <w:qFormat/>
    <w:rsid w:val="00B04B31"/>
  </w:style>
  <w:style w:type="character" w:customStyle="1" w:styleId="WW8Num27z6">
    <w:name w:val="WW8Num27z6"/>
    <w:qFormat/>
    <w:rsid w:val="00B04B31"/>
  </w:style>
  <w:style w:type="character" w:customStyle="1" w:styleId="WW8Num27z7">
    <w:name w:val="WW8Num27z7"/>
    <w:qFormat/>
    <w:rsid w:val="00B04B31"/>
  </w:style>
  <w:style w:type="character" w:customStyle="1" w:styleId="WW8Num27z8">
    <w:name w:val="WW8Num27z8"/>
    <w:qFormat/>
    <w:rsid w:val="00B04B31"/>
  </w:style>
  <w:style w:type="character" w:customStyle="1" w:styleId="WW8Num28z0">
    <w:name w:val="WW8Num28z0"/>
    <w:qFormat/>
    <w:rsid w:val="00B04B31"/>
  </w:style>
  <w:style w:type="character" w:customStyle="1" w:styleId="WW8Num28z1">
    <w:name w:val="WW8Num28z1"/>
    <w:qFormat/>
    <w:rsid w:val="00B04B31"/>
  </w:style>
  <w:style w:type="character" w:customStyle="1" w:styleId="WW8Num28z2">
    <w:name w:val="WW8Num28z2"/>
    <w:qFormat/>
    <w:rsid w:val="00B04B31"/>
  </w:style>
  <w:style w:type="character" w:customStyle="1" w:styleId="WW8Num28z3">
    <w:name w:val="WW8Num28z3"/>
    <w:qFormat/>
    <w:rsid w:val="00B04B31"/>
  </w:style>
  <w:style w:type="character" w:customStyle="1" w:styleId="WW8Num28z4">
    <w:name w:val="WW8Num28z4"/>
    <w:qFormat/>
    <w:rsid w:val="00B04B31"/>
  </w:style>
  <w:style w:type="character" w:customStyle="1" w:styleId="WW8Num28z5">
    <w:name w:val="WW8Num28z5"/>
    <w:qFormat/>
    <w:rsid w:val="00B04B31"/>
  </w:style>
  <w:style w:type="character" w:customStyle="1" w:styleId="WW8Num28z6">
    <w:name w:val="WW8Num28z6"/>
    <w:qFormat/>
    <w:rsid w:val="00B04B31"/>
  </w:style>
  <w:style w:type="character" w:customStyle="1" w:styleId="WW8Num28z7">
    <w:name w:val="WW8Num28z7"/>
    <w:qFormat/>
    <w:rsid w:val="00B04B31"/>
  </w:style>
  <w:style w:type="character" w:customStyle="1" w:styleId="WW8Num28z8">
    <w:name w:val="WW8Num28z8"/>
    <w:qFormat/>
    <w:rsid w:val="00B04B31"/>
  </w:style>
  <w:style w:type="character" w:customStyle="1" w:styleId="WW8Num29z0">
    <w:name w:val="WW8Num29z0"/>
    <w:qFormat/>
    <w:rsid w:val="00B04B31"/>
    <w:rPr>
      <w:rFonts w:ascii="Times New Roman" w:hAnsi="Times New Roman" w:cs="Times New Roman"/>
      <w:bCs/>
      <w:sz w:val="28"/>
      <w:szCs w:val="28"/>
    </w:rPr>
  </w:style>
  <w:style w:type="character" w:customStyle="1" w:styleId="WW8Num29z1">
    <w:name w:val="WW8Num29z1"/>
    <w:qFormat/>
    <w:rsid w:val="00B04B31"/>
  </w:style>
  <w:style w:type="character" w:customStyle="1" w:styleId="WW8Num29z2">
    <w:name w:val="WW8Num29z2"/>
    <w:qFormat/>
    <w:rsid w:val="00B04B31"/>
  </w:style>
  <w:style w:type="character" w:customStyle="1" w:styleId="WW8Num29z3">
    <w:name w:val="WW8Num29z3"/>
    <w:qFormat/>
    <w:rsid w:val="00B04B31"/>
  </w:style>
  <w:style w:type="character" w:customStyle="1" w:styleId="WW8Num29z4">
    <w:name w:val="WW8Num29z4"/>
    <w:qFormat/>
    <w:rsid w:val="00B04B31"/>
  </w:style>
  <w:style w:type="character" w:customStyle="1" w:styleId="WW8Num29z5">
    <w:name w:val="WW8Num29z5"/>
    <w:qFormat/>
    <w:rsid w:val="00B04B31"/>
  </w:style>
  <w:style w:type="character" w:customStyle="1" w:styleId="WW8Num29z6">
    <w:name w:val="WW8Num29z6"/>
    <w:qFormat/>
    <w:rsid w:val="00B04B31"/>
  </w:style>
  <w:style w:type="character" w:customStyle="1" w:styleId="WW8Num29z7">
    <w:name w:val="WW8Num29z7"/>
    <w:qFormat/>
    <w:rsid w:val="00B04B31"/>
  </w:style>
  <w:style w:type="character" w:customStyle="1" w:styleId="WW8Num29z8">
    <w:name w:val="WW8Num29z8"/>
    <w:qFormat/>
    <w:rsid w:val="00B04B31"/>
  </w:style>
  <w:style w:type="character" w:customStyle="1" w:styleId="WW8Num30z0">
    <w:name w:val="WW8Num30z0"/>
    <w:qFormat/>
    <w:rsid w:val="00B04B31"/>
    <w:rPr>
      <w:b/>
      <w:i w:val="0"/>
    </w:rPr>
  </w:style>
  <w:style w:type="character" w:customStyle="1" w:styleId="WW8Num30z1">
    <w:name w:val="WW8Num30z1"/>
    <w:qFormat/>
    <w:rsid w:val="00B04B31"/>
  </w:style>
  <w:style w:type="character" w:customStyle="1" w:styleId="WW8Num30z2">
    <w:name w:val="WW8Num30z2"/>
    <w:qFormat/>
    <w:rsid w:val="00B04B31"/>
  </w:style>
  <w:style w:type="character" w:customStyle="1" w:styleId="WW8Num30z3">
    <w:name w:val="WW8Num30z3"/>
    <w:qFormat/>
    <w:rsid w:val="00B04B31"/>
  </w:style>
  <w:style w:type="character" w:customStyle="1" w:styleId="WW8Num30z4">
    <w:name w:val="WW8Num30z4"/>
    <w:qFormat/>
    <w:rsid w:val="00B04B31"/>
  </w:style>
  <w:style w:type="character" w:customStyle="1" w:styleId="WW8Num30z5">
    <w:name w:val="WW8Num30z5"/>
    <w:qFormat/>
    <w:rsid w:val="00B04B31"/>
  </w:style>
  <w:style w:type="character" w:customStyle="1" w:styleId="WW8Num30z6">
    <w:name w:val="WW8Num30z6"/>
    <w:qFormat/>
    <w:rsid w:val="00B04B31"/>
  </w:style>
  <w:style w:type="character" w:customStyle="1" w:styleId="WW8Num30z7">
    <w:name w:val="WW8Num30z7"/>
    <w:qFormat/>
    <w:rsid w:val="00B04B31"/>
  </w:style>
  <w:style w:type="character" w:customStyle="1" w:styleId="WW8Num30z8">
    <w:name w:val="WW8Num30z8"/>
    <w:qFormat/>
    <w:rsid w:val="00B04B31"/>
  </w:style>
  <w:style w:type="character" w:customStyle="1" w:styleId="a3">
    <w:name w:val="Основной текст Знак"/>
    <w:qFormat/>
    <w:rsid w:val="00B04B31"/>
    <w:rPr>
      <w:rFonts w:eastAsia="Times New Roman"/>
    </w:rPr>
  </w:style>
  <w:style w:type="character" w:customStyle="1" w:styleId="2">
    <w:name w:val="Основной текст с отступом 2 Знак"/>
    <w:qFormat/>
    <w:rsid w:val="00B04B31"/>
    <w:rPr>
      <w:rFonts w:eastAsia="Times New Roman"/>
    </w:rPr>
  </w:style>
  <w:style w:type="character" w:customStyle="1" w:styleId="apple-converted-space">
    <w:name w:val="apple-converted-space"/>
    <w:basedOn w:val="a0"/>
    <w:qFormat/>
    <w:rsid w:val="00B04B31"/>
  </w:style>
  <w:style w:type="character" w:customStyle="1" w:styleId="a4">
    <w:name w:val="Верхний колонтитул Знак"/>
    <w:qFormat/>
    <w:rsid w:val="00B04B31"/>
    <w:rPr>
      <w:rFonts w:eastAsia="Times New Roman"/>
      <w:sz w:val="22"/>
      <w:szCs w:val="22"/>
    </w:rPr>
  </w:style>
  <w:style w:type="character" w:customStyle="1" w:styleId="a5">
    <w:name w:val="Нижний колонтитул Знак"/>
    <w:qFormat/>
    <w:rsid w:val="00B04B31"/>
    <w:rPr>
      <w:rFonts w:eastAsia="Times New Roman"/>
      <w:sz w:val="22"/>
      <w:szCs w:val="22"/>
    </w:rPr>
  </w:style>
  <w:style w:type="character" w:customStyle="1" w:styleId="a6">
    <w:name w:val="Текст выноски Знак"/>
    <w:qFormat/>
    <w:rsid w:val="00B04B31"/>
    <w:rPr>
      <w:rFonts w:ascii="Tahoma" w:eastAsia="Times New Roman" w:hAnsi="Tahoma" w:cs="Tahoma"/>
      <w:sz w:val="16"/>
      <w:szCs w:val="16"/>
    </w:rPr>
  </w:style>
  <w:style w:type="character" w:customStyle="1" w:styleId="StrongEmphasis">
    <w:name w:val="Strong Emphasis"/>
    <w:qFormat/>
    <w:rsid w:val="00B04B31"/>
    <w:rPr>
      <w:b/>
      <w:bCs/>
    </w:rPr>
  </w:style>
  <w:style w:type="character" w:customStyle="1" w:styleId="a7">
    <w:name w:val="Без интервала Знак"/>
    <w:uiPriority w:val="1"/>
    <w:qFormat/>
    <w:rsid w:val="00B04B31"/>
    <w:rPr>
      <w:rFonts w:eastAsia="Times New Roman"/>
      <w:sz w:val="22"/>
      <w:szCs w:val="22"/>
    </w:rPr>
  </w:style>
  <w:style w:type="character" w:customStyle="1" w:styleId="normaltextrun">
    <w:name w:val="normaltextrun"/>
    <w:qFormat/>
    <w:rsid w:val="00B04B31"/>
  </w:style>
  <w:style w:type="paragraph" w:customStyle="1" w:styleId="Heading">
    <w:name w:val="Heading"/>
    <w:basedOn w:val="a"/>
    <w:next w:val="a8"/>
    <w:qFormat/>
    <w:rsid w:val="00B04B31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8">
    <w:name w:val="Body Text"/>
    <w:basedOn w:val="a"/>
    <w:rsid w:val="00B04B31"/>
    <w:pPr>
      <w:spacing w:after="120"/>
    </w:pPr>
    <w:rPr>
      <w:sz w:val="20"/>
      <w:szCs w:val="20"/>
      <w:lang w:val="en-US"/>
    </w:rPr>
  </w:style>
  <w:style w:type="paragraph" w:styleId="a9">
    <w:name w:val="List"/>
    <w:basedOn w:val="a8"/>
    <w:rsid w:val="00B04B31"/>
  </w:style>
  <w:style w:type="paragraph" w:styleId="aa">
    <w:name w:val="caption"/>
    <w:basedOn w:val="a"/>
    <w:qFormat/>
    <w:rsid w:val="00B04B3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B04B31"/>
    <w:pPr>
      <w:suppressLineNumbers/>
    </w:pPr>
  </w:style>
  <w:style w:type="paragraph" w:styleId="ab">
    <w:name w:val="Normal (Web)"/>
    <w:basedOn w:val="a"/>
    <w:uiPriority w:val="99"/>
    <w:qFormat/>
    <w:rsid w:val="00B04B31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20">
    <w:name w:val="Body Text Indent 2"/>
    <w:basedOn w:val="a"/>
    <w:qFormat/>
    <w:rsid w:val="00B04B31"/>
    <w:pPr>
      <w:spacing w:after="120" w:line="480" w:lineRule="auto"/>
      <w:ind w:left="283"/>
    </w:pPr>
    <w:rPr>
      <w:sz w:val="20"/>
      <w:szCs w:val="20"/>
      <w:lang w:val="en-US"/>
    </w:rPr>
  </w:style>
  <w:style w:type="paragraph" w:styleId="ac">
    <w:name w:val="No Spacing"/>
    <w:uiPriority w:val="1"/>
    <w:qFormat/>
    <w:rsid w:val="00B04B31"/>
    <w:rPr>
      <w:rFonts w:ascii="Calibri" w:eastAsia="Times New Roman" w:hAnsi="Calibri" w:cs="Times New Roman"/>
      <w:sz w:val="22"/>
      <w:szCs w:val="22"/>
      <w:lang w:val="ru-RU" w:bidi="ar-SA"/>
    </w:rPr>
  </w:style>
  <w:style w:type="paragraph" w:styleId="ad">
    <w:name w:val="List Paragraph"/>
    <w:basedOn w:val="a"/>
    <w:uiPriority w:val="34"/>
    <w:qFormat/>
    <w:rsid w:val="00B04B31"/>
    <w:pPr>
      <w:ind w:left="720"/>
      <w:contextualSpacing/>
    </w:pPr>
  </w:style>
  <w:style w:type="paragraph" w:customStyle="1" w:styleId="ConsPlusNormal">
    <w:name w:val="ConsPlusNormal"/>
    <w:qFormat/>
    <w:rsid w:val="00B04B31"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Nonformat">
    <w:name w:val="ConsPlusNonformat"/>
    <w:qFormat/>
    <w:rsid w:val="00B04B31"/>
    <w:pPr>
      <w:autoSpaceDE w:val="0"/>
    </w:pPr>
    <w:rPr>
      <w:rFonts w:ascii="Courier New" w:eastAsia="Calibri" w:hAnsi="Courier New" w:cs="Courier New"/>
      <w:sz w:val="20"/>
      <w:szCs w:val="20"/>
      <w:lang w:val="ru-RU" w:bidi="ar-SA"/>
    </w:rPr>
  </w:style>
  <w:style w:type="paragraph" w:customStyle="1" w:styleId="Caaieiaieiino">
    <w:name w:val="Caaieiaie_iino"/>
    <w:basedOn w:val="a"/>
    <w:qFormat/>
    <w:rsid w:val="00B04B31"/>
    <w:pPr>
      <w:tabs>
        <w:tab w:val="left" w:pos="10440"/>
      </w:tabs>
      <w:spacing w:after="0" w:line="240" w:lineRule="auto"/>
      <w:ind w:left="720" w:right="4627"/>
    </w:pPr>
    <w:rPr>
      <w:rFonts w:ascii="Times New Roman" w:hAnsi="Times New Roman"/>
      <w:sz w:val="26"/>
      <w:szCs w:val="20"/>
    </w:rPr>
  </w:style>
  <w:style w:type="paragraph" w:customStyle="1" w:styleId="Default">
    <w:name w:val="Default"/>
    <w:qFormat/>
    <w:rsid w:val="00B04B31"/>
    <w:pPr>
      <w:autoSpaceDE w:val="0"/>
    </w:pPr>
    <w:rPr>
      <w:rFonts w:eastAsia="Calibri" w:cs="Times New Roman"/>
      <w:color w:val="000000"/>
      <w:lang w:val="ru-RU" w:bidi="ar-SA"/>
    </w:rPr>
  </w:style>
  <w:style w:type="paragraph" w:styleId="ae">
    <w:name w:val="header"/>
    <w:basedOn w:val="a"/>
    <w:rsid w:val="00B04B31"/>
    <w:pPr>
      <w:tabs>
        <w:tab w:val="center" w:pos="4677"/>
        <w:tab w:val="right" w:pos="9355"/>
      </w:tabs>
    </w:pPr>
    <w:rPr>
      <w:lang w:val="en-US"/>
    </w:rPr>
  </w:style>
  <w:style w:type="paragraph" w:styleId="af">
    <w:name w:val="footer"/>
    <w:basedOn w:val="a"/>
    <w:rsid w:val="00B04B31"/>
    <w:pPr>
      <w:tabs>
        <w:tab w:val="center" w:pos="4677"/>
        <w:tab w:val="right" w:pos="9355"/>
      </w:tabs>
    </w:pPr>
    <w:rPr>
      <w:lang w:val="en-US"/>
    </w:rPr>
  </w:style>
  <w:style w:type="paragraph" w:styleId="af0">
    <w:name w:val="Balloon Text"/>
    <w:basedOn w:val="a"/>
    <w:qFormat/>
    <w:rsid w:val="00B04B31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numbering" w:customStyle="1" w:styleId="WW8Num1">
    <w:name w:val="WW8Num1"/>
    <w:qFormat/>
    <w:rsid w:val="00B04B31"/>
  </w:style>
  <w:style w:type="numbering" w:customStyle="1" w:styleId="WW8Num2">
    <w:name w:val="WW8Num2"/>
    <w:qFormat/>
    <w:rsid w:val="00B04B31"/>
  </w:style>
  <w:style w:type="numbering" w:customStyle="1" w:styleId="WW8Num3">
    <w:name w:val="WW8Num3"/>
    <w:qFormat/>
    <w:rsid w:val="00B04B31"/>
  </w:style>
  <w:style w:type="numbering" w:customStyle="1" w:styleId="WW8Num4">
    <w:name w:val="WW8Num4"/>
    <w:qFormat/>
    <w:rsid w:val="00B04B31"/>
  </w:style>
  <w:style w:type="numbering" w:customStyle="1" w:styleId="WW8Num5">
    <w:name w:val="WW8Num5"/>
    <w:qFormat/>
    <w:rsid w:val="00B04B31"/>
  </w:style>
  <w:style w:type="numbering" w:customStyle="1" w:styleId="WW8Num6">
    <w:name w:val="WW8Num6"/>
    <w:qFormat/>
    <w:rsid w:val="00B04B31"/>
  </w:style>
  <w:style w:type="numbering" w:customStyle="1" w:styleId="WW8Num7">
    <w:name w:val="WW8Num7"/>
    <w:qFormat/>
    <w:rsid w:val="00B04B31"/>
  </w:style>
  <w:style w:type="numbering" w:customStyle="1" w:styleId="WW8Num8">
    <w:name w:val="WW8Num8"/>
    <w:qFormat/>
    <w:rsid w:val="00B04B31"/>
  </w:style>
  <w:style w:type="numbering" w:customStyle="1" w:styleId="WW8Num9">
    <w:name w:val="WW8Num9"/>
    <w:qFormat/>
    <w:rsid w:val="00B04B31"/>
  </w:style>
  <w:style w:type="numbering" w:customStyle="1" w:styleId="WW8Num10">
    <w:name w:val="WW8Num10"/>
    <w:qFormat/>
    <w:rsid w:val="00B04B31"/>
  </w:style>
  <w:style w:type="numbering" w:customStyle="1" w:styleId="WW8Num11">
    <w:name w:val="WW8Num11"/>
    <w:qFormat/>
    <w:rsid w:val="00B04B31"/>
  </w:style>
  <w:style w:type="numbering" w:customStyle="1" w:styleId="WW8Num12">
    <w:name w:val="WW8Num12"/>
    <w:qFormat/>
    <w:rsid w:val="00B04B31"/>
  </w:style>
  <w:style w:type="numbering" w:customStyle="1" w:styleId="WW8Num13">
    <w:name w:val="WW8Num13"/>
    <w:qFormat/>
    <w:rsid w:val="00B04B31"/>
  </w:style>
  <w:style w:type="numbering" w:customStyle="1" w:styleId="WW8Num14">
    <w:name w:val="WW8Num14"/>
    <w:qFormat/>
    <w:rsid w:val="00B04B31"/>
  </w:style>
  <w:style w:type="numbering" w:customStyle="1" w:styleId="WW8Num15">
    <w:name w:val="WW8Num15"/>
    <w:qFormat/>
    <w:rsid w:val="00B04B31"/>
  </w:style>
  <w:style w:type="numbering" w:customStyle="1" w:styleId="WW8Num16">
    <w:name w:val="WW8Num16"/>
    <w:qFormat/>
    <w:rsid w:val="00B04B31"/>
  </w:style>
  <w:style w:type="numbering" w:customStyle="1" w:styleId="WW8Num17">
    <w:name w:val="WW8Num17"/>
    <w:qFormat/>
    <w:rsid w:val="00B04B31"/>
  </w:style>
  <w:style w:type="numbering" w:customStyle="1" w:styleId="WW8Num18">
    <w:name w:val="WW8Num18"/>
    <w:qFormat/>
    <w:rsid w:val="00B04B31"/>
  </w:style>
  <w:style w:type="numbering" w:customStyle="1" w:styleId="WW8Num19">
    <w:name w:val="WW8Num19"/>
    <w:qFormat/>
    <w:rsid w:val="00B04B31"/>
  </w:style>
  <w:style w:type="numbering" w:customStyle="1" w:styleId="WW8Num20">
    <w:name w:val="WW8Num20"/>
    <w:qFormat/>
    <w:rsid w:val="00B04B31"/>
  </w:style>
  <w:style w:type="numbering" w:customStyle="1" w:styleId="WW8Num21">
    <w:name w:val="WW8Num21"/>
    <w:qFormat/>
    <w:rsid w:val="00B04B31"/>
  </w:style>
  <w:style w:type="numbering" w:customStyle="1" w:styleId="WW8Num22">
    <w:name w:val="WW8Num22"/>
    <w:qFormat/>
    <w:rsid w:val="00B04B31"/>
  </w:style>
  <w:style w:type="numbering" w:customStyle="1" w:styleId="WW8Num23">
    <w:name w:val="WW8Num23"/>
    <w:qFormat/>
    <w:rsid w:val="00B04B31"/>
  </w:style>
  <w:style w:type="numbering" w:customStyle="1" w:styleId="WW8Num24">
    <w:name w:val="WW8Num24"/>
    <w:qFormat/>
    <w:rsid w:val="00B04B31"/>
  </w:style>
  <w:style w:type="numbering" w:customStyle="1" w:styleId="WW8Num25">
    <w:name w:val="WW8Num25"/>
    <w:qFormat/>
    <w:rsid w:val="00B04B31"/>
  </w:style>
  <w:style w:type="numbering" w:customStyle="1" w:styleId="WW8Num26">
    <w:name w:val="WW8Num26"/>
    <w:qFormat/>
    <w:rsid w:val="00B04B31"/>
  </w:style>
  <w:style w:type="numbering" w:customStyle="1" w:styleId="WW8Num27">
    <w:name w:val="WW8Num27"/>
    <w:qFormat/>
    <w:rsid w:val="00B04B31"/>
  </w:style>
  <w:style w:type="numbering" w:customStyle="1" w:styleId="WW8Num28">
    <w:name w:val="WW8Num28"/>
    <w:qFormat/>
    <w:rsid w:val="00B04B31"/>
  </w:style>
  <w:style w:type="numbering" w:customStyle="1" w:styleId="WW8Num29">
    <w:name w:val="WW8Num29"/>
    <w:qFormat/>
    <w:rsid w:val="00B04B31"/>
  </w:style>
  <w:style w:type="numbering" w:customStyle="1" w:styleId="WW8Num30">
    <w:name w:val="WW8Num30"/>
    <w:qFormat/>
    <w:rsid w:val="00B04B31"/>
  </w:style>
  <w:style w:type="character" w:styleId="af1">
    <w:name w:val="Strong"/>
    <w:uiPriority w:val="99"/>
    <w:qFormat/>
    <w:rsid w:val="00F82ED5"/>
    <w:rPr>
      <w:b/>
      <w:bCs/>
    </w:rPr>
  </w:style>
  <w:style w:type="character" w:styleId="af2">
    <w:name w:val="Emphasis"/>
    <w:uiPriority w:val="20"/>
    <w:qFormat/>
    <w:rsid w:val="00F82E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6B15F-EB62-4FE1-BAF3-F29185C17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16</Pages>
  <Words>5267</Words>
  <Characters>30025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Соловьева Эльвина Александровна</cp:lastModifiedBy>
  <cp:revision>24</cp:revision>
  <cp:lastPrinted>2025-04-24T12:22:00Z</cp:lastPrinted>
  <dcterms:created xsi:type="dcterms:W3CDTF">2026-04-10T05:49:00Z</dcterms:created>
  <dcterms:modified xsi:type="dcterms:W3CDTF">2026-05-12T12:34:00Z</dcterms:modified>
  <dc:language>en-US</dc:language>
</cp:coreProperties>
</file>